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73EE619C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F61141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20</w:t>
                            </w:r>
                            <w:r w:rsidR="00F61141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19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73EE619C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F61141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6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20</w:t>
                      </w:r>
                      <w:r w:rsidR="00F61141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19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363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5008043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465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260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3F66F9E4" w:rsidR="00137850" w:rsidRP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  <w:r w:rsidR="00F61141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F61141" w:rsidRPr="00F61141">
        <w:rPr>
          <w:rFonts w:ascii="Arial" w:hAnsi="Arial" w:cs="Arial"/>
          <w:b/>
          <w:sz w:val="22"/>
          <w:szCs w:val="22"/>
          <w:u w:val="single"/>
        </w:rPr>
        <w:t>2º Exame de Qualificação - 2019</w:t>
      </w:r>
    </w:p>
    <w:p w14:paraId="1E82A52F" w14:textId="455C5421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4D0CCEE3" w14:textId="50A50A23" w:rsidR="00F61141" w:rsidRPr="002E7E7E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2E7E7E">
        <w:rPr>
          <w:rFonts w:ascii="Arial" w:hAnsi="Arial" w:cs="Arial"/>
          <w:b/>
          <w:color w:val="000000"/>
          <w:sz w:val="20"/>
          <w:szCs w:val="20"/>
        </w:rPr>
        <w:t>Questão 8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(Interdisciplinar)</w:t>
      </w:r>
      <w:r w:rsidRPr="002E7E7E">
        <w:rPr>
          <w:rFonts w:ascii="Arial" w:hAnsi="Arial" w:cs="Arial"/>
          <w:b/>
          <w:color w:val="000000"/>
          <w:sz w:val="20"/>
          <w:szCs w:val="20"/>
        </w:rPr>
        <w:t>.</w:t>
      </w:r>
      <w:r w:rsidRPr="002E7E7E">
        <w:rPr>
          <w:rFonts w:ascii="Arial" w:hAnsi="Arial" w:cs="Arial"/>
          <w:color w:val="000000"/>
          <w:sz w:val="20"/>
          <w:szCs w:val="20"/>
        </w:rPr>
        <w:t xml:space="preserve"> O Sol é a estrela mais próxima da Terra e dista cerca de 150 000 000 km do nosso planeta. Admitindo que a luz percorre 300 000 km por segundo, o tempo, em minutos, para a luz que sai do Sol chegar à Terra é, aproximadamente, igual a: </w:t>
      </w:r>
    </w:p>
    <w:p w14:paraId="7F69A8C3" w14:textId="77777777" w:rsidR="00F61141" w:rsidRPr="002E7E7E" w:rsidRDefault="00F61141" w:rsidP="00F61141">
      <w:pPr>
        <w:autoSpaceDE w:val="0"/>
        <w:autoSpaceDN w:val="0"/>
        <w:adjustRightInd w:val="0"/>
        <w:ind w:left="340" w:hanging="340"/>
        <w:rPr>
          <w:rFonts w:ascii="Arial" w:hAnsi="Arial" w:cs="Arial"/>
          <w:color w:val="000000"/>
          <w:sz w:val="6"/>
          <w:szCs w:val="6"/>
        </w:rPr>
      </w:pPr>
    </w:p>
    <w:p w14:paraId="137C39ED" w14:textId="77777777" w:rsidR="00F61141" w:rsidRPr="002E7E7E" w:rsidRDefault="00F61141" w:rsidP="00F61141">
      <w:pPr>
        <w:autoSpaceDE w:val="0"/>
        <w:autoSpaceDN w:val="0"/>
        <w:adjustRightInd w:val="0"/>
        <w:spacing w:before="40" w:line="221" w:lineRule="atLeast"/>
        <w:ind w:left="340" w:hanging="340"/>
        <w:rPr>
          <w:rFonts w:ascii="Arial" w:hAnsi="Arial" w:cs="Arial"/>
          <w:color w:val="000000"/>
          <w:sz w:val="20"/>
          <w:szCs w:val="20"/>
        </w:rPr>
      </w:pPr>
      <w:r w:rsidRPr="002E7E7E">
        <w:rPr>
          <w:rFonts w:ascii="Arial" w:hAnsi="Arial" w:cs="Arial"/>
          <w:color w:val="000000"/>
          <w:sz w:val="20"/>
          <w:szCs w:val="20"/>
        </w:rPr>
        <w:t xml:space="preserve">(A) 7,3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  </w:t>
      </w:r>
      <w:r w:rsidRPr="002E7E7E">
        <w:rPr>
          <w:rFonts w:ascii="Arial" w:hAnsi="Arial" w:cs="Arial"/>
          <w:color w:val="000000"/>
          <w:sz w:val="20"/>
          <w:szCs w:val="20"/>
        </w:rPr>
        <w:t>(</w:t>
      </w:r>
      <w:proofErr w:type="gramEnd"/>
      <w:r w:rsidRPr="002E7E7E">
        <w:rPr>
          <w:rFonts w:ascii="Arial" w:hAnsi="Arial" w:cs="Arial"/>
          <w:color w:val="000000"/>
          <w:sz w:val="20"/>
          <w:szCs w:val="20"/>
        </w:rPr>
        <w:t xml:space="preserve">B) 7,8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   </w:t>
      </w:r>
      <w:r w:rsidRPr="00A51DB8">
        <w:rPr>
          <w:rFonts w:ascii="Arial" w:hAnsi="Arial" w:cs="Arial"/>
          <w:sz w:val="20"/>
          <w:szCs w:val="20"/>
        </w:rPr>
        <w:t>(C)</w:t>
      </w:r>
      <w:r>
        <w:rPr>
          <w:rFonts w:ascii="Arial" w:hAnsi="Arial" w:cs="Arial"/>
          <w:color w:val="000000"/>
          <w:sz w:val="20"/>
          <w:szCs w:val="20"/>
        </w:rPr>
        <w:t xml:space="preserve"> 8,3                                    </w:t>
      </w:r>
      <w:r w:rsidRPr="002E7E7E">
        <w:rPr>
          <w:rFonts w:ascii="Arial" w:hAnsi="Arial" w:cs="Arial"/>
          <w:color w:val="000000"/>
          <w:sz w:val="20"/>
          <w:szCs w:val="20"/>
        </w:rPr>
        <w:t>(D) 8,8</w:t>
      </w:r>
    </w:p>
    <w:p w14:paraId="1FC700F5" w14:textId="77777777" w:rsidR="00F61141" w:rsidRPr="002E7E7E" w:rsidRDefault="00F61141" w:rsidP="00F61141">
      <w:pPr>
        <w:pStyle w:val="Pa33"/>
        <w:spacing w:line="240" w:lineRule="auto"/>
        <w:jc w:val="both"/>
        <w:rPr>
          <w:rFonts w:ascii="Arial" w:hAnsi="Arial" w:cs="Arial"/>
          <w:b/>
          <w:sz w:val="6"/>
          <w:szCs w:val="6"/>
        </w:rPr>
      </w:pPr>
    </w:p>
    <w:p w14:paraId="307C71E6" w14:textId="77777777" w:rsidR="00F61141" w:rsidRDefault="00F61141" w:rsidP="00F61141">
      <w:pPr>
        <w:pStyle w:val="Pa33"/>
        <w:spacing w:after="40"/>
        <w:jc w:val="both"/>
        <w:rPr>
          <w:rFonts w:ascii="Arial" w:hAnsi="Arial" w:cs="Arial"/>
          <w:b/>
          <w:sz w:val="20"/>
          <w:szCs w:val="20"/>
        </w:rPr>
      </w:pPr>
    </w:p>
    <w:p w14:paraId="312A558E" w14:textId="77777777" w:rsidR="00F61141" w:rsidRDefault="00F61141" w:rsidP="00F61141">
      <w:pPr>
        <w:pStyle w:val="Pa33"/>
        <w:spacing w:after="4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29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</w:p>
    <w:p w14:paraId="4020E9A0" w14:textId="35247CF7" w:rsidR="00F61141" w:rsidRDefault="00F61141" w:rsidP="00F61141">
      <w:pPr>
        <w:pStyle w:val="Pa33"/>
        <w:spacing w:after="4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4966C0F4" wp14:editId="514499C2">
            <wp:extent cx="4476750" cy="3181350"/>
            <wp:effectExtent l="0" t="0" r="0" b="0"/>
            <wp:docPr id="639135054" name="Imagem 10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135054" name="Imagem 10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F6C13" w14:textId="77777777" w:rsidR="00F61141" w:rsidRPr="007E4867" w:rsidRDefault="00F61141" w:rsidP="00F61141">
      <w:pPr>
        <w:pStyle w:val="Pa33"/>
        <w:spacing w:after="40"/>
        <w:jc w:val="both"/>
        <w:rPr>
          <w:rFonts w:ascii="Arial" w:hAnsi="Arial" w:cs="Arial"/>
          <w:color w:val="000000"/>
          <w:sz w:val="20"/>
          <w:szCs w:val="20"/>
        </w:rPr>
      </w:pPr>
      <w:r w:rsidRPr="007E4867">
        <w:rPr>
          <w:rFonts w:ascii="Arial" w:hAnsi="Arial" w:cs="Arial"/>
          <w:color w:val="000000"/>
          <w:sz w:val="20"/>
          <w:szCs w:val="20"/>
        </w:rPr>
        <w:t>De acordo com a projeção apresentada na tabela, no período de 2011 a 2020, o país com maior aumento percentual na produção de petróleo seria o Iraque.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7E4867">
        <w:rPr>
          <w:rFonts w:ascii="Arial" w:hAnsi="Arial" w:cs="Arial"/>
          <w:color w:val="000000"/>
          <w:sz w:val="20"/>
          <w:szCs w:val="20"/>
        </w:rPr>
        <w:t>O segundo país com maior aumento percentual seria:</w:t>
      </w:r>
    </w:p>
    <w:p w14:paraId="69D203A5" w14:textId="77777777" w:rsidR="00F61141" w:rsidRPr="007E4867" w:rsidRDefault="00F61141" w:rsidP="00F61141">
      <w:pPr>
        <w:pStyle w:val="Pa42"/>
        <w:spacing w:before="40"/>
        <w:ind w:left="340" w:hanging="340"/>
        <w:jc w:val="both"/>
        <w:rPr>
          <w:rFonts w:ascii="Arial" w:hAnsi="Arial" w:cs="Arial"/>
          <w:color w:val="000000"/>
          <w:sz w:val="20"/>
          <w:szCs w:val="20"/>
        </w:rPr>
      </w:pPr>
      <w:r w:rsidRPr="007E4867">
        <w:rPr>
          <w:rFonts w:ascii="Arial" w:hAnsi="Arial" w:cs="Arial"/>
          <w:color w:val="000000"/>
          <w:sz w:val="20"/>
          <w:szCs w:val="20"/>
        </w:rPr>
        <w:t xml:space="preserve">(A) E.U.A.                            </w:t>
      </w:r>
      <w:r w:rsidRPr="00535B81">
        <w:rPr>
          <w:rFonts w:ascii="Arial" w:hAnsi="Arial" w:cs="Arial"/>
          <w:sz w:val="20"/>
          <w:szCs w:val="20"/>
        </w:rPr>
        <w:t>(B)</w:t>
      </w:r>
      <w:r w:rsidRPr="007E4867">
        <w:rPr>
          <w:rFonts w:ascii="Arial" w:hAnsi="Arial" w:cs="Arial"/>
          <w:color w:val="000000"/>
          <w:sz w:val="20"/>
          <w:szCs w:val="20"/>
        </w:rPr>
        <w:t xml:space="preserve"> Brasil                              </w:t>
      </w:r>
      <w:proofErr w:type="gramStart"/>
      <w:r w:rsidRPr="007E4867">
        <w:rPr>
          <w:rFonts w:ascii="Arial" w:hAnsi="Arial" w:cs="Arial"/>
          <w:color w:val="000000"/>
          <w:sz w:val="20"/>
          <w:szCs w:val="20"/>
        </w:rPr>
        <w:t xml:space="preserve">   (</w:t>
      </w:r>
      <w:proofErr w:type="gramEnd"/>
      <w:r w:rsidRPr="007E4867">
        <w:rPr>
          <w:rFonts w:ascii="Arial" w:hAnsi="Arial" w:cs="Arial"/>
          <w:color w:val="000000"/>
          <w:sz w:val="20"/>
          <w:szCs w:val="20"/>
        </w:rPr>
        <w:t>C) Canadá             (D) Arábia Saudita</w:t>
      </w:r>
    </w:p>
    <w:p w14:paraId="38E2BC9D" w14:textId="77777777" w:rsidR="00F61141" w:rsidRPr="004D1470" w:rsidRDefault="00F61141" w:rsidP="00F61141">
      <w:pPr>
        <w:rPr>
          <w:rFonts w:ascii="Arial" w:hAnsi="Arial" w:cs="Arial"/>
          <w:sz w:val="6"/>
          <w:szCs w:val="6"/>
        </w:rPr>
      </w:pPr>
    </w:p>
    <w:p w14:paraId="6D6AAD8C" w14:textId="77777777" w:rsidR="00F61141" w:rsidRPr="0003722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3090BDE2" w14:textId="77777777" w:rsidR="00F61141" w:rsidRPr="0015163D" w:rsidRDefault="00F61141" w:rsidP="00F61141">
      <w:pPr>
        <w:autoSpaceDE w:val="0"/>
        <w:autoSpaceDN w:val="0"/>
        <w:adjustRightInd w:val="0"/>
        <w:jc w:val="center"/>
        <w:rPr>
          <w:rFonts w:ascii="Arial" w:hAnsi="Arial" w:cs="Arial"/>
          <w:b/>
          <w:sz w:val="12"/>
          <w:szCs w:val="12"/>
        </w:rPr>
      </w:pPr>
    </w:p>
    <w:p w14:paraId="3BD161D7" w14:textId="77777777" w:rsidR="00F61141" w:rsidRPr="008A3964" w:rsidRDefault="00F61141" w:rsidP="00F61141">
      <w:pPr>
        <w:rPr>
          <w:rFonts w:ascii="Arial" w:hAnsi="Arial" w:cs="Arial"/>
          <w:b/>
          <w:sz w:val="10"/>
          <w:szCs w:val="10"/>
        </w:rPr>
      </w:pPr>
    </w:p>
    <w:p w14:paraId="6AA34DAB" w14:textId="47B3DC8D" w:rsidR="00F61141" w:rsidRPr="00BB1753" w:rsidRDefault="00F61141" w:rsidP="00F61141">
      <w:pPr>
        <w:pStyle w:val="Pa1"/>
        <w:spacing w:after="40"/>
        <w:jc w:val="both"/>
        <w:rPr>
          <w:rFonts w:ascii="Arial" w:eastAsia="Times New Roman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85E1B96" wp14:editId="18E2967C">
                <wp:simplePos x="0" y="0"/>
                <wp:positionH relativeFrom="column">
                  <wp:posOffset>1925955</wp:posOffset>
                </wp:positionH>
                <wp:positionV relativeFrom="paragraph">
                  <wp:posOffset>318770</wp:posOffset>
                </wp:positionV>
                <wp:extent cx="2900045" cy="1871980"/>
                <wp:effectExtent l="9525" t="8255" r="5080" b="5715"/>
                <wp:wrapTight wrapText="bothSides">
                  <wp:wrapPolygon edited="0">
                    <wp:start x="-90" y="-139"/>
                    <wp:lineTo x="-90" y="21600"/>
                    <wp:lineTo x="21690" y="21600"/>
                    <wp:lineTo x="21690" y="-139"/>
                    <wp:lineTo x="-90" y="-139"/>
                  </wp:wrapPolygon>
                </wp:wrapTight>
                <wp:docPr id="50325830" name="Caixa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0045" cy="1871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3851AF" w14:textId="3BBC9FBD" w:rsidR="00F61141" w:rsidRDefault="00F61141" w:rsidP="00F61141">
                            <w:r w:rsidRPr="009B322C">
                              <w:rPr>
                                <w:noProof/>
                              </w:rPr>
                              <w:drawing>
                                <wp:inline distT="0" distB="0" distL="0" distR="0" wp14:anchorId="278778F7" wp14:editId="6DB7B58C">
                                  <wp:extent cx="2705100" cy="1771650"/>
                                  <wp:effectExtent l="0" t="0" r="0" b="0"/>
                                  <wp:docPr id="1141815116" name="Imagem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m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05100" cy="1771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E1B96" id="Caixa de Texto 14" o:spid="_x0000_s1028" type="#_x0000_t202" style="position:absolute;left:0;text-align:left;margin-left:151.65pt;margin-top:25.1pt;width:228.35pt;height:147.4pt;z-index:-251658752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SCrGgIAADEEAAAOAAAAZHJzL2Uyb0RvYy54bWysU8GO0zAQvSPxD5bvNElp2TZqulq6FCHt&#10;AtLCBziOk1g4Hst2m5SvZ+yk3WqBC8IHy+Ox38y8ebO5HTpFjsI6Cbqg2SylRGgOldRNQb9/279Z&#10;UeI80xVToEVBT8LR2+3rV5ve5GIOLahKWIIg2uW9KWjrvcmTxPFWdMzNwAiNzhpsxzyatkkqy3pE&#10;71QyT9N3SQ+2Mha4cA5v70cn3Ub8uhbcf6lrJzxRBcXcfNxt3MuwJ9sNyxvLTCv5lAb7hyw6JjUG&#10;vUDdM8/IwcrfoDrJLTio/YxDl0BdSy5iDVhNlr6o5qllRsRakBxnLjS5/wfLPx+fzFdL/PAeBmxg&#10;LMKZB+A/HNGwa5luxJ210LeCVRg4C5QlvXH59DVQ7XIXQMr+ESpsMjt4iEBDbbvACtZJEB0bcLqQ&#10;LgZPOF7O12maLpaUcPRlq5tsvYptSVh+/m6s8x8FdCQcCmqxqxGeHR+cD+mw/PwkRHOgZLWXSkXD&#10;NuVOWXJkqIB9XLGCF8+UJn1B18v5cmTgrxCYLK4/QXTSo5SV7Aq6ujxieeDtg66i0DyTajxjykpP&#10;RAbuRhb9UA5EVgV9GwIEXkuoTsishVG5OGl4aMH+pKRH1RZU41hRoj5p7M06WyyCyKOxWN7M0bDX&#10;nvLawzRHoIJ6Ssbjzo+DcTBWNi3GOavhDvu5l5Hp55ym5FGXsQHTDAXhX9vx1fOkb38BAAD//wMA&#10;UEsDBBQABgAIAAAAIQCWiGMa4AAAAAoBAAAPAAAAZHJzL2Rvd25yZXYueG1sTI/BTsMwEETvSPyD&#10;tUjcqE1DUxTiVFEl1AuXpkiUmxsvSWi8jmK3DXw9ywmOq3mafZOvJteLM46h86ThfqZAINXedtRo&#10;eN093z2CCNGQNb0n1PCFAVbF9VVuMusvtMVzFRvBJRQyo6GNccikDHWLzoSZH5A4+/CjM5HPsZF2&#10;NBcud72cK5VKZzriD60ZcN1ifaxOTsO7Wm/TtFruy03pP7+Pu2T/9rLR+vZmKp9ARJziHwy/+qwO&#10;BTsd/IlsEL2GRCUJoxoWag6CgWWqeNyBk4eFAlnk8v+E4gcAAP//AwBQSwECLQAUAAYACAAAACEA&#10;toM4kv4AAADhAQAAEwAAAAAAAAAAAAAAAAAAAAAAW0NvbnRlbnRfVHlwZXNdLnhtbFBLAQItABQA&#10;BgAIAAAAIQA4/SH/1gAAAJQBAAALAAAAAAAAAAAAAAAAAC8BAABfcmVscy8ucmVsc1BLAQItABQA&#10;BgAIAAAAIQBJjSCrGgIAADEEAAAOAAAAAAAAAAAAAAAAAC4CAABkcnMvZTJvRG9jLnhtbFBLAQIt&#10;ABQABgAIAAAAIQCWiGMa4AAAAAoBAAAPAAAAAAAAAAAAAAAAAHQEAABkcnMvZG93bnJldi54bWxQ&#10;SwUGAAAAAAQABADzAAAAgQUAAAAA&#10;">
                <v:textbox style="mso-fit-shape-to-text:t">
                  <w:txbxContent>
                    <w:p w14:paraId="133851AF" w14:textId="3BBC9FBD" w:rsidR="00F61141" w:rsidRDefault="00F61141" w:rsidP="00F61141">
                      <w:r w:rsidRPr="009B322C">
                        <w:rPr>
                          <w:noProof/>
                        </w:rPr>
                        <w:drawing>
                          <wp:inline distT="0" distB="0" distL="0" distR="0" wp14:anchorId="278778F7" wp14:editId="6DB7B58C">
                            <wp:extent cx="2705100" cy="1771650"/>
                            <wp:effectExtent l="0" t="0" r="0" b="0"/>
                            <wp:docPr id="1141815116" name="Imagem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m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05100" cy="1771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30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 w:rsidRPr="00BB1753">
        <w:rPr>
          <w:rFonts w:ascii="Arial" w:hAnsi="Arial" w:cs="Arial"/>
          <w:sz w:val="20"/>
          <w:szCs w:val="20"/>
        </w:rPr>
        <w:t>A figura ilustra três circunferências, de raios 1, 2 e 3, tangentes duas a duas nos pontos M, N e P.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5E78DCA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6F372ABD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326F82E1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7AFCD311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503A3181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638A054B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40F9E982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4E800335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2007E012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692BE7E1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546B9EAB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3FB2F098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4EC4D554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7038D6BF" w14:textId="77777777" w:rsidR="00F61141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</w:p>
    <w:p w14:paraId="4F93586B" w14:textId="77777777" w:rsidR="00F61141" w:rsidRDefault="00F61141" w:rsidP="00F61141">
      <w:pPr>
        <w:tabs>
          <w:tab w:val="left" w:pos="1080"/>
        </w:tabs>
        <w:rPr>
          <w:rFonts w:ascii="Arial" w:hAnsi="Arial" w:cs="Arial"/>
          <w:sz w:val="20"/>
          <w:szCs w:val="20"/>
        </w:rPr>
      </w:pPr>
      <w:r w:rsidRPr="00BB1753">
        <w:rPr>
          <w:rFonts w:ascii="Arial" w:hAnsi="Arial" w:cs="Arial"/>
          <w:color w:val="000000"/>
          <w:sz w:val="20"/>
          <w:szCs w:val="20"/>
        </w:rPr>
        <w:t>O comprimento do segmento de reta MN é igual à raiz quadrada de:</w:t>
      </w:r>
    </w:p>
    <w:p w14:paraId="62B3E499" w14:textId="77777777" w:rsidR="00F61141" w:rsidRDefault="00F61141" w:rsidP="00F61141">
      <w:pPr>
        <w:tabs>
          <w:tab w:val="left" w:pos="1080"/>
        </w:tabs>
        <w:rPr>
          <w:rFonts w:ascii="Arial" w:hAnsi="Arial" w:cs="Arial"/>
          <w:sz w:val="20"/>
          <w:szCs w:val="20"/>
        </w:rPr>
      </w:pPr>
    </w:p>
    <w:p w14:paraId="2A55B8B8" w14:textId="77777777" w:rsidR="00F61141" w:rsidRPr="00BB1753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  <w:r w:rsidRPr="00535B81">
        <w:rPr>
          <w:rFonts w:ascii="Arial" w:hAnsi="Arial" w:cs="Arial"/>
          <w:sz w:val="20"/>
          <w:szCs w:val="20"/>
        </w:rPr>
        <w:t>(A)</w:t>
      </w:r>
      <w:r w:rsidRPr="00BB1753">
        <w:rPr>
          <w:rFonts w:ascii="Arial" w:hAnsi="Arial" w:cs="Arial"/>
          <w:color w:val="000000"/>
          <w:sz w:val="20"/>
          <w:szCs w:val="20"/>
        </w:rPr>
        <w:t xml:space="preserve"> 3,6   </w:t>
      </w:r>
      <w:r>
        <w:rPr>
          <w:rFonts w:ascii="Arial" w:hAnsi="Arial" w:cs="Arial"/>
          <w:color w:val="000000"/>
          <w:sz w:val="20"/>
          <w:szCs w:val="20"/>
        </w:rPr>
        <w:t xml:space="preserve">           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BB1753">
        <w:rPr>
          <w:rFonts w:ascii="Arial" w:hAnsi="Arial" w:cs="Arial"/>
          <w:color w:val="000000"/>
          <w:sz w:val="20"/>
          <w:szCs w:val="20"/>
        </w:rPr>
        <w:t xml:space="preserve">  (</w:t>
      </w:r>
      <w:proofErr w:type="gramEnd"/>
      <w:r w:rsidRPr="00BB1753">
        <w:rPr>
          <w:rFonts w:ascii="Arial" w:hAnsi="Arial" w:cs="Arial"/>
          <w:color w:val="000000"/>
          <w:sz w:val="20"/>
          <w:szCs w:val="20"/>
        </w:rPr>
        <w:t xml:space="preserve">B) 3,8     </w:t>
      </w:r>
      <w:r>
        <w:rPr>
          <w:rFonts w:ascii="Arial" w:hAnsi="Arial" w:cs="Arial"/>
          <w:color w:val="000000"/>
          <w:sz w:val="20"/>
          <w:szCs w:val="20"/>
        </w:rPr>
        <w:t xml:space="preserve">               </w:t>
      </w:r>
      <w:r w:rsidRPr="00BB1753">
        <w:rPr>
          <w:rFonts w:ascii="Arial" w:hAnsi="Arial" w:cs="Arial"/>
          <w:color w:val="000000"/>
          <w:sz w:val="20"/>
          <w:szCs w:val="20"/>
        </w:rPr>
        <w:t xml:space="preserve">    (C) 4,2                    (D) 4,4</w:t>
      </w:r>
    </w:p>
    <w:p w14:paraId="359C3D57" w14:textId="77777777" w:rsidR="00F61141" w:rsidRPr="00BB1753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5EA0BEC" w14:textId="77777777" w:rsidR="00F61141" w:rsidRDefault="00F61141" w:rsidP="00F61141">
      <w:pPr>
        <w:rPr>
          <w:rFonts w:ascii="Arial" w:hAnsi="Arial" w:cs="Arial"/>
          <w:b/>
          <w:sz w:val="20"/>
          <w:szCs w:val="20"/>
        </w:rPr>
      </w:pPr>
    </w:p>
    <w:p w14:paraId="3ED823FE" w14:textId="77777777" w:rsidR="00F61141" w:rsidRPr="0004113E" w:rsidRDefault="00F61141" w:rsidP="00F61141">
      <w:pPr>
        <w:rPr>
          <w:rFonts w:ascii="Arial" w:hAnsi="Arial" w:cs="Arial"/>
          <w:sz w:val="6"/>
          <w:szCs w:val="6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31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  <w:r>
        <w:t>No plano cartesiano, está representada a circunferência de centro P e raio 2.</w:t>
      </w:r>
    </w:p>
    <w:p w14:paraId="04E99727" w14:textId="77777777" w:rsidR="00F61141" w:rsidRPr="00D44440" w:rsidRDefault="00F61141" w:rsidP="00F61141">
      <w:pPr>
        <w:rPr>
          <w:rFonts w:ascii="Arial" w:hAnsi="Arial" w:cs="Arial"/>
          <w:b/>
          <w:color w:val="FF0000"/>
          <w:sz w:val="6"/>
          <w:szCs w:val="6"/>
        </w:rPr>
      </w:pPr>
    </w:p>
    <w:p w14:paraId="10585869" w14:textId="053DE9A0" w:rsidR="00F61141" w:rsidRDefault="00F61141" w:rsidP="00F61141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7D553888" wp14:editId="41D0E069">
                <wp:simplePos x="0" y="0"/>
                <wp:positionH relativeFrom="column">
                  <wp:posOffset>4000500</wp:posOffset>
                </wp:positionH>
                <wp:positionV relativeFrom="paragraph">
                  <wp:posOffset>74930</wp:posOffset>
                </wp:positionV>
                <wp:extent cx="2346960" cy="1786890"/>
                <wp:effectExtent l="9525" t="8255" r="5715" b="5080"/>
                <wp:wrapTight wrapText="bothSides">
                  <wp:wrapPolygon edited="0">
                    <wp:start x="-82" y="-107"/>
                    <wp:lineTo x="-82" y="21600"/>
                    <wp:lineTo x="21682" y="21600"/>
                    <wp:lineTo x="21682" y="-107"/>
                    <wp:lineTo x="-82" y="-107"/>
                  </wp:wrapPolygon>
                </wp:wrapTight>
                <wp:docPr id="932531240" name="Caixa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1786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2384E1" w14:textId="381E9B02" w:rsidR="00F61141" w:rsidRDefault="00F61141" w:rsidP="00F61141">
                            <w:r w:rsidRPr="009B322C">
                              <w:rPr>
                                <w:noProof/>
                              </w:rPr>
                              <w:drawing>
                                <wp:inline distT="0" distB="0" distL="0" distR="0" wp14:anchorId="72A251A8" wp14:editId="52559414">
                                  <wp:extent cx="2152650" cy="1685925"/>
                                  <wp:effectExtent l="0" t="0" r="0" b="9525"/>
                                  <wp:docPr id="1547862756" name="Imagem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m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52650" cy="1685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553888" id="Caixa de Texto 12" o:spid="_x0000_s1029" type="#_x0000_t202" style="position:absolute;left:0;text-align:left;margin-left:315pt;margin-top:5.9pt;width:184.8pt;height:140.7pt;z-index:-251657728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LUuGgIAADEEAAAOAAAAZHJzL2Uyb0RvYy54bWysU9uO2jAQfa/Uf7D8XgIUWIgIqy1bqkrb&#10;i7TtBziOQ6w6HmtsSLZf37EDLNq2L1X9YHk89pmZM2fWt31r2FGh12ALPhmNOVNWQqXtvuDfv+3e&#10;LDnzQdhKGLCq4E/K89vN61frzuVqCg2YSiEjEOvzzhW8CcHlWeZlo1rhR+CUJWcN2IpAJu6zCkVH&#10;6K3JpuPxIusAK4cglfd0ez84+Sbh17WS4UtdexWYKTjlFtKOaS/jnm3WIt+jcI2WpzTEP2TRCm0p&#10;6AXqXgTBDqh/g2q1RPBQh5GENoO61lKlGqiayfhFNY+NcCrVQuR4d6HJ/z9Y+fn46L4iC/076KmB&#10;qQjvHkD+8MzCthF2r+4QoWuUqCjwJFKWdc7np6+Rap/7CFJ2n6CiJotDgATU19hGVqhORujUgKcL&#10;6aoPTNLl9O1ssVqQS5JvcrNcLFepLZnIz98d+vBBQcvioeBIXU3w4vjgQ0xH5OcnMZoHo6udNiYZ&#10;uC+3BtlRkAJ2aaUKXjwzlnUFX82n84GBv0KM0/oTRKsDSdnotuDLyyORR97e2yoJLQhthjOlbOyJ&#10;yMjdwGLoy57pquCzGCDyWkL1RMwiDMqlSaNDA/iTs45UW3BLY8WZ+WipN6vJbBZFnozZ/GZKBl57&#10;ymuPsJKACh44G47bMAzGwaHeNxTnrIY76udOJ6afczolT7pMDTjNUBT+tZ1ePU/65hcAAAD//wMA&#10;UEsDBBQABgAIAAAAIQCbqNfk4QAAAAoBAAAPAAAAZHJzL2Rvd25yZXYueG1sTI/BTsMwEETvSPyD&#10;tUjcqN1EMiTEqaJKqBcuTStRbm5sktB4HcVuG/h6lhMcVzOafa9YzW5gFzuF3qOC5UIAs9h402Or&#10;YL97eXgCFqJGowePVsGXDbAqb28KnRt/xa291LFlNIIh1wq6GMec89B01umw8KNFyj785HSkc2q5&#10;mfSVxt3AEyEkd7pH+tDp0a4725zqs1PwLtZbKevHQ7Wp/Of3aZce3l43St3fzdUzsGjn+FeGX3xC&#10;h5KYjv6MJrBBgUwFuUQKlqRAhSzLJLCjgiRLE+Blwf8rlD8AAAD//wMAUEsBAi0AFAAGAAgAAAAh&#10;ALaDOJL+AAAA4QEAABMAAAAAAAAAAAAAAAAAAAAAAFtDb250ZW50X1R5cGVzXS54bWxQSwECLQAU&#10;AAYACAAAACEAOP0h/9YAAACUAQAACwAAAAAAAAAAAAAAAAAvAQAAX3JlbHMvLnJlbHNQSwECLQAU&#10;AAYACAAAACEAyWi1LhoCAAAxBAAADgAAAAAAAAAAAAAAAAAuAgAAZHJzL2Uyb0RvYy54bWxQSwEC&#10;LQAUAAYACAAAACEAm6jX5OEAAAAKAQAADwAAAAAAAAAAAAAAAAB0BAAAZHJzL2Rvd25yZXYueG1s&#10;UEsFBgAAAAAEAAQA8wAAAIIFAAAAAA==&#10;">
                <v:textbox style="mso-fit-shape-to-text:t">
                  <w:txbxContent>
                    <w:p w14:paraId="582384E1" w14:textId="381E9B02" w:rsidR="00F61141" w:rsidRDefault="00F61141" w:rsidP="00F61141">
                      <w:r w:rsidRPr="009B322C">
                        <w:rPr>
                          <w:noProof/>
                        </w:rPr>
                        <w:drawing>
                          <wp:inline distT="0" distB="0" distL="0" distR="0" wp14:anchorId="72A251A8" wp14:editId="52559414">
                            <wp:extent cx="2152650" cy="1685925"/>
                            <wp:effectExtent l="0" t="0" r="0" b="9525"/>
                            <wp:docPr id="1547862756" name="Imagem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m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52650" cy="1685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</w:rPr>
        <w:t>O ponto Q da circunferência, que é o mais distante da origem, tem coordenadas iguais a:</w:t>
      </w:r>
    </w:p>
    <w:p w14:paraId="28447230" w14:textId="77777777" w:rsidR="00F61141" w:rsidRDefault="00F61141" w:rsidP="00F61141">
      <w:pPr>
        <w:rPr>
          <w:rFonts w:ascii="Arial" w:hAnsi="Arial" w:cs="Arial"/>
          <w:sz w:val="20"/>
          <w:szCs w:val="20"/>
        </w:rPr>
      </w:pPr>
    </w:p>
    <w:p w14:paraId="64DD5E32" w14:textId="77777777" w:rsidR="00F61141" w:rsidRPr="00D44440" w:rsidRDefault="00F61141" w:rsidP="00F61141">
      <w:pPr>
        <w:rPr>
          <w:rFonts w:ascii="Arial" w:hAnsi="Arial" w:cs="Arial"/>
          <w:sz w:val="20"/>
          <w:szCs w:val="20"/>
        </w:rPr>
      </w:pPr>
      <w:r w:rsidRPr="00535B81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D44440">
        <w:rPr>
          <w:rFonts w:ascii="Arial" w:hAnsi="Arial" w:cs="Arial"/>
          <w:position w:val="-28"/>
          <w:sz w:val="20"/>
          <w:szCs w:val="20"/>
        </w:rPr>
        <w:object w:dxaOrig="980" w:dyaOrig="680" w14:anchorId="06051AC0">
          <v:shape id="_x0000_i1026" type="#_x0000_t75" style="width:49pt;height:34pt" o:ole="">
            <v:imagedata r:id="rId13" o:title=""/>
          </v:shape>
          <o:OLEObject Type="Embed" ProgID="Equation.3" ShapeID="_x0000_i1026" DrawAspect="Content" ObjectID="_1805008020" r:id="rId14"/>
        </w:object>
      </w:r>
      <w:r>
        <w:rPr>
          <w:rFonts w:ascii="Arial" w:hAnsi="Arial" w:cs="Arial"/>
          <w:sz w:val="20"/>
          <w:szCs w:val="20"/>
        </w:rPr>
        <w:t xml:space="preserve">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D44440">
        <w:rPr>
          <w:rFonts w:ascii="Arial" w:hAnsi="Arial" w:cs="Arial"/>
          <w:position w:val="-28"/>
          <w:sz w:val="20"/>
          <w:szCs w:val="20"/>
        </w:rPr>
        <w:object w:dxaOrig="980" w:dyaOrig="680" w14:anchorId="0CDFDD84">
          <v:shape id="_x0000_i1027" type="#_x0000_t75" style="width:49pt;height:34pt" o:ole="">
            <v:imagedata r:id="rId15" o:title=""/>
          </v:shape>
          <o:OLEObject Type="Embed" ProgID="Equation.3" ShapeID="_x0000_i1027" DrawAspect="Content" ObjectID="_1805008021" r:id="rId16"/>
        </w:object>
      </w:r>
      <w:r>
        <w:rPr>
          <w:rFonts w:ascii="Arial" w:hAnsi="Arial" w:cs="Arial"/>
          <w:sz w:val="20"/>
          <w:szCs w:val="20"/>
        </w:rPr>
        <w:t xml:space="preserve">     (C) </w:t>
      </w:r>
      <w:r w:rsidRPr="00D44440">
        <w:rPr>
          <w:rFonts w:ascii="Arial" w:hAnsi="Arial" w:cs="Arial"/>
          <w:position w:val="-28"/>
          <w:sz w:val="20"/>
          <w:szCs w:val="20"/>
        </w:rPr>
        <w:object w:dxaOrig="980" w:dyaOrig="680" w14:anchorId="0341D96A">
          <v:shape id="_x0000_i1028" type="#_x0000_t75" style="width:49pt;height:34pt" o:ole="">
            <v:imagedata r:id="rId17" o:title=""/>
          </v:shape>
          <o:OLEObject Type="Embed" ProgID="Equation.3" ShapeID="_x0000_i1028" DrawAspect="Content" ObjectID="_1805008022" r:id="rId18"/>
        </w:object>
      </w:r>
      <w:r>
        <w:rPr>
          <w:rFonts w:ascii="Arial" w:hAnsi="Arial" w:cs="Arial"/>
          <w:sz w:val="20"/>
          <w:szCs w:val="20"/>
        </w:rPr>
        <w:t xml:space="preserve">    (D) </w:t>
      </w:r>
      <w:r w:rsidRPr="00D44440">
        <w:rPr>
          <w:rFonts w:ascii="Arial" w:hAnsi="Arial" w:cs="Arial"/>
          <w:position w:val="-28"/>
          <w:sz w:val="20"/>
          <w:szCs w:val="20"/>
        </w:rPr>
        <w:object w:dxaOrig="999" w:dyaOrig="680" w14:anchorId="103E5D6D">
          <v:shape id="_x0000_i1029" type="#_x0000_t75" style="width:49.95pt;height:34pt" o:ole="">
            <v:imagedata r:id="rId19" o:title=""/>
          </v:shape>
          <o:OLEObject Type="Embed" ProgID="Equation.3" ShapeID="_x0000_i1029" DrawAspect="Content" ObjectID="_1805008023" r:id="rId20"/>
        </w:object>
      </w:r>
    </w:p>
    <w:p w14:paraId="1B739E4D" w14:textId="77777777" w:rsidR="00F61141" w:rsidRPr="00322BF7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D8CA64C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57D47F89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0E2D8104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02BB2C8E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61A8FC9B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2AEFA8EB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47300B59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19303638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699CB07F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3B2BF425" w14:textId="77777777" w:rsidR="00F61141" w:rsidRPr="008A3964" w:rsidRDefault="00F61141" w:rsidP="00F61141">
      <w:pPr>
        <w:pStyle w:val="Pa33"/>
        <w:spacing w:after="40" w:line="276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 w:rsidRPr="008A3964">
        <w:rPr>
          <w:rFonts w:ascii="Arial" w:hAnsi="Arial" w:cs="Arial"/>
          <w:color w:val="000000"/>
          <w:sz w:val="20"/>
          <w:szCs w:val="20"/>
        </w:rPr>
        <w:t xml:space="preserve">A população de uma espécie animal fica multiplicada pelo mesmo fator após intervalos de tempo iguais. No período de 1984 a 1996, essa população passou de 12500 para 25000 indivíduos. Considere que, para o mesmo intervalo de tempo nos anos seguintes, o fator permanece constante. </w:t>
      </w:r>
    </w:p>
    <w:p w14:paraId="2041FA86" w14:textId="77777777" w:rsidR="00F61141" w:rsidRPr="008A3964" w:rsidRDefault="00F61141" w:rsidP="00F61141">
      <w:pPr>
        <w:autoSpaceDE w:val="0"/>
        <w:autoSpaceDN w:val="0"/>
        <w:adjustRightInd w:val="0"/>
        <w:spacing w:after="40" w:line="276" w:lineRule="auto"/>
        <w:rPr>
          <w:rFonts w:ascii="Arial" w:hAnsi="Arial" w:cs="Arial"/>
          <w:color w:val="000000"/>
          <w:sz w:val="20"/>
          <w:szCs w:val="20"/>
        </w:rPr>
      </w:pPr>
      <w:r w:rsidRPr="008A3964">
        <w:rPr>
          <w:rFonts w:ascii="Arial" w:hAnsi="Arial" w:cs="Arial"/>
          <w:color w:val="000000"/>
          <w:sz w:val="20"/>
          <w:szCs w:val="20"/>
        </w:rPr>
        <w:t xml:space="preserve">O número de indivíduos dessa população em 2032 será aproximadamente igual a: </w:t>
      </w:r>
    </w:p>
    <w:p w14:paraId="1E349A4F" w14:textId="77777777" w:rsidR="00F61141" w:rsidRPr="008A3964" w:rsidRDefault="00F61141" w:rsidP="00F61141">
      <w:pPr>
        <w:autoSpaceDE w:val="0"/>
        <w:autoSpaceDN w:val="0"/>
        <w:adjustRightInd w:val="0"/>
        <w:ind w:left="340" w:hanging="340"/>
        <w:rPr>
          <w:rFonts w:ascii="Arial" w:hAnsi="Arial" w:cs="Arial"/>
          <w:color w:val="000000"/>
          <w:sz w:val="10"/>
          <w:szCs w:val="10"/>
        </w:rPr>
      </w:pPr>
    </w:p>
    <w:p w14:paraId="631081F1" w14:textId="77777777" w:rsidR="00F61141" w:rsidRPr="008A3964" w:rsidRDefault="00F61141" w:rsidP="00F61141">
      <w:pPr>
        <w:autoSpaceDE w:val="0"/>
        <w:autoSpaceDN w:val="0"/>
        <w:adjustRightInd w:val="0"/>
        <w:spacing w:before="40" w:line="221" w:lineRule="atLeast"/>
        <w:ind w:left="340" w:hanging="340"/>
        <w:rPr>
          <w:rFonts w:ascii="Arial" w:hAnsi="Arial" w:cs="Arial"/>
          <w:color w:val="000000"/>
          <w:sz w:val="20"/>
          <w:szCs w:val="20"/>
        </w:rPr>
      </w:pPr>
      <w:r w:rsidRPr="008A3964">
        <w:rPr>
          <w:rFonts w:ascii="Arial" w:hAnsi="Arial" w:cs="Arial"/>
          <w:color w:val="000000"/>
          <w:sz w:val="20"/>
          <w:szCs w:val="20"/>
        </w:rPr>
        <w:t xml:space="preserve">(A) 100000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  </w:t>
      </w:r>
      <w:r w:rsidRPr="008A3964">
        <w:rPr>
          <w:rFonts w:ascii="Arial" w:hAnsi="Arial" w:cs="Arial"/>
          <w:color w:val="000000"/>
          <w:sz w:val="20"/>
          <w:szCs w:val="20"/>
        </w:rPr>
        <w:t>(</w:t>
      </w:r>
      <w:proofErr w:type="gramEnd"/>
      <w:r w:rsidRPr="008A3964">
        <w:rPr>
          <w:rFonts w:ascii="Arial" w:hAnsi="Arial" w:cs="Arial"/>
          <w:color w:val="000000"/>
          <w:sz w:val="20"/>
          <w:szCs w:val="20"/>
        </w:rPr>
        <w:t xml:space="preserve">B) 120000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</w:t>
      </w:r>
      <w:r w:rsidRPr="008A3964">
        <w:rPr>
          <w:rFonts w:ascii="Arial" w:hAnsi="Arial" w:cs="Arial"/>
          <w:color w:val="000000"/>
          <w:sz w:val="20"/>
          <w:szCs w:val="20"/>
        </w:rPr>
        <w:t xml:space="preserve">(C) 160000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</w:t>
      </w:r>
      <w:r w:rsidRPr="00535B81">
        <w:rPr>
          <w:rFonts w:ascii="Arial" w:hAnsi="Arial" w:cs="Arial"/>
          <w:sz w:val="20"/>
          <w:szCs w:val="20"/>
        </w:rPr>
        <w:t xml:space="preserve">(D) </w:t>
      </w:r>
      <w:r w:rsidRPr="008A3964">
        <w:rPr>
          <w:rFonts w:ascii="Arial" w:hAnsi="Arial" w:cs="Arial"/>
          <w:color w:val="000000"/>
          <w:sz w:val="20"/>
          <w:szCs w:val="20"/>
        </w:rPr>
        <w:t>200000</w:t>
      </w:r>
    </w:p>
    <w:p w14:paraId="0B55F211" w14:textId="77777777" w:rsidR="00F61141" w:rsidRPr="0015163D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7B341EC9" w14:textId="77777777" w:rsidR="00F61141" w:rsidRDefault="00F61141" w:rsidP="00F6114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            </w:t>
      </w:r>
    </w:p>
    <w:p w14:paraId="198DF018" w14:textId="77777777" w:rsidR="00F61141" w:rsidRPr="00F02C99" w:rsidRDefault="00F61141" w:rsidP="00F6114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54091EC" w14:textId="77777777" w:rsidR="00F6114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492AF655" w14:textId="77777777" w:rsidR="00F61141" w:rsidRPr="00335A59" w:rsidRDefault="00F61141" w:rsidP="00F61141">
      <w:pPr>
        <w:pStyle w:val="Pa33"/>
        <w:spacing w:after="4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335A59">
        <w:rPr>
          <w:rFonts w:ascii="Arial" w:hAnsi="Arial" w:cs="Arial"/>
          <w:color w:val="000000"/>
          <w:sz w:val="20"/>
          <w:szCs w:val="20"/>
        </w:rPr>
        <w:t xml:space="preserve">Um menino vai retirar ao acaso um único cartão de um conjunto de sete cartões. Em cada um deles está escrito apenas um dia da semana, sem repetições: segunda, terça, quarta, quinta, sexta, sábado, domingo. O menino gostaria de retirar sábado ou domingo. </w:t>
      </w:r>
    </w:p>
    <w:p w14:paraId="1038EE6D" w14:textId="77777777" w:rsidR="00F61141" w:rsidRDefault="00F61141" w:rsidP="00F61141">
      <w:pPr>
        <w:rPr>
          <w:rFonts w:ascii="Arial" w:hAnsi="Arial" w:cs="Arial"/>
          <w:color w:val="000000"/>
          <w:sz w:val="20"/>
          <w:szCs w:val="20"/>
        </w:rPr>
      </w:pPr>
      <w:r w:rsidRPr="00335A59">
        <w:rPr>
          <w:rFonts w:ascii="Arial" w:hAnsi="Arial" w:cs="Arial"/>
          <w:color w:val="000000"/>
          <w:sz w:val="20"/>
          <w:szCs w:val="20"/>
        </w:rPr>
        <w:t>A probabilidade de ocorrência de uma das preferências do menino é:</w:t>
      </w:r>
    </w:p>
    <w:p w14:paraId="731F9360" w14:textId="77777777" w:rsidR="00F61141" w:rsidRPr="001B581D" w:rsidRDefault="00F61141" w:rsidP="00F61141">
      <w:pPr>
        <w:rPr>
          <w:rFonts w:ascii="Arial" w:hAnsi="Arial" w:cs="Arial"/>
          <w:sz w:val="6"/>
          <w:szCs w:val="6"/>
        </w:rPr>
      </w:pPr>
    </w:p>
    <w:p w14:paraId="1D65CA88" w14:textId="77777777" w:rsidR="00F61141" w:rsidRPr="00D44440" w:rsidRDefault="00F61141" w:rsidP="00F61141">
      <w:pPr>
        <w:rPr>
          <w:rFonts w:ascii="Arial" w:hAnsi="Arial" w:cs="Arial"/>
          <w:sz w:val="20"/>
          <w:szCs w:val="20"/>
        </w:rPr>
      </w:pPr>
      <w:r w:rsidRPr="00F211B2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1167C5">
        <w:rPr>
          <w:rFonts w:ascii="Arial" w:hAnsi="Arial" w:cs="Arial"/>
          <w:position w:val="-24"/>
          <w:sz w:val="20"/>
          <w:szCs w:val="20"/>
        </w:rPr>
        <w:object w:dxaOrig="360" w:dyaOrig="620" w14:anchorId="4392CEA1">
          <v:shape id="_x0000_i1030" type="#_x0000_t75" style="width:18pt;height:31pt" o:ole="">
            <v:imagedata r:id="rId21" o:title=""/>
          </v:shape>
          <o:OLEObject Type="Embed" ProgID="Equation.3" ShapeID="_x0000_i1030" DrawAspect="Content" ObjectID="_1805008024" r:id="rId22"/>
        </w:object>
      </w:r>
      <w:r>
        <w:rPr>
          <w:rFonts w:ascii="Arial" w:hAnsi="Arial" w:cs="Arial"/>
          <w:sz w:val="20"/>
          <w:szCs w:val="20"/>
        </w:rPr>
        <w:t xml:space="preserve">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1167C5">
        <w:rPr>
          <w:rFonts w:ascii="Arial" w:hAnsi="Arial" w:cs="Arial"/>
          <w:position w:val="-24"/>
          <w:sz w:val="20"/>
          <w:szCs w:val="20"/>
        </w:rPr>
        <w:object w:dxaOrig="360" w:dyaOrig="620" w14:anchorId="720DD186">
          <v:shape id="_x0000_i1031" type="#_x0000_t75" style="width:18pt;height:31pt" o:ole="">
            <v:imagedata r:id="rId23" o:title=""/>
          </v:shape>
          <o:OLEObject Type="Embed" ProgID="Equation.3" ShapeID="_x0000_i1031" DrawAspect="Content" ObjectID="_1805008025" r:id="rId24"/>
        </w:object>
      </w:r>
      <w:r>
        <w:rPr>
          <w:rFonts w:ascii="Arial" w:hAnsi="Arial" w:cs="Arial"/>
          <w:sz w:val="20"/>
          <w:szCs w:val="20"/>
        </w:rPr>
        <w:t xml:space="preserve">                                     (C) </w:t>
      </w:r>
      <w:r w:rsidRPr="001167C5">
        <w:rPr>
          <w:rFonts w:ascii="Arial" w:hAnsi="Arial" w:cs="Arial"/>
          <w:position w:val="-24"/>
          <w:sz w:val="20"/>
          <w:szCs w:val="20"/>
        </w:rPr>
        <w:object w:dxaOrig="240" w:dyaOrig="620" w14:anchorId="172BF61F">
          <v:shape id="_x0000_i1032" type="#_x0000_t75" style="width:12pt;height:31pt" o:ole="">
            <v:imagedata r:id="rId25" o:title=""/>
          </v:shape>
          <o:OLEObject Type="Embed" ProgID="Equation.3" ShapeID="_x0000_i1032" DrawAspect="Content" ObjectID="_1805008026" r:id="rId26"/>
        </w:object>
      </w:r>
      <w:r>
        <w:rPr>
          <w:rFonts w:ascii="Arial" w:hAnsi="Arial" w:cs="Arial"/>
          <w:sz w:val="20"/>
          <w:szCs w:val="20"/>
        </w:rPr>
        <w:t xml:space="preserve">                                </w:t>
      </w:r>
      <w:r w:rsidRPr="00535B81">
        <w:rPr>
          <w:rFonts w:ascii="Arial" w:hAnsi="Arial" w:cs="Arial"/>
          <w:sz w:val="20"/>
          <w:szCs w:val="20"/>
        </w:rPr>
        <w:t>(D)</w:t>
      </w:r>
      <w:r>
        <w:rPr>
          <w:rFonts w:ascii="Arial" w:hAnsi="Arial" w:cs="Arial"/>
          <w:sz w:val="20"/>
          <w:szCs w:val="20"/>
        </w:rPr>
        <w:t xml:space="preserve"> </w:t>
      </w:r>
      <w:r w:rsidRPr="001167C5">
        <w:rPr>
          <w:rFonts w:ascii="Arial" w:hAnsi="Arial" w:cs="Arial"/>
          <w:position w:val="-24"/>
          <w:sz w:val="20"/>
          <w:szCs w:val="20"/>
        </w:rPr>
        <w:object w:dxaOrig="240" w:dyaOrig="620" w14:anchorId="0C8DC13B">
          <v:shape id="_x0000_i1033" type="#_x0000_t75" style="width:12pt;height:31pt" o:ole="">
            <v:imagedata r:id="rId27" o:title=""/>
          </v:shape>
          <o:OLEObject Type="Embed" ProgID="Equation.3" ShapeID="_x0000_i1033" DrawAspect="Content" ObjectID="_1805008027" r:id="rId28"/>
        </w:object>
      </w:r>
    </w:p>
    <w:p w14:paraId="6517723C" w14:textId="77777777" w:rsidR="00F61141" w:rsidRPr="0015163D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F8655CA" w14:textId="77777777" w:rsidR="00F61141" w:rsidRPr="0015163D" w:rsidRDefault="00F61141" w:rsidP="00F6114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F961918" w14:textId="77777777" w:rsidR="00F61141" w:rsidRPr="000159A1" w:rsidRDefault="00F61141" w:rsidP="00F61141">
      <w:pPr>
        <w:pStyle w:val="Pa33"/>
        <w:spacing w:after="4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0159A1">
        <w:rPr>
          <w:rFonts w:ascii="Arial" w:hAnsi="Arial" w:cs="Arial"/>
          <w:color w:val="000000"/>
          <w:sz w:val="20"/>
          <w:szCs w:val="20"/>
        </w:rPr>
        <w:t xml:space="preserve">Observe na imagem uma pirâmide de base quadrada, seccionada por dois planos paralelos à base, um contendo o ponto A e o outro o ponto B. Esses planos dividem cada aresta lateral em três partes iguais. </w:t>
      </w:r>
    </w:p>
    <w:p w14:paraId="6C4DB171" w14:textId="77777777" w:rsidR="00F61141" w:rsidRPr="000159A1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0159A1">
        <w:rPr>
          <w:rFonts w:ascii="Arial" w:hAnsi="Arial" w:cs="Arial"/>
          <w:color w:val="000000"/>
          <w:sz w:val="20"/>
          <w:szCs w:val="20"/>
        </w:rPr>
        <w:t xml:space="preserve">Considere as seguintes medidas da pirâmide: </w:t>
      </w:r>
    </w:p>
    <w:p w14:paraId="7B9D2279" w14:textId="77777777" w:rsidR="00F61141" w:rsidRPr="000159A1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0159A1">
        <w:rPr>
          <w:rFonts w:ascii="Arial" w:hAnsi="Arial" w:cs="Arial"/>
          <w:color w:val="000000"/>
          <w:sz w:val="20"/>
          <w:szCs w:val="20"/>
        </w:rPr>
        <w:t xml:space="preserve">• altura = 9 cm; </w:t>
      </w:r>
    </w:p>
    <w:p w14:paraId="564087D9" w14:textId="77777777" w:rsidR="00F61141" w:rsidRPr="000159A1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0159A1">
        <w:rPr>
          <w:rFonts w:ascii="Arial" w:hAnsi="Arial" w:cs="Arial"/>
          <w:color w:val="000000"/>
          <w:sz w:val="20"/>
          <w:szCs w:val="20"/>
        </w:rPr>
        <w:t xml:space="preserve">• aresta da base = 6 cm; </w:t>
      </w:r>
    </w:p>
    <w:p w14:paraId="04A86E78" w14:textId="77777777" w:rsidR="00F61141" w:rsidRDefault="00F61141" w:rsidP="00F61141">
      <w:pPr>
        <w:rPr>
          <w:rFonts w:ascii="Arial" w:hAnsi="Arial" w:cs="Arial"/>
          <w:sz w:val="20"/>
          <w:szCs w:val="20"/>
        </w:rPr>
      </w:pPr>
      <w:r w:rsidRPr="000159A1">
        <w:rPr>
          <w:rFonts w:ascii="Arial" w:hAnsi="Arial" w:cs="Arial"/>
          <w:color w:val="000000"/>
          <w:sz w:val="20"/>
          <w:szCs w:val="20"/>
        </w:rPr>
        <w:t>• volume total = 108 cm</w:t>
      </w:r>
      <w:r w:rsidRPr="000159A1">
        <w:rPr>
          <w:rFonts w:ascii="Arial" w:hAnsi="Arial" w:cs="Arial"/>
          <w:color w:val="000000"/>
          <w:sz w:val="20"/>
          <w:szCs w:val="20"/>
          <w:vertAlign w:val="superscript"/>
        </w:rPr>
        <w:t>3</w:t>
      </w:r>
      <w:r w:rsidRPr="000159A1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</w:r>
    </w:p>
    <w:p w14:paraId="4CA2B4E1" w14:textId="77777777" w:rsidR="00F61141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</w:p>
    <w:p w14:paraId="1901F9ED" w14:textId="7568FC80" w:rsidR="00F61141" w:rsidRDefault="00F61141" w:rsidP="00F61141">
      <w:pPr>
        <w:autoSpaceDE w:val="0"/>
        <w:autoSpaceDN w:val="0"/>
        <w:adjustRightInd w:val="0"/>
        <w:spacing w:after="40" w:line="221" w:lineRule="atLeast"/>
        <w:jc w:val="center"/>
        <w:rPr>
          <w:rFonts w:ascii="Arial" w:hAnsi="Arial" w:cs="Arial"/>
          <w:color w:val="000000"/>
          <w:sz w:val="20"/>
          <w:szCs w:val="20"/>
        </w:rPr>
      </w:pPr>
      <w:r w:rsidRPr="009B322C">
        <w:rPr>
          <w:noProof/>
        </w:rPr>
        <w:drawing>
          <wp:inline distT="0" distB="0" distL="0" distR="0" wp14:anchorId="353AB03A" wp14:editId="4FCB9878">
            <wp:extent cx="2085975" cy="2343150"/>
            <wp:effectExtent l="0" t="0" r="9525" b="0"/>
            <wp:docPr id="1255213020" name="Imagem 9" descr="Uma imagem contendo acessório, guarda-chuva, barco, grand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213020" name="Imagem 9" descr="Uma imagem contendo acessório, guarda-chuva, barco, grande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DB8EF" w14:textId="77777777" w:rsidR="00F61141" w:rsidRPr="008B5CA1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10"/>
          <w:szCs w:val="10"/>
        </w:rPr>
      </w:pPr>
    </w:p>
    <w:p w14:paraId="040C9FBD" w14:textId="77777777" w:rsidR="00F61141" w:rsidRPr="0049764A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49764A">
        <w:rPr>
          <w:rFonts w:ascii="Arial" w:hAnsi="Arial" w:cs="Arial"/>
          <w:color w:val="000000"/>
          <w:sz w:val="20"/>
          <w:szCs w:val="20"/>
        </w:rPr>
        <w:t>O volume da região compreendida entre os planos paralelos, em cm</w:t>
      </w:r>
      <w:r w:rsidRPr="0049764A">
        <w:rPr>
          <w:rFonts w:ascii="Arial" w:hAnsi="Arial" w:cs="Arial"/>
          <w:color w:val="000000"/>
          <w:sz w:val="20"/>
          <w:szCs w:val="20"/>
          <w:vertAlign w:val="superscript"/>
        </w:rPr>
        <w:t>3</w:t>
      </w:r>
      <w:r w:rsidRPr="0049764A">
        <w:rPr>
          <w:rFonts w:ascii="Arial" w:hAnsi="Arial" w:cs="Arial"/>
          <w:color w:val="000000"/>
          <w:sz w:val="20"/>
          <w:szCs w:val="20"/>
        </w:rPr>
        <w:t xml:space="preserve">, é: </w:t>
      </w:r>
    </w:p>
    <w:p w14:paraId="7358D353" w14:textId="77777777" w:rsidR="00F61141" w:rsidRPr="0049764A" w:rsidRDefault="00F61141" w:rsidP="00F61141">
      <w:pPr>
        <w:autoSpaceDE w:val="0"/>
        <w:autoSpaceDN w:val="0"/>
        <w:adjustRightInd w:val="0"/>
        <w:ind w:left="340" w:hanging="340"/>
        <w:rPr>
          <w:rFonts w:ascii="Arial" w:hAnsi="Arial" w:cs="Arial"/>
          <w:color w:val="000000"/>
          <w:sz w:val="6"/>
          <w:szCs w:val="6"/>
        </w:rPr>
      </w:pPr>
    </w:p>
    <w:p w14:paraId="31B003CD" w14:textId="77777777" w:rsidR="00F61141" w:rsidRDefault="00F61141" w:rsidP="00F61141">
      <w:pPr>
        <w:autoSpaceDE w:val="0"/>
        <w:autoSpaceDN w:val="0"/>
        <w:adjustRightInd w:val="0"/>
        <w:spacing w:before="40" w:line="221" w:lineRule="atLeast"/>
        <w:ind w:left="340" w:hanging="340"/>
        <w:rPr>
          <w:rFonts w:ascii="Arial" w:hAnsi="Arial" w:cs="Arial"/>
          <w:color w:val="000000"/>
          <w:sz w:val="20"/>
          <w:szCs w:val="20"/>
        </w:rPr>
      </w:pPr>
      <w:r w:rsidRPr="0049764A">
        <w:rPr>
          <w:rFonts w:ascii="Arial" w:hAnsi="Arial" w:cs="Arial"/>
          <w:color w:val="000000"/>
          <w:sz w:val="20"/>
          <w:szCs w:val="20"/>
        </w:rPr>
        <w:t xml:space="preserve">(A) 26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 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  </w:t>
      </w:r>
      <w:r w:rsidRPr="0049764A">
        <w:rPr>
          <w:rFonts w:ascii="Arial" w:hAnsi="Arial" w:cs="Arial"/>
          <w:color w:val="000000"/>
          <w:sz w:val="20"/>
          <w:szCs w:val="20"/>
        </w:rPr>
        <w:t>(</w:t>
      </w:r>
      <w:proofErr w:type="gramEnd"/>
      <w:r w:rsidRPr="0049764A">
        <w:rPr>
          <w:rFonts w:ascii="Arial" w:hAnsi="Arial" w:cs="Arial"/>
          <w:color w:val="000000"/>
          <w:sz w:val="20"/>
          <w:szCs w:val="20"/>
        </w:rPr>
        <w:t xml:space="preserve">B) 24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   </w:t>
      </w:r>
      <w:r w:rsidRPr="00535B81">
        <w:rPr>
          <w:rFonts w:ascii="Arial" w:hAnsi="Arial" w:cs="Arial"/>
          <w:sz w:val="20"/>
          <w:szCs w:val="20"/>
        </w:rPr>
        <w:t>(C)</w:t>
      </w:r>
      <w:r>
        <w:rPr>
          <w:rFonts w:ascii="Arial" w:hAnsi="Arial" w:cs="Arial"/>
          <w:color w:val="000000"/>
          <w:sz w:val="20"/>
          <w:szCs w:val="20"/>
        </w:rPr>
        <w:t xml:space="preserve"> 28                          </w:t>
      </w:r>
      <w:r w:rsidRPr="0049764A">
        <w:rPr>
          <w:rFonts w:ascii="Arial" w:hAnsi="Arial" w:cs="Arial"/>
          <w:color w:val="000000"/>
          <w:sz w:val="20"/>
          <w:szCs w:val="20"/>
        </w:rPr>
        <w:t>(D) 30</w:t>
      </w:r>
    </w:p>
    <w:p w14:paraId="488E91A2" w14:textId="77777777" w:rsidR="00F61141" w:rsidRPr="002F509C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075DC9B" w14:textId="77777777" w:rsidR="00F61141" w:rsidRPr="0049764A" w:rsidRDefault="00F61141" w:rsidP="00F61141">
      <w:pPr>
        <w:autoSpaceDE w:val="0"/>
        <w:autoSpaceDN w:val="0"/>
        <w:adjustRightInd w:val="0"/>
        <w:spacing w:before="40" w:line="221" w:lineRule="atLeast"/>
        <w:ind w:left="340" w:hanging="340"/>
        <w:rPr>
          <w:rFonts w:ascii="Arial" w:hAnsi="Arial" w:cs="Arial"/>
          <w:color w:val="000000"/>
          <w:sz w:val="20"/>
          <w:szCs w:val="20"/>
        </w:rPr>
      </w:pPr>
    </w:p>
    <w:p w14:paraId="0E6F7866" w14:textId="77777777" w:rsidR="00F61141" w:rsidRPr="00781E49" w:rsidRDefault="00F61141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1507B8FE" w14:textId="77777777" w:rsidR="00C30D4E" w:rsidRPr="004245B9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6450B599" w14:textId="77777777" w:rsidR="00C30D4E" w:rsidRPr="005207CA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13125393" w14:textId="77777777" w:rsidR="00F61141" w:rsidRPr="00781E49" w:rsidRDefault="00F61141" w:rsidP="00F61141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 xml:space="preserve">MATEMÁTICA - </w:t>
      </w:r>
      <w:r>
        <w:rPr>
          <w:rFonts w:ascii="Arial" w:hAnsi="Arial" w:cs="Arial"/>
          <w:b/>
          <w:color w:val="FF0000"/>
          <w:u w:val="single"/>
        </w:rPr>
        <w:t>GABARITO</w:t>
      </w:r>
    </w:p>
    <w:p w14:paraId="411CEE64" w14:textId="77777777" w:rsidR="00F61141" w:rsidRDefault="00F61141" w:rsidP="00F61141">
      <w:pPr>
        <w:pStyle w:val="Pa33"/>
        <w:spacing w:after="40"/>
        <w:ind w:firstLine="708"/>
        <w:jc w:val="both"/>
        <w:rPr>
          <w:rFonts w:ascii="Arial" w:hAnsi="Arial" w:cs="Arial"/>
          <w:b/>
          <w:sz w:val="20"/>
          <w:szCs w:val="20"/>
        </w:rPr>
      </w:pPr>
    </w:p>
    <w:p w14:paraId="0DF250D1" w14:textId="77777777" w:rsidR="00F61141" w:rsidRPr="002E7E7E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2E7E7E">
        <w:rPr>
          <w:rFonts w:ascii="Arial" w:hAnsi="Arial" w:cs="Arial"/>
          <w:b/>
          <w:color w:val="000000"/>
          <w:sz w:val="20"/>
          <w:szCs w:val="20"/>
        </w:rPr>
        <w:t>Questão 8.</w:t>
      </w:r>
      <w:r w:rsidRPr="002E7E7E">
        <w:rPr>
          <w:rFonts w:ascii="Arial" w:hAnsi="Arial" w:cs="Arial"/>
          <w:color w:val="000000"/>
          <w:sz w:val="20"/>
          <w:szCs w:val="20"/>
        </w:rPr>
        <w:t xml:space="preserve"> O Sol é a estrela mais próxima da Terra e dista cerca de 150 000 000 km do nosso planeta. </w:t>
      </w:r>
    </w:p>
    <w:p w14:paraId="24131747" w14:textId="77777777" w:rsidR="00F61141" w:rsidRPr="002E7E7E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2E7E7E">
        <w:rPr>
          <w:rFonts w:ascii="Arial" w:hAnsi="Arial" w:cs="Arial"/>
          <w:color w:val="000000"/>
          <w:sz w:val="20"/>
          <w:szCs w:val="20"/>
        </w:rPr>
        <w:t xml:space="preserve">Admitindo que a luz percorre 300 000 km por segundo, o tempo, em minutos, para a luz que sai do Sol chegar à Terra é, aproximadamente, igual a: </w:t>
      </w:r>
    </w:p>
    <w:p w14:paraId="0B70BEDC" w14:textId="77777777" w:rsidR="00F61141" w:rsidRPr="002E7E7E" w:rsidRDefault="00F61141" w:rsidP="00F61141">
      <w:pPr>
        <w:autoSpaceDE w:val="0"/>
        <w:autoSpaceDN w:val="0"/>
        <w:adjustRightInd w:val="0"/>
        <w:ind w:left="340" w:hanging="340"/>
        <w:rPr>
          <w:rFonts w:ascii="Arial" w:hAnsi="Arial" w:cs="Arial"/>
          <w:color w:val="000000"/>
          <w:sz w:val="6"/>
          <w:szCs w:val="6"/>
        </w:rPr>
      </w:pPr>
    </w:p>
    <w:p w14:paraId="7F56BD02" w14:textId="77777777" w:rsidR="00F61141" w:rsidRPr="002E7E7E" w:rsidRDefault="00F61141" w:rsidP="00F61141">
      <w:pPr>
        <w:autoSpaceDE w:val="0"/>
        <w:autoSpaceDN w:val="0"/>
        <w:adjustRightInd w:val="0"/>
        <w:spacing w:before="40" w:line="221" w:lineRule="atLeast"/>
        <w:ind w:left="340" w:hanging="340"/>
        <w:rPr>
          <w:rFonts w:ascii="Arial" w:hAnsi="Arial" w:cs="Arial"/>
          <w:color w:val="000000"/>
          <w:sz w:val="20"/>
          <w:szCs w:val="20"/>
        </w:rPr>
      </w:pPr>
      <w:r w:rsidRPr="002E7E7E">
        <w:rPr>
          <w:rFonts w:ascii="Arial" w:hAnsi="Arial" w:cs="Arial"/>
          <w:color w:val="000000"/>
          <w:sz w:val="20"/>
          <w:szCs w:val="20"/>
        </w:rPr>
        <w:t xml:space="preserve">(A) 7,3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  </w:t>
      </w:r>
      <w:r w:rsidRPr="002E7E7E">
        <w:rPr>
          <w:rFonts w:ascii="Arial" w:hAnsi="Arial" w:cs="Arial"/>
          <w:color w:val="000000"/>
          <w:sz w:val="20"/>
          <w:szCs w:val="20"/>
        </w:rPr>
        <w:t>(</w:t>
      </w:r>
      <w:proofErr w:type="gramEnd"/>
      <w:r w:rsidRPr="002E7E7E">
        <w:rPr>
          <w:rFonts w:ascii="Arial" w:hAnsi="Arial" w:cs="Arial"/>
          <w:color w:val="000000"/>
          <w:sz w:val="20"/>
          <w:szCs w:val="20"/>
        </w:rPr>
        <w:t xml:space="preserve">B) 7,8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   </w:t>
      </w:r>
      <w:r w:rsidRPr="000861A6">
        <w:rPr>
          <w:rFonts w:ascii="Arial" w:hAnsi="Arial" w:cs="Arial"/>
          <w:b/>
          <w:color w:val="FF0000"/>
          <w:sz w:val="20"/>
          <w:szCs w:val="20"/>
        </w:rPr>
        <w:t>(C)</w:t>
      </w:r>
      <w:r>
        <w:rPr>
          <w:rFonts w:ascii="Arial" w:hAnsi="Arial" w:cs="Arial"/>
          <w:color w:val="000000"/>
          <w:sz w:val="20"/>
          <w:szCs w:val="20"/>
        </w:rPr>
        <w:t xml:space="preserve"> 8,3                                    </w:t>
      </w:r>
      <w:r w:rsidRPr="002E7E7E">
        <w:rPr>
          <w:rFonts w:ascii="Arial" w:hAnsi="Arial" w:cs="Arial"/>
          <w:color w:val="000000"/>
          <w:sz w:val="20"/>
          <w:szCs w:val="20"/>
        </w:rPr>
        <w:t>(D) 8,8</w:t>
      </w:r>
    </w:p>
    <w:p w14:paraId="3D9DF3AE" w14:textId="77777777" w:rsidR="00F61141" w:rsidRPr="002E7E7E" w:rsidRDefault="00F61141" w:rsidP="00F61141">
      <w:pPr>
        <w:pStyle w:val="Pa33"/>
        <w:spacing w:line="240" w:lineRule="auto"/>
        <w:jc w:val="both"/>
        <w:rPr>
          <w:rFonts w:ascii="Arial" w:hAnsi="Arial" w:cs="Arial"/>
          <w:b/>
          <w:sz w:val="6"/>
          <w:szCs w:val="6"/>
        </w:rPr>
      </w:pPr>
    </w:p>
    <w:p w14:paraId="6F9A4116" w14:textId="77777777" w:rsidR="00F61141" w:rsidRPr="002E7E7E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0BBFD1E5" w14:textId="77777777" w:rsidR="00F6114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Realizando a conversão, temos: </w:t>
      </w:r>
      <w:r w:rsidRPr="001C27EA">
        <w:rPr>
          <w:rFonts w:ascii="Arial" w:hAnsi="Arial" w:cs="Arial"/>
          <w:b/>
          <w:color w:val="FF0000"/>
          <w:position w:val="-30"/>
          <w:sz w:val="20"/>
          <w:szCs w:val="20"/>
        </w:rPr>
        <w:object w:dxaOrig="6979" w:dyaOrig="700" w14:anchorId="3B87678E">
          <v:shape id="_x0000_i1034" type="#_x0000_t75" style="width:284.4pt;height:29pt" o:ole="" o:bordertopcolor="this" o:borderleftcolor="this" o:borderbottomcolor="this" o:borderrightcolor="this" filled="t" fillcolor="#daeef3">
            <v:imagedata r:id="rId3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805008028" r:id="rId31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58E3FD0E" w14:textId="77777777" w:rsidR="00F61141" w:rsidRDefault="00F61141" w:rsidP="00F61141">
      <w:pPr>
        <w:pStyle w:val="Pa33"/>
        <w:spacing w:after="40"/>
        <w:jc w:val="both"/>
        <w:rPr>
          <w:rFonts w:ascii="Arial" w:hAnsi="Arial" w:cs="Arial"/>
          <w:b/>
          <w:sz w:val="20"/>
          <w:szCs w:val="20"/>
        </w:rPr>
      </w:pPr>
    </w:p>
    <w:p w14:paraId="3D6FEB23" w14:textId="77777777" w:rsidR="00F61141" w:rsidRPr="000861A6" w:rsidRDefault="00F61141" w:rsidP="00F61141">
      <w:pPr>
        <w:pStyle w:val="Default"/>
        <w:rPr>
          <w:sz w:val="6"/>
          <w:szCs w:val="6"/>
        </w:rPr>
      </w:pPr>
    </w:p>
    <w:p w14:paraId="099C6A85" w14:textId="77777777" w:rsidR="00F61141" w:rsidRDefault="00F61141" w:rsidP="00F61141">
      <w:pPr>
        <w:pStyle w:val="Pa33"/>
        <w:spacing w:after="4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29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</w:p>
    <w:p w14:paraId="50AF2AC3" w14:textId="1A663BD3" w:rsidR="00F61141" w:rsidRDefault="00F61141" w:rsidP="00F61141">
      <w:pPr>
        <w:pStyle w:val="Pa33"/>
        <w:spacing w:after="4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549C9497" wp14:editId="3F903F44">
            <wp:extent cx="4781550" cy="3400425"/>
            <wp:effectExtent l="0" t="0" r="0" b="9525"/>
            <wp:docPr id="1465492559" name="Imagem 16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492559" name="Imagem 16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84863" w14:textId="77777777" w:rsidR="00F61141" w:rsidRPr="000861A6" w:rsidRDefault="00F61141" w:rsidP="00F61141">
      <w:pPr>
        <w:pStyle w:val="Pa33"/>
        <w:spacing w:after="40"/>
        <w:jc w:val="both"/>
        <w:rPr>
          <w:rFonts w:ascii="Arial" w:hAnsi="Arial" w:cs="Arial"/>
          <w:color w:val="000000"/>
          <w:sz w:val="6"/>
          <w:szCs w:val="6"/>
        </w:rPr>
      </w:pPr>
    </w:p>
    <w:p w14:paraId="37CDFE18" w14:textId="77777777" w:rsidR="00F61141" w:rsidRPr="007E4867" w:rsidRDefault="00F61141" w:rsidP="00F61141">
      <w:pPr>
        <w:pStyle w:val="Pa33"/>
        <w:spacing w:after="40"/>
        <w:jc w:val="both"/>
        <w:rPr>
          <w:rFonts w:ascii="Arial" w:hAnsi="Arial" w:cs="Arial"/>
          <w:color w:val="000000"/>
          <w:sz w:val="20"/>
          <w:szCs w:val="20"/>
        </w:rPr>
      </w:pPr>
      <w:r w:rsidRPr="007E4867">
        <w:rPr>
          <w:rFonts w:ascii="Arial" w:hAnsi="Arial" w:cs="Arial"/>
          <w:color w:val="000000"/>
          <w:sz w:val="20"/>
          <w:szCs w:val="20"/>
        </w:rPr>
        <w:t>De acordo com a projeção apresentada na tabela, no período de 2011 a 2020, o país com maior aumento percentual na produção de petróleo seria o Iraque.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7E4867">
        <w:rPr>
          <w:rFonts w:ascii="Arial" w:hAnsi="Arial" w:cs="Arial"/>
          <w:color w:val="000000"/>
          <w:sz w:val="20"/>
          <w:szCs w:val="20"/>
        </w:rPr>
        <w:t>O segundo país com maior aumento percentual seria:</w:t>
      </w:r>
    </w:p>
    <w:p w14:paraId="7499A992" w14:textId="77777777" w:rsidR="00F61141" w:rsidRPr="007E4867" w:rsidRDefault="00F61141" w:rsidP="00F61141">
      <w:pPr>
        <w:pStyle w:val="Pa42"/>
        <w:spacing w:before="40"/>
        <w:ind w:left="340" w:hanging="340"/>
        <w:jc w:val="both"/>
        <w:rPr>
          <w:rFonts w:ascii="Arial" w:hAnsi="Arial" w:cs="Arial"/>
          <w:color w:val="000000"/>
          <w:sz w:val="20"/>
          <w:szCs w:val="20"/>
        </w:rPr>
      </w:pPr>
      <w:r w:rsidRPr="007E4867">
        <w:rPr>
          <w:rFonts w:ascii="Arial" w:hAnsi="Arial" w:cs="Arial"/>
          <w:color w:val="000000"/>
          <w:sz w:val="20"/>
          <w:szCs w:val="20"/>
        </w:rPr>
        <w:t xml:space="preserve">(A) E.U.A.                            </w:t>
      </w:r>
      <w:r w:rsidRPr="001C27EA">
        <w:rPr>
          <w:rFonts w:ascii="Arial" w:hAnsi="Arial" w:cs="Arial"/>
          <w:b/>
          <w:color w:val="FF0000"/>
          <w:sz w:val="20"/>
          <w:szCs w:val="20"/>
        </w:rPr>
        <w:t>(B)</w:t>
      </w:r>
      <w:r w:rsidRPr="007E4867">
        <w:rPr>
          <w:rFonts w:ascii="Arial" w:hAnsi="Arial" w:cs="Arial"/>
          <w:color w:val="000000"/>
          <w:sz w:val="20"/>
          <w:szCs w:val="20"/>
        </w:rPr>
        <w:t xml:space="preserve"> Brasil                              </w:t>
      </w:r>
      <w:proofErr w:type="gramStart"/>
      <w:r w:rsidRPr="007E4867">
        <w:rPr>
          <w:rFonts w:ascii="Arial" w:hAnsi="Arial" w:cs="Arial"/>
          <w:color w:val="000000"/>
          <w:sz w:val="20"/>
          <w:szCs w:val="20"/>
        </w:rPr>
        <w:t xml:space="preserve">   (</w:t>
      </w:r>
      <w:proofErr w:type="gramEnd"/>
      <w:r w:rsidRPr="007E4867">
        <w:rPr>
          <w:rFonts w:ascii="Arial" w:hAnsi="Arial" w:cs="Arial"/>
          <w:color w:val="000000"/>
          <w:sz w:val="20"/>
          <w:szCs w:val="20"/>
        </w:rPr>
        <w:t>C) Canadá             (D) Arábia Saudita</w:t>
      </w:r>
    </w:p>
    <w:p w14:paraId="460B317C" w14:textId="77777777" w:rsidR="00F61141" w:rsidRPr="004D1470" w:rsidRDefault="00F61141" w:rsidP="00F61141">
      <w:pPr>
        <w:rPr>
          <w:rFonts w:ascii="Arial" w:hAnsi="Arial" w:cs="Arial"/>
          <w:sz w:val="6"/>
          <w:szCs w:val="6"/>
        </w:rPr>
      </w:pPr>
    </w:p>
    <w:p w14:paraId="36764E2B" w14:textId="77777777" w:rsidR="00F61141" w:rsidRPr="0003722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73A1A594" w14:textId="77777777" w:rsidR="00F61141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Para que haja aumento percentual o valor em 2020 deverá ser maior que em 2011. Além disso, valores iguais em 2020 terão maiores aumentos se os correspondentes em 2011 forem menores. Calculando </w:t>
      </w:r>
      <w:r w:rsidRPr="001C27EA">
        <w:rPr>
          <w:rFonts w:ascii="Arial" w:hAnsi="Arial" w:cs="Arial"/>
          <w:b/>
          <w:color w:val="FF0000"/>
          <w:position w:val="-30"/>
          <w:sz w:val="20"/>
          <w:szCs w:val="20"/>
        </w:rPr>
        <w:object w:dxaOrig="1140" w:dyaOrig="720" w14:anchorId="15FD552D">
          <v:shape id="_x0000_i1035" type="#_x0000_t75" style="width:48pt;height:30.6pt" o:ole="" o:bordertopcolor="this" o:borderleftcolor="this" o:borderbottomcolor="this" o:borderrightcolor="this" filled="t" fillcolor="#daeef3">
            <v:imagedata r:id="rId3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5" DrawAspect="Content" ObjectID="_1805008029" r:id="rId33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, compararmos somente os que apresentam maior diferença, temos: </w:t>
      </w:r>
    </w:p>
    <w:p w14:paraId="1B5A166E" w14:textId="77777777" w:rsidR="00F61141" w:rsidRPr="0004113E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6A1B3095" w14:textId="4702F230" w:rsidR="00F61141" w:rsidRPr="0015163D" w:rsidRDefault="00F61141" w:rsidP="00F61141">
      <w:pPr>
        <w:autoSpaceDE w:val="0"/>
        <w:autoSpaceDN w:val="0"/>
        <w:adjustRightInd w:val="0"/>
        <w:jc w:val="center"/>
        <w:rPr>
          <w:rFonts w:ascii="Arial" w:hAnsi="Arial" w:cs="Arial"/>
          <w:b/>
          <w:sz w:val="12"/>
          <w:szCs w:val="12"/>
        </w:rPr>
      </w:pPr>
      <w:r>
        <w:rPr>
          <w:rFonts w:ascii="Arial" w:hAnsi="Arial" w:cs="Arial"/>
          <w:b/>
          <w:noProof/>
          <w:sz w:val="12"/>
          <w:szCs w:val="12"/>
        </w:rPr>
        <w:drawing>
          <wp:inline distT="0" distB="0" distL="0" distR="0" wp14:anchorId="32B95D8A" wp14:editId="1BD7E48E">
            <wp:extent cx="4600575" cy="990600"/>
            <wp:effectExtent l="0" t="0" r="9525" b="0"/>
            <wp:docPr id="1268014648" name="Imagem 15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014648" name="Imagem 15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3ADEE" w14:textId="77777777" w:rsidR="00F61141" w:rsidRDefault="00F61141" w:rsidP="00F61141">
      <w:pPr>
        <w:rPr>
          <w:rFonts w:ascii="Arial" w:hAnsi="Arial" w:cs="Arial"/>
          <w:b/>
          <w:sz w:val="20"/>
          <w:szCs w:val="20"/>
        </w:rPr>
      </w:pPr>
    </w:p>
    <w:p w14:paraId="63D44938" w14:textId="77777777" w:rsidR="00F61141" w:rsidRPr="008A3964" w:rsidRDefault="00F61141" w:rsidP="00F61141">
      <w:pPr>
        <w:rPr>
          <w:rFonts w:ascii="Arial" w:hAnsi="Arial" w:cs="Arial"/>
          <w:b/>
          <w:sz w:val="10"/>
          <w:szCs w:val="10"/>
        </w:rPr>
      </w:pPr>
    </w:p>
    <w:p w14:paraId="6209C74D" w14:textId="77777777" w:rsidR="00F61141" w:rsidRDefault="00F61141" w:rsidP="00F61141">
      <w:pPr>
        <w:pStyle w:val="Pa1"/>
        <w:spacing w:after="40"/>
        <w:jc w:val="both"/>
        <w:rPr>
          <w:rFonts w:ascii="Arial" w:hAnsi="Arial" w:cs="Arial"/>
          <w:b/>
          <w:sz w:val="20"/>
          <w:szCs w:val="20"/>
        </w:rPr>
      </w:pPr>
    </w:p>
    <w:p w14:paraId="2C2FCCA2" w14:textId="77777777" w:rsidR="00F61141" w:rsidRDefault="00F61141" w:rsidP="00F61141">
      <w:pPr>
        <w:pStyle w:val="Pa1"/>
        <w:spacing w:after="40"/>
        <w:jc w:val="both"/>
        <w:rPr>
          <w:rFonts w:ascii="Arial" w:hAnsi="Arial" w:cs="Arial"/>
          <w:b/>
          <w:sz w:val="20"/>
          <w:szCs w:val="20"/>
        </w:rPr>
      </w:pPr>
    </w:p>
    <w:p w14:paraId="40CA3FC3" w14:textId="00C89F8D" w:rsidR="00F61141" w:rsidRPr="00BB1753" w:rsidRDefault="00F61141" w:rsidP="00F61141">
      <w:pPr>
        <w:pStyle w:val="Pa1"/>
        <w:spacing w:after="40"/>
        <w:jc w:val="both"/>
        <w:rPr>
          <w:rFonts w:ascii="Arial" w:eastAsia="Times New Roman" w:hAnsi="Arial" w:cs="Arial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2514290D" wp14:editId="5E410E26">
                <wp:simplePos x="0" y="0"/>
                <wp:positionH relativeFrom="column">
                  <wp:posOffset>4269740</wp:posOffset>
                </wp:positionH>
                <wp:positionV relativeFrom="paragraph">
                  <wp:posOffset>253365</wp:posOffset>
                </wp:positionV>
                <wp:extent cx="2115820" cy="1285240"/>
                <wp:effectExtent l="10795" t="13970" r="6985" b="5715"/>
                <wp:wrapTight wrapText="bothSides">
                  <wp:wrapPolygon edited="0">
                    <wp:start x="-91" y="-149"/>
                    <wp:lineTo x="-91" y="21600"/>
                    <wp:lineTo x="21691" y="21600"/>
                    <wp:lineTo x="21691" y="-149"/>
                    <wp:lineTo x="-91" y="-149"/>
                  </wp:wrapPolygon>
                </wp:wrapTight>
                <wp:docPr id="2070239646" name="Caixa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5820" cy="1285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64F58" w14:textId="6F6219D0" w:rsidR="00F61141" w:rsidRDefault="00F61141" w:rsidP="00F61141">
                            <w:r>
                              <w:rPr>
                                <w:rFonts w:ascii="Arial" w:hAnsi="Arial" w:cs="Arial"/>
                                <w:noProof/>
                                <w:color w:val="00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44F4E29" wp14:editId="277284EC">
                                  <wp:extent cx="1922780" cy="1184275"/>
                                  <wp:effectExtent l="0" t="0" r="1270" b="0"/>
                                  <wp:docPr id="1109029044" name="Imagem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2780" cy="1184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14290D" id="Caixa de Texto 23" o:spid="_x0000_s1030" type="#_x0000_t202" style="position:absolute;left:0;text-align:left;margin-left:336.2pt;margin-top:19.95pt;width:166.6pt;height:101.2pt;z-index:-251656704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3QlFwIAADEEAAAOAAAAZHJzL2Uyb0RvYy54bWysU1GP0zAMfkfiP0R5Z12rFXbVutOxYwjp&#10;OJAOfkCapm1EGkdJtnb8epy0200HvCDyENmx89n+bG9ux16Ro7BOgi5pulhSIjSHWuq2pN+/7d+s&#10;KXGe6Zop0KKkJ+Ho7fb1q81gCpFBB6oWliCIdsVgStp5b4okcbwTPXMLMEKjsQHbM4+qbZPasgHR&#10;e5Vky+XbZABbGwtcOIev95ORbiN+0wjuvzSNE56okmJuPt423lW4k+2GFa1lppN8ToP9QxY9kxqD&#10;XqDumWfkYOVvUL3kFhw0fsGhT6BpJBexBqwmXb6o5qljRsRakBxnLjS5/wfLH49P5qslfnwPIzYw&#10;FuHMA/AfjmjYdUy34s5aGDrBagycBsqSwbhi/hqodoULINXwGWpsMjt4iEBjY/vACtZJEB0bcLqQ&#10;LkZPOD5maZqvMzRxtKXZOs9WsS0JK87fjXX+o4CeBKGkFrsa4dnxwfmQDivOLiGaAyXrvVQqKrat&#10;dsqSI8MJ2McTK3jhpjQZSnqTZ/nEwF8hlvH8CaKXHkdZyb6k64sTKwJvH3QdB80zqSYZU1Z6JjJw&#10;N7Hox2oksi5pHgIEXiuoT8ishWlycdNQ6MD+pGTAqS2pxrWiRH3S2JubdIXcER+VVf4usGqvLdW1&#10;hWmOQCX1lEzizk+LcTBWth3GOU/DHfZzLyPTzznNyeNcxgbMOxQG/1qPXs+bvv0FAAD//wMAUEsD&#10;BBQABgAIAAAAIQB0s5qS4wAAAAsBAAAPAAAAZHJzL2Rvd25yZXYueG1sTI/BbsIwEETvlfoP1lbq&#10;rdhNqIE0GxQhVVx6IVQqvZnEJCnxOooNpP36mhM9ruZp5m26HE3HznpwrSWE54kApqm0VUs1wsf2&#10;7WkOzHlFleosaYQf7WCZ3d+lKqnshTb6XPiahRJyiUJovO8Tzl3ZaKPcxPaaQnawg1E+nEPNq0Fd&#10;QrnpeCSE5Ea1FBYa1etVo8tjcTIIX2K1kbKY7fJ1br9/j9t49/m+Rnx8GPNXYF6P/gbDVT+oQxac&#10;9vZElWMdgpxF04AixIsFsCsgxIsEtkeIplEMPEv5/x+yPwAAAP//AwBQSwECLQAUAAYACAAAACEA&#10;toM4kv4AAADhAQAAEwAAAAAAAAAAAAAAAAAAAAAAW0NvbnRlbnRfVHlwZXNdLnhtbFBLAQItABQA&#10;BgAIAAAAIQA4/SH/1gAAAJQBAAALAAAAAAAAAAAAAAAAAC8BAABfcmVscy8ucmVsc1BLAQItABQA&#10;BgAIAAAAIQBDJ3QlFwIAADEEAAAOAAAAAAAAAAAAAAAAAC4CAABkcnMvZTJvRG9jLnhtbFBLAQIt&#10;ABQABgAIAAAAIQB0s5qS4wAAAAsBAAAPAAAAAAAAAAAAAAAAAHEEAABkcnMvZG93bnJldi54bWxQ&#10;SwUGAAAAAAQABADzAAAAgQUAAAAA&#10;">
                <v:textbox style="mso-fit-shape-to-text:t">
                  <w:txbxContent>
                    <w:p w14:paraId="11764F58" w14:textId="6F6219D0" w:rsidR="00F61141" w:rsidRDefault="00F61141" w:rsidP="00F61141">
                      <w:r>
                        <w:rPr>
                          <w:rFonts w:ascii="Arial" w:hAnsi="Arial" w:cs="Arial"/>
                          <w:noProof/>
                          <w:color w:val="000000"/>
                          <w:sz w:val="20"/>
                          <w:szCs w:val="20"/>
                        </w:rPr>
                        <w:drawing>
                          <wp:inline distT="0" distB="0" distL="0" distR="0" wp14:anchorId="244F4E29" wp14:editId="277284EC">
                            <wp:extent cx="1922780" cy="1184275"/>
                            <wp:effectExtent l="0" t="0" r="1270" b="0"/>
                            <wp:docPr id="1109029044" name="Imagem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2780" cy="1184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30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 w:rsidRPr="00BB1753">
        <w:rPr>
          <w:rFonts w:ascii="Arial" w:hAnsi="Arial" w:cs="Arial"/>
          <w:sz w:val="20"/>
          <w:szCs w:val="20"/>
        </w:rPr>
        <w:t>A figura ilustra três circunferências, de raios 1, 2 e 3, tangentes duas a duas nos pontos M, N e P.</w:t>
      </w:r>
      <w:r>
        <w:rPr>
          <w:rFonts w:ascii="Arial" w:hAnsi="Arial" w:cs="Arial"/>
          <w:sz w:val="20"/>
          <w:szCs w:val="20"/>
        </w:rPr>
        <w:t xml:space="preserve"> </w:t>
      </w:r>
      <w:r w:rsidRPr="00BB1753">
        <w:rPr>
          <w:rFonts w:ascii="Arial" w:hAnsi="Arial" w:cs="Arial"/>
          <w:color w:val="000000"/>
          <w:sz w:val="20"/>
          <w:szCs w:val="20"/>
        </w:rPr>
        <w:t>O comprimento do segmento de reta MN é igual à raiz quadrada de:</w:t>
      </w:r>
    </w:p>
    <w:p w14:paraId="29FCFEAC" w14:textId="77777777" w:rsidR="00F61141" w:rsidRPr="00BB1753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10"/>
          <w:szCs w:val="10"/>
        </w:rPr>
      </w:pPr>
    </w:p>
    <w:p w14:paraId="69C2D65D" w14:textId="77777777" w:rsidR="00F61141" w:rsidRPr="00BB1753" w:rsidRDefault="00F61141" w:rsidP="00F61141">
      <w:pPr>
        <w:tabs>
          <w:tab w:val="left" w:pos="1080"/>
        </w:tabs>
        <w:rPr>
          <w:rFonts w:ascii="Arial" w:hAnsi="Arial" w:cs="Arial"/>
          <w:color w:val="000000"/>
          <w:sz w:val="20"/>
          <w:szCs w:val="20"/>
        </w:rPr>
      </w:pPr>
      <w:r w:rsidRPr="00EA3AD8">
        <w:rPr>
          <w:rFonts w:ascii="Arial" w:hAnsi="Arial" w:cs="Arial"/>
          <w:b/>
          <w:color w:val="FF0000"/>
          <w:sz w:val="20"/>
          <w:szCs w:val="20"/>
        </w:rPr>
        <w:t>(A)</w:t>
      </w:r>
      <w:r w:rsidRPr="00BB1753">
        <w:rPr>
          <w:rFonts w:ascii="Arial" w:hAnsi="Arial" w:cs="Arial"/>
          <w:color w:val="000000"/>
          <w:sz w:val="20"/>
          <w:szCs w:val="20"/>
        </w:rPr>
        <w:t xml:space="preserve"> 3,6   </w:t>
      </w:r>
      <w:r>
        <w:rPr>
          <w:rFonts w:ascii="Arial" w:hAnsi="Arial" w:cs="Arial"/>
          <w:color w:val="000000"/>
          <w:sz w:val="20"/>
          <w:szCs w:val="20"/>
        </w:rPr>
        <w:t xml:space="preserve">     </w:t>
      </w:r>
      <w:r w:rsidRPr="00BB1753">
        <w:rPr>
          <w:rFonts w:ascii="Arial" w:hAnsi="Arial" w:cs="Arial"/>
          <w:color w:val="000000"/>
          <w:sz w:val="20"/>
          <w:szCs w:val="20"/>
        </w:rPr>
        <w:t xml:space="preserve">  </w:t>
      </w:r>
      <w:proofErr w:type="gramStart"/>
      <w:r w:rsidRPr="00BB1753">
        <w:rPr>
          <w:rFonts w:ascii="Arial" w:hAnsi="Arial" w:cs="Arial"/>
          <w:color w:val="000000"/>
          <w:sz w:val="20"/>
          <w:szCs w:val="20"/>
        </w:rPr>
        <w:t xml:space="preserve">   (</w:t>
      </w:r>
      <w:proofErr w:type="gramEnd"/>
      <w:r w:rsidRPr="00BB1753">
        <w:rPr>
          <w:rFonts w:ascii="Arial" w:hAnsi="Arial" w:cs="Arial"/>
          <w:color w:val="000000"/>
          <w:sz w:val="20"/>
          <w:szCs w:val="20"/>
        </w:rPr>
        <w:t xml:space="preserve">B) 3,8     </w:t>
      </w:r>
      <w:r>
        <w:rPr>
          <w:rFonts w:ascii="Arial" w:hAnsi="Arial" w:cs="Arial"/>
          <w:color w:val="000000"/>
          <w:sz w:val="20"/>
          <w:szCs w:val="20"/>
        </w:rPr>
        <w:t xml:space="preserve">      </w:t>
      </w:r>
      <w:r w:rsidRPr="00BB1753">
        <w:rPr>
          <w:rFonts w:ascii="Arial" w:hAnsi="Arial" w:cs="Arial"/>
          <w:color w:val="000000"/>
          <w:sz w:val="20"/>
          <w:szCs w:val="20"/>
        </w:rPr>
        <w:t xml:space="preserve">    (C) 4,2                       (D) 4,4</w:t>
      </w:r>
    </w:p>
    <w:p w14:paraId="72A68B5E" w14:textId="77777777" w:rsidR="00F61141" w:rsidRPr="00BB1753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7A3D9054" w14:textId="77777777" w:rsidR="00F6114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Considerando o ângulo interno do vértice A como </w:t>
      </w:r>
      <w:r w:rsidRPr="00EA3AD8">
        <w:rPr>
          <w:rFonts w:ascii="Arial" w:hAnsi="Arial" w:cs="Arial"/>
          <w:b/>
          <w:color w:val="FF0000"/>
          <w:sz w:val="20"/>
          <w:szCs w:val="20"/>
          <w:u w:val="single"/>
        </w:rPr>
        <w:t>â</w:t>
      </w:r>
      <w:r>
        <w:rPr>
          <w:rFonts w:ascii="Arial" w:hAnsi="Arial" w:cs="Arial"/>
          <w:b/>
          <w:color w:val="FF0000"/>
          <w:sz w:val="20"/>
          <w:szCs w:val="20"/>
        </w:rPr>
        <w:t>, comum a e aplicando a lei dos cossenos nos triângulos ABC e AMN, temos:</w:t>
      </w:r>
    </w:p>
    <w:p w14:paraId="26D6D809" w14:textId="77777777" w:rsidR="00F61141" w:rsidRPr="002222A6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1B2A8BF1" w14:textId="77777777" w:rsidR="00F61141" w:rsidRPr="002222A6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A4758A5" w14:textId="77777777" w:rsidR="00F61141" w:rsidRPr="00261CF4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9F5EA3">
        <w:rPr>
          <w:rFonts w:ascii="Arial" w:hAnsi="Arial" w:cs="Arial"/>
          <w:b/>
          <w:color w:val="FF0000"/>
          <w:position w:val="-70"/>
          <w:sz w:val="20"/>
          <w:szCs w:val="20"/>
        </w:rPr>
        <w:object w:dxaOrig="6360" w:dyaOrig="1760" w14:anchorId="0C4647D6">
          <v:shape id="_x0000_i1036" type="#_x0000_t75" style="width:276.35pt;height:76.4pt" o:ole="" o:bordertopcolor="this" o:borderleftcolor="this" o:borderbottomcolor="this" o:borderrightcolor="this" filled="t" fillcolor="#daeef3">
            <v:imagedata r:id="rId3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6" DrawAspect="Content" ObjectID="_1805008030" r:id="rId37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2E207F58" w14:textId="77777777" w:rsidR="00F61141" w:rsidRDefault="00F61141" w:rsidP="00F61141">
      <w:pPr>
        <w:rPr>
          <w:rFonts w:ascii="Arial" w:hAnsi="Arial" w:cs="Arial"/>
          <w:b/>
          <w:sz w:val="20"/>
          <w:szCs w:val="20"/>
        </w:rPr>
      </w:pPr>
    </w:p>
    <w:p w14:paraId="2FC21ECC" w14:textId="77777777" w:rsidR="00F61141" w:rsidRPr="0004113E" w:rsidRDefault="00F61141" w:rsidP="00F61141">
      <w:pPr>
        <w:rPr>
          <w:rFonts w:ascii="Arial" w:hAnsi="Arial" w:cs="Arial"/>
          <w:sz w:val="6"/>
          <w:szCs w:val="6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31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  <w:r>
        <w:t>No plano cartesiano, está representada a circunferência de centro P e raio 2.</w:t>
      </w:r>
    </w:p>
    <w:p w14:paraId="45244B0E" w14:textId="77777777" w:rsidR="00F61141" w:rsidRPr="00D44440" w:rsidRDefault="00F61141" w:rsidP="00F61141">
      <w:pPr>
        <w:rPr>
          <w:rFonts w:ascii="Arial" w:hAnsi="Arial" w:cs="Arial"/>
          <w:b/>
          <w:color w:val="FF0000"/>
          <w:sz w:val="6"/>
          <w:szCs w:val="6"/>
        </w:rPr>
      </w:pPr>
    </w:p>
    <w:p w14:paraId="1C6034DA" w14:textId="3D8113AA" w:rsidR="00F61141" w:rsidRPr="00D44440" w:rsidRDefault="00F61141" w:rsidP="00F61141">
      <w:pPr>
        <w:jc w:val="center"/>
        <w:rPr>
          <w:rFonts w:ascii="Arial" w:hAnsi="Arial" w:cs="Arial"/>
          <w:sz w:val="6"/>
          <w:szCs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1177A62D" wp14:editId="3090C923">
                <wp:simplePos x="0" y="0"/>
                <wp:positionH relativeFrom="column">
                  <wp:posOffset>3916680</wp:posOffset>
                </wp:positionH>
                <wp:positionV relativeFrom="paragraph">
                  <wp:posOffset>17145</wp:posOffset>
                </wp:positionV>
                <wp:extent cx="2459990" cy="1865630"/>
                <wp:effectExtent l="0" t="0" r="17780" b="13970"/>
                <wp:wrapTight wrapText="bothSides">
                  <wp:wrapPolygon edited="0">
                    <wp:start x="0" y="0"/>
                    <wp:lineTo x="0" y="21541"/>
                    <wp:lineTo x="21589" y="21541"/>
                    <wp:lineTo x="21589" y="0"/>
                    <wp:lineTo x="0" y="0"/>
                  </wp:wrapPolygon>
                </wp:wrapTight>
                <wp:docPr id="307" name="Caixa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9990" cy="186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D34AD" w14:textId="143BB758" w:rsidR="00F61141" w:rsidRDefault="00F61141" w:rsidP="00F61141"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8C2185B" wp14:editId="5B923D04">
                                  <wp:extent cx="2276475" cy="1762125"/>
                                  <wp:effectExtent l="0" t="0" r="9525" b="9525"/>
                                  <wp:docPr id="444642800" name="Imagem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6475" cy="1762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77A62D" id="Caixa de Texto 21" o:spid="_x0000_s1031" type="#_x0000_t202" style="position:absolute;left:0;text-align:left;margin-left:308.4pt;margin-top:1.35pt;width:193.7pt;height:146.9pt;z-index:-2516546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YVjFQIAACcEAAAOAAAAZHJzL2Uyb0RvYy54bWysU1+P0zAMf0fiO0R5Z93GNrZq3enYMYR0&#10;/JEOPkCapmtEGgcnWzs+PU66200HvCDyENmx87P9s72+6VvDjgq9BlvwyWjMmbISKm33Bf/2dfdq&#10;yZkPwlbCgFUFPynPbzYvX6w7l6spNGAqhYxArM87V/AmBJdnmZeNaoUfgVOWjDVgKwKpuM8qFB2h&#10;tyabjseLrAOsHIJU3tPr3WDkm4Rf10qGz3XtVWCm4JRbSDemu4x3tlmLfI/CNVqe0xD/kEUrtKWg&#10;F6g7EQQ7oP4NqtUSwUMdRhLaDOpaS5VqoGom42fVPDTCqVQLkePdhSb//2Dlp+OD+4Is9G+hpwam&#10;Iry7B/ndMwvbRti9ukWErlGiosCTSFnWOZ+fv0aqfe4jSNl9hIqaLA4BElBfYxtZoToZoVMDThfS&#10;VR+YpMfpbL5arcgkyTZZLuaL16ktmcgfvzv04b2ClkWh4EhdTfDieO9DTEfkjy4xmgejq502Jim4&#10;L7cG2VHQBOzSSRU8czOWdQVfzafzgYG/QozT+RNEqwONstFtwZcXJ5FH3t7ZKg1aENoMMqVs7JnI&#10;yN3AYujLnumq4IsYIPJaQnUiZhGGyaVNI6EB/MlZR1NbcP/jIFBxZj5Y6s5qMpvFMU/KbP5mSgpe&#10;W8pri7CSoAoeOBvEbUirkXhzt9TFnU78PmVyTpmmMdF+3pw47td68nra780vAAAA//8DAFBLAwQU&#10;AAYACAAAACEA2kogBN0AAAAKAQAADwAAAGRycy9kb3ducmV2LnhtbEyPzU7DMBCE70i8g7VI3Kjd&#10;qBhI41RVBNdKbZG4buNtEvBPiJ00vD3uCY47M5r5ttjM1rCJhtB5p2C5EMDI1V53rlHwfnx7eAYW&#10;IjqNxjtS8EMBNuXtTYG59he3p+kQG5ZKXMhRQRtjn3Me6pYshoXvySXv7AeLMZ1Dw/WAl1RuDc+E&#10;kNxi59JCiz1VLdVfh9EqGI/VdtpX2efHtNOrnXxFi+Zbqfu7ebsGFmmOf2G44id0KBPTyY9OB2YU&#10;yKVM6FFB9gTs6guxyoCdkvAiH4GXBf//QvkLAAD//wMAUEsBAi0AFAAGAAgAAAAhALaDOJL+AAAA&#10;4QEAABMAAAAAAAAAAAAAAAAAAAAAAFtDb250ZW50X1R5cGVzXS54bWxQSwECLQAUAAYACAAAACEA&#10;OP0h/9YAAACUAQAACwAAAAAAAAAAAAAAAAAvAQAAX3JlbHMvLnJlbHNQSwECLQAUAAYACAAAACEA&#10;16mFYxUCAAAnBAAADgAAAAAAAAAAAAAAAAAuAgAAZHJzL2Uyb0RvYy54bWxQSwECLQAUAAYACAAA&#10;ACEA2kogBN0AAAAKAQAADwAAAAAAAAAAAAAAAABvBAAAZHJzL2Rvd25yZXYueG1sUEsFBgAAAAAE&#10;AAQA8wAAAHkFAAAAAA==&#10;">
                <v:textbox style="mso-fit-shape-to-text:t">
                  <w:txbxContent>
                    <w:p w14:paraId="592D34AD" w14:textId="143BB758" w:rsidR="00F61141" w:rsidRDefault="00F61141" w:rsidP="00F61141"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8C2185B" wp14:editId="5B923D04">
                            <wp:extent cx="2276475" cy="1762125"/>
                            <wp:effectExtent l="0" t="0" r="9525" b="9525"/>
                            <wp:docPr id="444642800" name="Imagem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76475" cy="1762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1D83DBA" w14:textId="77777777" w:rsidR="00F61141" w:rsidRDefault="00F61141" w:rsidP="00F611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ponto Q da circunferência, que é o mais distante da origem, tem coordenadas iguais a:</w:t>
      </w:r>
    </w:p>
    <w:p w14:paraId="4FC4DAB1" w14:textId="77777777" w:rsidR="00F61141" w:rsidRDefault="00F61141" w:rsidP="00F61141">
      <w:pPr>
        <w:rPr>
          <w:rFonts w:ascii="Arial" w:hAnsi="Arial" w:cs="Arial"/>
          <w:sz w:val="20"/>
          <w:szCs w:val="20"/>
        </w:rPr>
      </w:pPr>
    </w:p>
    <w:p w14:paraId="4E069523" w14:textId="77777777" w:rsidR="00F61141" w:rsidRPr="00D44440" w:rsidRDefault="00F61141" w:rsidP="00F61141">
      <w:pPr>
        <w:rPr>
          <w:rFonts w:ascii="Arial" w:hAnsi="Arial" w:cs="Arial"/>
          <w:sz w:val="20"/>
          <w:szCs w:val="20"/>
        </w:rPr>
      </w:pPr>
      <w:r w:rsidRPr="00322BF7">
        <w:rPr>
          <w:rFonts w:ascii="Arial" w:hAnsi="Arial" w:cs="Arial"/>
          <w:b/>
          <w:color w:val="FF0000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D44440">
        <w:rPr>
          <w:rFonts w:ascii="Arial" w:hAnsi="Arial" w:cs="Arial"/>
          <w:position w:val="-28"/>
          <w:sz w:val="20"/>
          <w:szCs w:val="20"/>
        </w:rPr>
        <w:object w:dxaOrig="980" w:dyaOrig="680" w14:anchorId="7F3E81E7">
          <v:shape id="_x0000_i1037" type="#_x0000_t75" style="width:49pt;height:34pt" o:ole="">
            <v:imagedata r:id="rId13" o:title=""/>
          </v:shape>
          <o:OLEObject Type="Embed" ProgID="Equation.3" ShapeID="_x0000_i1037" DrawAspect="Content" ObjectID="_1805008031" r:id="rId39"/>
        </w:object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D44440">
        <w:rPr>
          <w:rFonts w:ascii="Arial" w:hAnsi="Arial" w:cs="Arial"/>
          <w:position w:val="-28"/>
          <w:sz w:val="20"/>
          <w:szCs w:val="20"/>
        </w:rPr>
        <w:object w:dxaOrig="980" w:dyaOrig="680" w14:anchorId="1C0A7EB8">
          <v:shape id="_x0000_i1038" type="#_x0000_t75" style="width:49pt;height:34pt" o:ole="">
            <v:imagedata r:id="rId15" o:title=""/>
          </v:shape>
          <o:OLEObject Type="Embed" ProgID="Equation.3" ShapeID="_x0000_i1038" DrawAspect="Content" ObjectID="_1805008032" r:id="rId40"/>
        </w:object>
      </w:r>
      <w:r>
        <w:rPr>
          <w:rFonts w:ascii="Arial" w:hAnsi="Arial" w:cs="Arial"/>
          <w:sz w:val="20"/>
          <w:szCs w:val="20"/>
        </w:rPr>
        <w:t xml:space="preserve">   C) </w:t>
      </w:r>
      <w:r w:rsidRPr="00D44440">
        <w:rPr>
          <w:rFonts w:ascii="Arial" w:hAnsi="Arial" w:cs="Arial"/>
          <w:position w:val="-28"/>
          <w:sz w:val="20"/>
          <w:szCs w:val="20"/>
        </w:rPr>
        <w:object w:dxaOrig="980" w:dyaOrig="680" w14:anchorId="59AC1FCD">
          <v:shape id="_x0000_i1039" type="#_x0000_t75" style="width:49pt;height:34pt" o:ole="">
            <v:imagedata r:id="rId17" o:title=""/>
          </v:shape>
          <o:OLEObject Type="Embed" ProgID="Equation.3" ShapeID="_x0000_i1039" DrawAspect="Content" ObjectID="_1805008033" r:id="rId41"/>
        </w:object>
      </w:r>
      <w:r>
        <w:rPr>
          <w:rFonts w:ascii="Arial" w:hAnsi="Arial" w:cs="Arial"/>
          <w:sz w:val="20"/>
          <w:szCs w:val="20"/>
        </w:rPr>
        <w:t xml:space="preserve">    (D) </w:t>
      </w:r>
      <w:r w:rsidRPr="00D44440">
        <w:rPr>
          <w:rFonts w:ascii="Arial" w:hAnsi="Arial" w:cs="Arial"/>
          <w:position w:val="-28"/>
          <w:sz w:val="20"/>
          <w:szCs w:val="20"/>
        </w:rPr>
        <w:object w:dxaOrig="999" w:dyaOrig="680" w14:anchorId="3B4CD5D6">
          <v:shape id="_x0000_i1040" type="#_x0000_t75" style="width:49.95pt;height:34pt" o:ole="">
            <v:imagedata r:id="rId19" o:title=""/>
          </v:shape>
          <o:OLEObject Type="Embed" ProgID="Equation.3" ShapeID="_x0000_i1040" DrawAspect="Content" ObjectID="_1805008034" r:id="rId42"/>
        </w:object>
      </w:r>
    </w:p>
    <w:p w14:paraId="6D943B93" w14:textId="77777777" w:rsidR="00F61141" w:rsidRPr="00322BF7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6ABE6AC4" w14:textId="77777777" w:rsidR="00F6114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Estabelecendo as relações de semelhança entre os triângulos, temos: </w:t>
      </w:r>
    </w:p>
    <w:p w14:paraId="2612BE7E" w14:textId="77777777" w:rsidR="00F61141" w:rsidRPr="000861A6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822A0B8" w14:textId="77777777" w:rsidR="00F61141" w:rsidRPr="00322BF7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37C8E7C" w14:textId="77777777" w:rsidR="00F61141" w:rsidRPr="006E4AB0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322BF7">
        <w:rPr>
          <w:rFonts w:ascii="Arial" w:hAnsi="Arial" w:cs="Arial"/>
          <w:b/>
          <w:color w:val="FF0000"/>
          <w:position w:val="-88"/>
          <w:sz w:val="20"/>
          <w:szCs w:val="20"/>
        </w:rPr>
        <w:object w:dxaOrig="5380" w:dyaOrig="1880" w14:anchorId="0DB44ED5">
          <v:shape id="_x0000_i1041" type="#_x0000_t75" style="width:226.5pt;height:78.5pt" o:ole="" o:bordertopcolor="this" o:borderleftcolor="this" o:borderbottomcolor="this" o:borderrightcolor="this" filled="t" fillcolor="#daeef3">
            <v:imagedata r:id="rId4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1" DrawAspect="Content" ObjectID="_1805008035" r:id="rId44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7C72E424" w14:textId="77777777" w:rsidR="00F61141" w:rsidRPr="0004113E" w:rsidRDefault="00F61141" w:rsidP="00F61141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16"/>
          <w:szCs w:val="16"/>
        </w:rPr>
      </w:pPr>
    </w:p>
    <w:p w14:paraId="5EA722A7" w14:textId="77777777" w:rsidR="00F61141" w:rsidRPr="000861A6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4CE937F5" w14:textId="77777777" w:rsidR="00F61141" w:rsidRPr="008A3964" w:rsidRDefault="00F61141" w:rsidP="00F61141">
      <w:pPr>
        <w:pStyle w:val="Pa33"/>
        <w:spacing w:after="4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 w:rsidRPr="008A3964">
        <w:rPr>
          <w:rFonts w:ascii="Arial" w:hAnsi="Arial" w:cs="Arial"/>
          <w:color w:val="000000"/>
          <w:sz w:val="20"/>
          <w:szCs w:val="20"/>
        </w:rPr>
        <w:t xml:space="preserve">A população de uma espécie animal fica multiplicada pelo mesmo fator após intervalos de tempo iguais. No período de 1984 a 1996, essa população passou de 12500 para 25000 indivíduos. Considere que, para o mesmo intervalo de tempo nos anos seguintes, o fator permanece constante. </w:t>
      </w:r>
    </w:p>
    <w:p w14:paraId="2A14A34C" w14:textId="77777777" w:rsidR="00F61141" w:rsidRPr="008A3964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8A3964">
        <w:rPr>
          <w:rFonts w:ascii="Arial" w:hAnsi="Arial" w:cs="Arial"/>
          <w:color w:val="000000"/>
          <w:sz w:val="20"/>
          <w:szCs w:val="20"/>
        </w:rPr>
        <w:t xml:space="preserve">O número de indivíduos dessa população em 2032 será aproximadamente igual a: </w:t>
      </w:r>
    </w:p>
    <w:p w14:paraId="74C966A9" w14:textId="77777777" w:rsidR="00F61141" w:rsidRPr="008A3964" w:rsidRDefault="00F61141" w:rsidP="00F61141">
      <w:pPr>
        <w:autoSpaceDE w:val="0"/>
        <w:autoSpaceDN w:val="0"/>
        <w:adjustRightInd w:val="0"/>
        <w:ind w:left="340" w:hanging="340"/>
        <w:rPr>
          <w:rFonts w:ascii="Arial" w:hAnsi="Arial" w:cs="Arial"/>
          <w:color w:val="000000"/>
          <w:sz w:val="10"/>
          <w:szCs w:val="10"/>
        </w:rPr>
      </w:pPr>
    </w:p>
    <w:p w14:paraId="6D74493E" w14:textId="77777777" w:rsidR="00F61141" w:rsidRPr="008A3964" w:rsidRDefault="00F61141" w:rsidP="00F61141">
      <w:pPr>
        <w:autoSpaceDE w:val="0"/>
        <w:autoSpaceDN w:val="0"/>
        <w:adjustRightInd w:val="0"/>
        <w:spacing w:before="40" w:line="221" w:lineRule="atLeast"/>
        <w:ind w:left="340" w:hanging="340"/>
        <w:rPr>
          <w:rFonts w:ascii="Arial" w:hAnsi="Arial" w:cs="Arial"/>
          <w:color w:val="000000"/>
          <w:sz w:val="20"/>
          <w:szCs w:val="20"/>
        </w:rPr>
      </w:pPr>
      <w:r w:rsidRPr="008A3964">
        <w:rPr>
          <w:rFonts w:ascii="Arial" w:hAnsi="Arial" w:cs="Arial"/>
          <w:color w:val="000000"/>
          <w:sz w:val="20"/>
          <w:szCs w:val="20"/>
        </w:rPr>
        <w:t xml:space="preserve">(A) 100000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  </w:t>
      </w:r>
      <w:r w:rsidRPr="008A3964">
        <w:rPr>
          <w:rFonts w:ascii="Arial" w:hAnsi="Arial" w:cs="Arial"/>
          <w:color w:val="000000"/>
          <w:sz w:val="20"/>
          <w:szCs w:val="20"/>
        </w:rPr>
        <w:t>(</w:t>
      </w:r>
      <w:proofErr w:type="gramEnd"/>
      <w:r w:rsidRPr="008A3964">
        <w:rPr>
          <w:rFonts w:ascii="Arial" w:hAnsi="Arial" w:cs="Arial"/>
          <w:color w:val="000000"/>
          <w:sz w:val="20"/>
          <w:szCs w:val="20"/>
        </w:rPr>
        <w:t xml:space="preserve">B) 120000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</w:t>
      </w:r>
      <w:r w:rsidRPr="008A3964">
        <w:rPr>
          <w:rFonts w:ascii="Arial" w:hAnsi="Arial" w:cs="Arial"/>
          <w:color w:val="000000"/>
          <w:sz w:val="20"/>
          <w:szCs w:val="20"/>
        </w:rPr>
        <w:t xml:space="preserve">(C) 160000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</w:t>
      </w:r>
      <w:r w:rsidRPr="00335A59">
        <w:rPr>
          <w:rFonts w:ascii="Arial" w:hAnsi="Arial" w:cs="Arial"/>
          <w:b/>
          <w:color w:val="FF0000"/>
          <w:sz w:val="20"/>
          <w:szCs w:val="20"/>
        </w:rPr>
        <w:t>(D)</w:t>
      </w:r>
      <w:r w:rsidRPr="008A3964">
        <w:rPr>
          <w:rFonts w:ascii="Arial" w:hAnsi="Arial" w:cs="Arial"/>
          <w:color w:val="000000"/>
          <w:sz w:val="20"/>
          <w:szCs w:val="20"/>
        </w:rPr>
        <w:t xml:space="preserve"> 200000</w:t>
      </w:r>
    </w:p>
    <w:p w14:paraId="212AC670" w14:textId="77777777" w:rsidR="00F61141" w:rsidRPr="0015163D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sz w:val="6"/>
          <w:szCs w:val="6"/>
        </w:rPr>
      </w:pPr>
    </w:p>
    <w:p w14:paraId="010B745C" w14:textId="77777777" w:rsidR="00F61141" w:rsidRPr="00F02C99" w:rsidRDefault="00F61141" w:rsidP="00F61141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            </w:t>
      </w:r>
    </w:p>
    <w:p w14:paraId="2F7B8D58" w14:textId="77777777" w:rsidR="00F6114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Se houve multiplicação por um fator constante, então há uma progressão geométrica envolvida. Estabelecendo a relação, temos:</w:t>
      </w:r>
    </w:p>
    <w:p w14:paraId="31EA2AFC" w14:textId="77777777" w:rsidR="00F61141" w:rsidRPr="00DD1F5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F7FC57F" w14:textId="77777777" w:rsidR="00F61141" w:rsidRPr="0057466E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DD1F51">
        <w:rPr>
          <w:rFonts w:ascii="Arial" w:hAnsi="Arial" w:cs="Arial"/>
          <w:b/>
          <w:color w:val="FF0000"/>
          <w:position w:val="-106"/>
          <w:sz w:val="20"/>
          <w:szCs w:val="20"/>
        </w:rPr>
        <w:object w:dxaOrig="9800" w:dyaOrig="2240" w14:anchorId="5940FDEB">
          <v:shape id="_x0000_i1042" type="#_x0000_t75" style="width:435.6pt;height:98.9pt" o:ole="" o:bordertopcolor="this" o:borderleftcolor="this" o:borderbottomcolor="this" o:borderrightcolor="this" filled="t" fillcolor="#daeef3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2" DrawAspect="Content" ObjectID="_1805008036" r:id="rId46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63C88751" w14:textId="77777777" w:rsidR="00F6114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1EFC1F7F" w14:textId="77777777" w:rsidR="00F61141" w:rsidRPr="00335A59" w:rsidRDefault="00F61141" w:rsidP="00F61141">
      <w:pPr>
        <w:pStyle w:val="Pa33"/>
        <w:spacing w:after="4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335A59">
        <w:rPr>
          <w:rFonts w:ascii="Arial" w:hAnsi="Arial" w:cs="Arial"/>
          <w:color w:val="000000"/>
          <w:sz w:val="20"/>
          <w:szCs w:val="20"/>
        </w:rPr>
        <w:t xml:space="preserve">Um menino vai retirar ao acaso um único cartão de um conjunto de sete cartões. Em cada um deles está escrito apenas um dia da semana, sem repetições: segunda, terça, quarta, quinta, sexta, sábado, domingo. O menino gostaria de retirar sábado ou domingo. </w:t>
      </w:r>
    </w:p>
    <w:p w14:paraId="49510249" w14:textId="77777777" w:rsidR="00F61141" w:rsidRDefault="00F61141" w:rsidP="00F61141">
      <w:pPr>
        <w:rPr>
          <w:rFonts w:ascii="Arial" w:hAnsi="Arial" w:cs="Arial"/>
          <w:color w:val="000000"/>
          <w:sz w:val="20"/>
          <w:szCs w:val="20"/>
        </w:rPr>
      </w:pPr>
      <w:r w:rsidRPr="00335A59">
        <w:rPr>
          <w:rFonts w:ascii="Arial" w:hAnsi="Arial" w:cs="Arial"/>
          <w:color w:val="000000"/>
          <w:sz w:val="20"/>
          <w:szCs w:val="20"/>
        </w:rPr>
        <w:t>A probabilidade de ocorrência de uma das preferências do menino é:</w:t>
      </w:r>
    </w:p>
    <w:p w14:paraId="43D1785F" w14:textId="77777777" w:rsidR="00F61141" w:rsidRPr="001B581D" w:rsidRDefault="00F61141" w:rsidP="00F61141">
      <w:pPr>
        <w:rPr>
          <w:rFonts w:ascii="Arial" w:hAnsi="Arial" w:cs="Arial"/>
          <w:sz w:val="6"/>
          <w:szCs w:val="6"/>
        </w:rPr>
      </w:pPr>
    </w:p>
    <w:p w14:paraId="5603A3C9" w14:textId="77777777" w:rsidR="00F61141" w:rsidRPr="00D44440" w:rsidRDefault="00F61141" w:rsidP="00F61141">
      <w:pPr>
        <w:rPr>
          <w:rFonts w:ascii="Arial" w:hAnsi="Arial" w:cs="Arial"/>
          <w:sz w:val="20"/>
          <w:szCs w:val="20"/>
        </w:rPr>
      </w:pPr>
      <w:r w:rsidRPr="00F211B2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</w:t>
      </w:r>
      <w:r w:rsidRPr="001167C5">
        <w:rPr>
          <w:rFonts w:ascii="Arial" w:hAnsi="Arial" w:cs="Arial"/>
          <w:position w:val="-24"/>
          <w:sz w:val="20"/>
          <w:szCs w:val="20"/>
        </w:rPr>
        <w:object w:dxaOrig="360" w:dyaOrig="620" w14:anchorId="2D5A1795">
          <v:shape id="_x0000_i1043" type="#_x0000_t75" style="width:18pt;height:31pt" o:ole="">
            <v:imagedata r:id="rId21" o:title=""/>
          </v:shape>
          <o:OLEObject Type="Embed" ProgID="Equation.3" ShapeID="_x0000_i1043" DrawAspect="Content" ObjectID="_1805008037" r:id="rId47"/>
        </w:object>
      </w:r>
      <w:r>
        <w:rPr>
          <w:rFonts w:ascii="Arial" w:hAnsi="Arial" w:cs="Arial"/>
          <w:sz w:val="20"/>
          <w:szCs w:val="20"/>
        </w:rPr>
        <w:t xml:space="preserve">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1167C5">
        <w:rPr>
          <w:rFonts w:ascii="Arial" w:hAnsi="Arial" w:cs="Arial"/>
          <w:position w:val="-24"/>
          <w:sz w:val="20"/>
          <w:szCs w:val="20"/>
        </w:rPr>
        <w:object w:dxaOrig="360" w:dyaOrig="620" w14:anchorId="74478897">
          <v:shape id="_x0000_i1044" type="#_x0000_t75" style="width:18pt;height:31pt" o:ole="">
            <v:imagedata r:id="rId23" o:title=""/>
          </v:shape>
          <o:OLEObject Type="Embed" ProgID="Equation.3" ShapeID="_x0000_i1044" DrawAspect="Content" ObjectID="_1805008038" r:id="rId48"/>
        </w:object>
      </w:r>
      <w:r>
        <w:rPr>
          <w:rFonts w:ascii="Arial" w:hAnsi="Arial" w:cs="Arial"/>
          <w:sz w:val="20"/>
          <w:szCs w:val="20"/>
        </w:rPr>
        <w:t xml:space="preserve">                                     (C) </w:t>
      </w:r>
      <w:r w:rsidRPr="001167C5">
        <w:rPr>
          <w:rFonts w:ascii="Arial" w:hAnsi="Arial" w:cs="Arial"/>
          <w:position w:val="-24"/>
          <w:sz w:val="20"/>
          <w:szCs w:val="20"/>
        </w:rPr>
        <w:object w:dxaOrig="240" w:dyaOrig="620" w14:anchorId="77500469">
          <v:shape id="_x0000_i1045" type="#_x0000_t75" style="width:12pt;height:31pt" o:ole="">
            <v:imagedata r:id="rId25" o:title=""/>
          </v:shape>
          <o:OLEObject Type="Embed" ProgID="Equation.3" ShapeID="_x0000_i1045" DrawAspect="Content" ObjectID="_1805008039" r:id="rId49"/>
        </w:object>
      </w:r>
      <w:r>
        <w:rPr>
          <w:rFonts w:ascii="Arial" w:hAnsi="Arial" w:cs="Arial"/>
          <w:sz w:val="20"/>
          <w:szCs w:val="20"/>
        </w:rPr>
        <w:t xml:space="preserve">                                </w:t>
      </w:r>
      <w:r w:rsidRPr="00F211B2">
        <w:rPr>
          <w:rFonts w:ascii="Arial" w:hAnsi="Arial" w:cs="Arial"/>
          <w:b/>
          <w:color w:val="FF0000"/>
          <w:sz w:val="20"/>
          <w:szCs w:val="20"/>
        </w:rPr>
        <w:t>(D</w:t>
      </w:r>
      <w:r w:rsidRPr="00F211B2">
        <w:rPr>
          <w:rFonts w:ascii="Arial" w:hAnsi="Arial" w:cs="Arial"/>
          <w:color w:val="FF0000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1167C5">
        <w:rPr>
          <w:rFonts w:ascii="Arial" w:hAnsi="Arial" w:cs="Arial"/>
          <w:position w:val="-24"/>
          <w:sz w:val="20"/>
          <w:szCs w:val="20"/>
        </w:rPr>
        <w:object w:dxaOrig="240" w:dyaOrig="620" w14:anchorId="53C61E37">
          <v:shape id="_x0000_i1046" type="#_x0000_t75" style="width:12pt;height:31pt" o:ole="">
            <v:imagedata r:id="rId27" o:title=""/>
          </v:shape>
          <o:OLEObject Type="Embed" ProgID="Equation.3" ShapeID="_x0000_i1046" DrawAspect="Content" ObjectID="_1805008040" r:id="rId50"/>
        </w:object>
      </w:r>
    </w:p>
    <w:p w14:paraId="64AF369A" w14:textId="77777777" w:rsidR="00F61141" w:rsidRPr="0015163D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0CE90F5" w14:textId="77777777" w:rsidR="00F61141" w:rsidRPr="0057466E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Como não há interseção, temos: </w:t>
      </w:r>
      <w:r w:rsidRPr="001167C5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3780" w:dyaOrig="620" w14:anchorId="7281F75F">
          <v:shape id="_x0000_i1047" type="#_x0000_t75" style="width:186pt;height:30.25pt" o:ole="" o:bordertopcolor="this" o:borderleftcolor="this" o:borderbottomcolor="this" o:borderrightcolor="this" filled="t" fillcolor="#daeef3">
            <v:imagedata r:id="rId5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7" DrawAspect="Content" ObjectID="_1805008041" r:id="rId52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7F9BC6C4" w14:textId="77777777" w:rsidR="00F61141" w:rsidRPr="0015163D" w:rsidRDefault="00F61141" w:rsidP="00F6114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6253D26" w14:textId="5EF819BD" w:rsidR="00F61141" w:rsidRPr="000159A1" w:rsidRDefault="00F61141" w:rsidP="00F61141">
      <w:pPr>
        <w:pStyle w:val="Pa33"/>
        <w:spacing w:after="4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362EC6A5" wp14:editId="39391C1B">
                <wp:simplePos x="0" y="0"/>
                <wp:positionH relativeFrom="column">
                  <wp:posOffset>4293870</wp:posOffset>
                </wp:positionH>
                <wp:positionV relativeFrom="paragraph">
                  <wp:posOffset>330835</wp:posOffset>
                </wp:positionV>
                <wp:extent cx="2030730" cy="2211070"/>
                <wp:effectExtent l="7620" t="6985" r="9525" b="10795"/>
                <wp:wrapTight wrapText="bothSides">
                  <wp:wrapPolygon edited="0">
                    <wp:start x="-101" y="-93"/>
                    <wp:lineTo x="-101" y="21600"/>
                    <wp:lineTo x="21701" y="21600"/>
                    <wp:lineTo x="21701" y="-93"/>
                    <wp:lineTo x="-101" y="-93"/>
                  </wp:wrapPolygon>
                </wp:wrapTight>
                <wp:docPr id="1472651143" name="Caixa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0730" cy="2211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0FFEA" w14:textId="28159EDF" w:rsidR="00F61141" w:rsidRDefault="00F61141" w:rsidP="00F61141">
                            <w:r>
                              <w:rPr>
                                <w:rFonts w:ascii="Arial" w:hAnsi="Arial" w:cs="Arial"/>
                                <w:b/>
                                <w:noProof/>
                                <w:color w:val="FF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89A1E15" wp14:editId="08044D49">
                                  <wp:extent cx="1838325" cy="2114550"/>
                                  <wp:effectExtent l="0" t="0" r="9525" b="0"/>
                                  <wp:docPr id="51787857" name="Imagem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8325" cy="2114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2EC6A5" id="Caixa de Texto 18" o:spid="_x0000_s1032" type="#_x0000_t202" style="position:absolute;left:0;text-align:left;margin-left:338.1pt;margin-top:26.05pt;width:159.9pt;height:174.1pt;z-index:-251655680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gqDGQIAADEEAAAOAAAAZHJzL2Uyb0RvYy54bWysU9tu2zAMfR+wfxD0vvjSZGmNOEWXLsOA&#10;7gK0+wBZlm1hsihISuzs60fJSRp03cswPQiiKB2Sh4er27FXZC+sk6BLms1SSoTmUEvdlvTH0/bd&#10;NSXOM10zBVqU9CAcvV2/fbMaTCFy6EDVwhIE0a4YTEk7702RJI53omduBkZodDZge+bRtG1SWzYg&#10;eq+SPE3fJwPY2ljgwjm8vZ+cdB3xm0Zw/61pnPBElRRz83G3ca/CnqxXrGgtM53kxzTYP2TRM6kx&#10;6BnqnnlGdlb+AdVLbsFB42cc+gSaRnIRa8BqsvRFNY8dMyLWguQ4c6bJ/T9Y/nX/aL5b4scPMGID&#10;YxHOPAD/6YiGTcd0K+6shaETrMbAWaAsGYwrjl8D1a5wAaQavkCNTWY7DxFobGwfWME6CaJjAw5n&#10;0sXoCcfLPL1Kl1fo4ujL8yxLl7EtCStO3411/pOAnoRDSS12NcKz/YPzIR1WnJ6EaA6UrLdSqWjY&#10;ttooS/YMFbCNK1bw4pnSZCjpzSJfTAz8FSKN6zWIXnqUspJ9Sa/Pj1gRePuo6yg0z6Sazpiy0kci&#10;A3cTi36sRiLrki5DgMBrBfUBmbUwKRcnDQ8d2F+UDKjakmocK0rUZ429ucnm8yDyaMwXyxwNe+mp&#10;Lj1McwQqqadkOm78NBg7Y2XbYZyTGu6wn1sZmX7O6Zg86jI24DhDQfiXdnz1POnr3wAAAP//AwBQ&#10;SwMEFAAGAAgAAAAhAPTHpMTiAAAACgEAAA8AAABkcnMvZG93bnJldi54bWxMj8FOwzAQRO9I/IO1&#10;SNyo3RRcGrKpokqol16aIlFubmyS0NiOYrcN/XqWExxX+zTzJluOtmNnM4TWO4TpRAAzrvK6dTXC&#10;2+714RlYiMpp1XlnEL5NgGV+e5OpVPuL25pzGWtGIS6kCqGJsU85D1VjrAoT3xtHv08/WBXpHGqu&#10;B3WhcNvxRAjJrWodNTSqN6vGVMfyZBE+xGorZTnfF+vCf12Pu9n+fbNGvL8bixdg0YzxD4ZffVKH&#10;nJwO/uR0YB2CnMuEUISnZAqMgMVC0rgDwqMQM+B5xv9PyH8AAAD//wMAUEsBAi0AFAAGAAgAAAAh&#10;ALaDOJL+AAAA4QEAABMAAAAAAAAAAAAAAAAAAAAAAFtDb250ZW50X1R5cGVzXS54bWxQSwECLQAU&#10;AAYACAAAACEAOP0h/9YAAACUAQAACwAAAAAAAAAAAAAAAAAvAQAAX3JlbHMvLnJlbHNQSwECLQAU&#10;AAYACAAAACEAplIKgxkCAAAxBAAADgAAAAAAAAAAAAAAAAAuAgAAZHJzL2Uyb0RvYy54bWxQSwEC&#10;LQAUAAYACAAAACEA9MekxOIAAAAKAQAADwAAAAAAAAAAAAAAAABzBAAAZHJzL2Rvd25yZXYueG1s&#10;UEsFBgAAAAAEAAQA8wAAAIIFAAAAAA==&#10;">
                <v:textbox style="mso-fit-shape-to-text:t">
                  <w:txbxContent>
                    <w:p w14:paraId="7B80FFEA" w14:textId="28159EDF" w:rsidR="00F61141" w:rsidRDefault="00F61141" w:rsidP="00F61141">
                      <w:r>
                        <w:rPr>
                          <w:rFonts w:ascii="Arial" w:hAnsi="Arial" w:cs="Arial"/>
                          <w:b/>
                          <w:noProof/>
                          <w:color w:val="FF0000"/>
                          <w:sz w:val="20"/>
                          <w:szCs w:val="20"/>
                        </w:rPr>
                        <w:drawing>
                          <wp:inline distT="0" distB="0" distL="0" distR="0" wp14:anchorId="689A1E15" wp14:editId="08044D49">
                            <wp:extent cx="1838325" cy="2114550"/>
                            <wp:effectExtent l="0" t="0" r="9525" b="0"/>
                            <wp:docPr id="51787857" name="Imagem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8325" cy="2114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0159A1">
        <w:rPr>
          <w:rFonts w:ascii="Arial" w:hAnsi="Arial" w:cs="Arial"/>
          <w:color w:val="000000"/>
          <w:sz w:val="20"/>
          <w:szCs w:val="20"/>
        </w:rPr>
        <w:t xml:space="preserve">Observe na imagem uma pirâmide de base quadrada, seccionada por dois planos paralelos à base, um contendo o ponto A e o outro o ponto B. Esses planos dividem cada aresta lateral em três partes iguais. </w:t>
      </w:r>
    </w:p>
    <w:p w14:paraId="2DA79CAB" w14:textId="77777777" w:rsidR="00F61141" w:rsidRPr="000159A1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0159A1">
        <w:rPr>
          <w:rFonts w:ascii="Arial" w:hAnsi="Arial" w:cs="Arial"/>
          <w:color w:val="000000"/>
          <w:sz w:val="20"/>
          <w:szCs w:val="20"/>
        </w:rPr>
        <w:t xml:space="preserve">Considere as seguintes medidas da pirâmide: </w:t>
      </w:r>
    </w:p>
    <w:p w14:paraId="12321900" w14:textId="77777777" w:rsidR="00F61141" w:rsidRPr="000159A1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0159A1">
        <w:rPr>
          <w:rFonts w:ascii="Arial" w:hAnsi="Arial" w:cs="Arial"/>
          <w:color w:val="000000"/>
          <w:sz w:val="20"/>
          <w:szCs w:val="20"/>
        </w:rPr>
        <w:t xml:space="preserve">• altura = 9 cm; </w:t>
      </w:r>
    </w:p>
    <w:p w14:paraId="26F5D66A" w14:textId="77777777" w:rsidR="00F61141" w:rsidRPr="000159A1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0159A1">
        <w:rPr>
          <w:rFonts w:ascii="Arial" w:hAnsi="Arial" w:cs="Arial"/>
          <w:color w:val="000000"/>
          <w:sz w:val="20"/>
          <w:szCs w:val="20"/>
        </w:rPr>
        <w:t xml:space="preserve">• aresta da base = 6 cm; </w:t>
      </w:r>
    </w:p>
    <w:p w14:paraId="402F69F0" w14:textId="77777777" w:rsidR="00F61141" w:rsidRDefault="00F61141" w:rsidP="00F61141">
      <w:pPr>
        <w:rPr>
          <w:rFonts w:ascii="Arial" w:hAnsi="Arial" w:cs="Arial"/>
          <w:sz w:val="20"/>
          <w:szCs w:val="20"/>
        </w:rPr>
      </w:pPr>
      <w:r w:rsidRPr="000159A1">
        <w:rPr>
          <w:rFonts w:ascii="Arial" w:hAnsi="Arial" w:cs="Arial"/>
          <w:color w:val="000000"/>
          <w:sz w:val="20"/>
          <w:szCs w:val="20"/>
        </w:rPr>
        <w:t>• volume total = 108 cm</w:t>
      </w:r>
      <w:r w:rsidRPr="000159A1">
        <w:rPr>
          <w:rFonts w:ascii="Arial" w:hAnsi="Arial" w:cs="Arial"/>
          <w:color w:val="000000"/>
          <w:sz w:val="20"/>
          <w:szCs w:val="20"/>
          <w:vertAlign w:val="superscript"/>
        </w:rPr>
        <w:t>3</w:t>
      </w:r>
      <w:r w:rsidRPr="000159A1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</w:r>
    </w:p>
    <w:p w14:paraId="75FFF653" w14:textId="77777777" w:rsidR="00F61141" w:rsidRPr="0049764A" w:rsidRDefault="00F61141" w:rsidP="00F61141">
      <w:pPr>
        <w:tabs>
          <w:tab w:val="left" w:pos="2370"/>
        </w:tabs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6"/>
          <w:szCs w:val="6"/>
        </w:rPr>
      </w:pPr>
    </w:p>
    <w:p w14:paraId="7799BBB2" w14:textId="77777777" w:rsidR="00F61141" w:rsidRPr="0049764A" w:rsidRDefault="00F61141" w:rsidP="00F61141">
      <w:pPr>
        <w:autoSpaceDE w:val="0"/>
        <w:autoSpaceDN w:val="0"/>
        <w:adjustRightInd w:val="0"/>
        <w:spacing w:after="40" w:line="221" w:lineRule="atLeast"/>
        <w:rPr>
          <w:rFonts w:ascii="Arial" w:hAnsi="Arial" w:cs="Arial"/>
          <w:color w:val="000000"/>
          <w:sz w:val="20"/>
          <w:szCs w:val="20"/>
        </w:rPr>
      </w:pPr>
      <w:r w:rsidRPr="0049764A">
        <w:rPr>
          <w:rFonts w:ascii="Arial" w:hAnsi="Arial" w:cs="Arial"/>
          <w:color w:val="000000"/>
          <w:sz w:val="20"/>
          <w:szCs w:val="20"/>
        </w:rPr>
        <w:t>O volume da região compreendida entre os planos paralelos, em cm</w:t>
      </w:r>
      <w:r w:rsidRPr="0049764A">
        <w:rPr>
          <w:rFonts w:ascii="Arial" w:hAnsi="Arial" w:cs="Arial"/>
          <w:color w:val="000000"/>
          <w:sz w:val="20"/>
          <w:szCs w:val="20"/>
          <w:vertAlign w:val="superscript"/>
        </w:rPr>
        <w:t>3</w:t>
      </w:r>
      <w:r w:rsidRPr="0049764A">
        <w:rPr>
          <w:rFonts w:ascii="Arial" w:hAnsi="Arial" w:cs="Arial"/>
          <w:color w:val="000000"/>
          <w:sz w:val="20"/>
          <w:szCs w:val="20"/>
        </w:rPr>
        <w:t xml:space="preserve">, é: </w:t>
      </w:r>
    </w:p>
    <w:p w14:paraId="5FC28B15" w14:textId="77777777" w:rsidR="00F61141" w:rsidRPr="0049764A" w:rsidRDefault="00F61141" w:rsidP="00F61141">
      <w:pPr>
        <w:autoSpaceDE w:val="0"/>
        <w:autoSpaceDN w:val="0"/>
        <w:adjustRightInd w:val="0"/>
        <w:ind w:left="340" w:hanging="340"/>
        <w:rPr>
          <w:rFonts w:ascii="Arial" w:hAnsi="Arial" w:cs="Arial"/>
          <w:color w:val="000000"/>
          <w:sz w:val="6"/>
          <w:szCs w:val="6"/>
        </w:rPr>
      </w:pPr>
    </w:p>
    <w:p w14:paraId="455E825D" w14:textId="77777777" w:rsidR="00F61141" w:rsidRDefault="00F61141" w:rsidP="00F61141">
      <w:pPr>
        <w:autoSpaceDE w:val="0"/>
        <w:autoSpaceDN w:val="0"/>
        <w:adjustRightInd w:val="0"/>
        <w:spacing w:before="40" w:line="221" w:lineRule="atLeast"/>
        <w:ind w:left="340" w:hanging="340"/>
        <w:rPr>
          <w:rFonts w:ascii="Arial" w:hAnsi="Arial" w:cs="Arial"/>
          <w:color w:val="000000"/>
          <w:sz w:val="20"/>
          <w:szCs w:val="20"/>
        </w:rPr>
      </w:pPr>
      <w:r w:rsidRPr="0049764A">
        <w:rPr>
          <w:rFonts w:ascii="Arial" w:hAnsi="Arial" w:cs="Arial"/>
          <w:color w:val="000000"/>
          <w:sz w:val="20"/>
          <w:szCs w:val="20"/>
        </w:rPr>
        <w:t xml:space="preserve">(A) 26 </w:t>
      </w:r>
      <w:r>
        <w:rPr>
          <w:rFonts w:ascii="Arial" w:hAnsi="Arial" w:cs="Arial"/>
          <w:color w:val="000000"/>
          <w:sz w:val="20"/>
          <w:szCs w:val="20"/>
        </w:rPr>
        <w:t xml:space="preserve">             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  </w:t>
      </w:r>
      <w:r w:rsidRPr="0049764A">
        <w:rPr>
          <w:rFonts w:ascii="Arial" w:hAnsi="Arial" w:cs="Arial"/>
          <w:color w:val="000000"/>
          <w:sz w:val="20"/>
          <w:szCs w:val="20"/>
        </w:rPr>
        <w:t>(</w:t>
      </w:r>
      <w:proofErr w:type="gramEnd"/>
      <w:r w:rsidRPr="0049764A">
        <w:rPr>
          <w:rFonts w:ascii="Arial" w:hAnsi="Arial" w:cs="Arial"/>
          <w:color w:val="000000"/>
          <w:sz w:val="20"/>
          <w:szCs w:val="20"/>
        </w:rPr>
        <w:t xml:space="preserve">B) 24 </w:t>
      </w:r>
      <w:r>
        <w:rPr>
          <w:rFonts w:ascii="Arial" w:hAnsi="Arial" w:cs="Arial"/>
          <w:color w:val="000000"/>
          <w:sz w:val="20"/>
          <w:szCs w:val="20"/>
        </w:rPr>
        <w:t xml:space="preserve">                   </w:t>
      </w:r>
      <w:r w:rsidRPr="00BB4AA3">
        <w:rPr>
          <w:rFonts w:ascii="Arial" w:hAnsi="Arial" w:cs="Arial"/>
          <w:b/>
          <w:color w:val="FF0000"/>
          <w:sz w:val="20"/>
          <w:szCs w:val="20"/>
        </w:rPr>
        <w:t>(C)</w:t>
      </w:r>
      <w:r>
        <w:rPr>
          <w:rFonts w:ascii="Arial" w:hAnsi="Arial" w:cs="Arial"/>
          <w:color w:val="000000"/>
          <w:sz w:val="20"/>
          <w:szCs w:val="20"/>
        </w:rPr>
        <w:t xml:space="preserve"> 28                          </w:t>
      </w:r>
      <w:r w:rsidRPr="0049764A">
        <w:rPr>
          <w:rFonts w:ascii="Arial" w:hAnsi="Arial" w:cs="Arial"/>
          <w:color w:val="000000"/>
          <w:sz w:val="20"/>
          <w:szCs w:val="20"/>
        </w:rPr>
        <w:t>(D) 30</w:t>
      </w:r>
    </w:p>
    <w:p w14:paraId="55BC0C8A" w14:textId="77777777" w:rsidR="00F61141" w:rsidRPr="002F509C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2A39F369" w14:textId="77777777" w:rsidR="00F61141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As bases são paralelas. Estabelecendo relações entre as dimensões das pirâmides semelhantes, temos:</w:t>
      </w:r>
    </w:p>
    <w:p w14:paraId="0C3BBE7E" w14:textId="77777777" w:rsidR="00F61141" w:rsidRPr="002F509C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6B0795DA" w14:textId="77777777" w:rsidR="00F61141" w:rsidRPr="0057466E" w:rsidRDefault="00F61141" w:rsidP="00F61141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2F509C">
        <w:rPr>
          <w:rFonts w:ascii="Arial" w:hAnsi="Arial" w:cs="Arial"/>
          <w:b/>
          <w:color w:val="FF0000"/>
          <w:position w:val="-104"/>
          <w:sz w:val="20"/>
          <w:szCs w:val="20"/>
        </w:rPr>
        <w:object w:dxaOrig="5280" w:dyaOrig="3260" w14:anchorId="7EFBFE14">
          <v:shape id="_x0000_i1048" type="#_x0000_t75" style="width:259.8pt;height:158.95pt" o:ole="" o:bordertopcolor="this" o:borderleftcolor="this" o:borderbottomcolor="this" o:borderrightcolor="this" filled="t" fillcolor="#daeef3">
            <v:imagedata r:id="rId5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8" DrawAspect="Content" ObjectID="_1805008042" r:id="rId55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1D0CC13C" w14:textId="77777777" w:rsidR="00F61141" w:rsidRPr="0049764A" w:rsidRDefault="00F61141" w:rsidP="00F61141">
      <w:pPr>
        <w:autoSpaceDE w:val="0"/>
        <w:autoSpaceDN w:val="0"/>
        <w:adjustRightInd w:val="0"/>
        <w:spacing w:before="40" w:line="221" w:lineRule="atLeast"/>
        <w:ind w:left="340" w:hanging="340"/>
        <w:rPr>
          <w:rFonts w:ascii="Arial" w:hAnsi="Arial" w:cs="Arial"/>
          <w:color w:val="000000"/>
          <w:sz w:val="20"/>
          <w:szCs w:val="20"/>
        </w:rPr>
      </w:pPr>
    </w:p>
    <w:p w14:paraId="06A0F32B" w14:textId="77777777" w:rsidR="00C30D4E" w:rsidRDefault="00C30D4E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sectPr w:rsidR="00C30D4E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B4158" w14:textId="77777777" w:rsidR="00EF4603" w:rsidRDefault="00EF4603">
      <w:r>
        <w:separator/>
      </w:r>
    </w:p>
  </w:endnote>
  <w:endnote w:type="continuationSeparator" w:id="0">
    <w:p w14:paraId="3E298949" w14:textId="77777777" w:rsidR="00EF4603" w:rsidRDefault="00EF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3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D4B26" w14:textId="77777777" w:rsidR="00EF4603" w:rsidRDefault="00EF4603">
      <w:r>
        <w:separator/>
      </w:r>
    </w:p>
  </w:footnote>
  <w:footnote w:type="continuationSeparator" w:id="0">
    <w:p w14:paraId="751F510C" w14:textId="77777777" w:rsidR="00EF4603" w:rsidRDefault="00EF46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64CB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143F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2D88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C66A8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EF4603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3.bin"/><Relationship Id="rId21" Type="http://schemas.openxmlformats.org/officeDocument/2006/relationships/image" Target="media/image9.wmf"/><Relationship Id="rId34" Type="http://schemas.openxmlformats.org/officeDocument/2006/relationships/image" Target="media/image16.png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19.bin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4.bin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1.bin"/><Relationship Id="rId38" Type="http://schemas.openxmlformats.org/officeDocument/2006/relationships/image" Target="media/image19.png"/><Relationship Id="rId46" Type="http://schemas.openxmlformats.org/officeDocument/2006/relationships/oleObject" Target="embeddings/oleObject18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3.png"/><Relationship Id="rId41" Type="http://schemas.openxmlformats.org/officeDocument/2006/relationships/oleObject" Target="embeddings/oleObject15.bin"/><Relationship Id="rId54" Type="http://schemas.openxmlformats.org/officeDocument/2006/relationships/image" Target="media/image2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7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2.bin"/><Relationship Id="rId40" Type="http://schemas.openxmlformats.org/officeDocument/2006/relationships/oleObject" Target="embeddings/oleObject14.bin"/><Relationship Id="rId45" Type="http://schemas.openxmlformats.org/officeDocument/2006/relationships/image" Target="media/image21.wmf"/><Relationship Id="rId53" Type="http://schemas.openxmlformats.org/officeDocument/2006/relationships/image" Target="media/image23.png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8.wmf"/><Relationship Id="rId31" Type="http://schemas.openxmlformats.org/officeDocument/2006/relationships/oleObject" Target="embeddings/oleObject10.bin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3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image" Target="media/image14.wmf"/><Relationship Id="rId35" Type="http://schemas.openxmlformats.org/officeDocument/2006/relationships/image" Target="media/image17.png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56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image" Target="media/image22.wmf"/><Relationship Id="rId3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2</TotalTime>
  <Pages>5</Pages>
  <Words>1088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6956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2025-04-01T13:20:00Z</dcterms:created>
  <dcterms:modified xsi:type="dcterms:W3CDTF">2025-04-01T13:20:00Z</dcterms:modified>
</cp:coreProperties>
</file>