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31E4D077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B52301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(UERJ</w:t>
                            </w:r>
                            <w:r w:rsidR="006621B6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202</w:t>
                            </w:r>
                            <w:r w:rsidR="00C30D4E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0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31E4D077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B52301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(UERJ</w:t>
                      </w:r>
                      <w:r w:rsidR="006621B6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202</w:t>
                      </w:r>
                      <w:r w:rsidR="00C30D4E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0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4144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05620302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5168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3120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2DD0118F" w14:textId="27AE467C" w:rsidR="00137850" w:rsidRPr="00137850" w:rsidRDefault="00BF1FA2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</w:t>
      </w:r>
      <w:r w:rsidR="00462ADA">
        <w:rPr>
          <w:rFonts w:ascii="Arial" w:hAnsi="Arial" w:cs="Arial"/>
          <w:b/>
          <w:sz w:val="22"/>
          <w:szCs w:val="22"/>
          <w:u w:val="single"/>
        </w:rPr>
        <w:t>/UERJ</w:t>
      </w:r>
      <w:r w:rsidR="00791DC4">
        <w:rPr>
          <w:rFonts w:ascii="Arial" w:hAnsi="Arial" w:cs="Arial"/>
          <w:b/>
          <w:sz w:val="22"/>
          <w:szCs w:val="22"/>
          <w:u w:val="single"/>
        </w:rPr>
        <w:t>)</w:t>
      </w:r>
    </w:p>
    <w:p w14:paraId="1E82A52F" w14:textId="455C5421" w:rsidR="00C30D4E" w:rsidRPr="00781E49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1507B8FE" w14:textId="77777777" w:rsidR="00C30D4E" w:rsidRPr="004245B9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  <w:u w:val="single"/>
        </w:rPr>
      </w:pPr>
    </w:p>
    <w:p w14:paraId="6450B599" w14:textId="77777777" w:rsidR="00C30D4E" w:rsidRPr="005207CA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075399CF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3. (Interdisciplinar) </w:t>
      </w:r>
      <w:r>
        <w:rPr>
          <w:rFonts w:ascii="Arial" w:hAnsi="Arial" w:cs="Arial"/>
          <w:sz w:val="20"/>
          <w:szCs w:val="20"/>
        </w:rPr>
        <w:t>Considere que, após o pagamento de 24 parcelas de R$1.000,00 mais os juros e taxas estabelecidos pelo banco, um cliente esperava que sua dívida fosse reduzida em R$24.000,00.</w:t>
      </w:r>
    </w:p>
    <w:p w14:paraId="16865C4F" w14:textId="5D6D2A89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Porém, a redução foi de R$16.000,00. Em relação a R$24.000,00, o valor de R$16.000,00 representa um percentual que está mais próximo de:</w:t>
      </w:r>
    </w:p>
    <w:p w14:paraId="3B8FF4C0" w14:textId="77777777" w:rsidR="00C30D4E" w:rsidRPr="00991E8C" w:rsidRDefault="00C30D4E" w:rsidP="00C30D4E">
      <w:pPr>
        <w:rPr>
          <w:rFonts w:ascii="Arial" w:hAnsi="Arial" w:cs="Arial"/>
          <w:sz w:val="6"/>
          <w:szCs w:val="6"/>
        </w:rPr>
      </w:pPr>
    </w:p>
    <w:p w14:paraId="1CAD507B" w14:textId="77777777" w:rsidR="00C30D4E" w:rsidRPr="00FB21BC" w:rsidRDefault="00C30D4E" w:rsidP="00C30D4E">
      <w:pPr>
        <w:pStyle w:val="Pa24"/>
        <w:spacing w:before="40"/>
        <w:ind w:left="340" w:hanging="340"/>
        <w:jc w:val="both"/>
        <w:rPr>
          <w:rFonts w:ascii="Arial" w:hAnsi="Arial" w:cs="Arial"/>
          <w:color w:val="000000"/>
          <w:sz w:val="20"/>
          <w:szCs w:val="20"/>
        </w:rPr>
      </w:pPr>
      <w:r w:rsidRPr="00FB21BC">
        <w:rPr>
          <w:rFonts w:ascii="Arial" w:hAnsi="Arial" w:cs="Arial"/>
          <w:color w:val="000000"/>
          <w:sz w:val="20"/>
          <w:szCs w:val="20"/>
        </w:rPr>
        <w:t xml:space="preserve">(A) 55%                  </w:t>
      </w:r>
      <w:r>
        <w:rPr>
          <w:rFonts w:ascii="Arial" w:hAnsi="Arial" w:cs="Arial"/>
          <w:color w:val="000000"/>
          <w:sz w:val="20"/>
          <w:szCs w:val="20"/>
        </w:rPr>
        <w:t xml:space="preserve">       </w:t>
      </w:r>
      <w:r w:rsidRPr="00FB21BC">
        <w:rPr>
          <w:rFonts w:ascii="Arial" w:hAnsi="Arial" w:cs="Arial"/>
          <w:color w:val="000000"/>
          <w:sz w:val="20"/>
          <w:szCs w:val="20"/>
        </w:rPr>
        <w:t xml:space="preserve">   </w:t>
      </w:r>
      <w:proofErr w:type="gramStart"/>
      <w:r w:rsidRPr="00FB21BC">
        <w:rPr>
          <w:rFonts w:ascii="Arial" w:hAnsi="Arial" w:cs="Arial"/>
          <w:color w:val="000000"/>
          <w:sz w:val="20"/>
          <w:szCs w:val="20"/>
        </w:rPr>
        <w:t xml:space="preserve">   </w:t>
      </w:r>
      <w:r w:rsidRPr="000F0885">
        <w:rPr>
          <w:rFonts w:ascii="Arial" w:hAnsi="Arial" w:cs="Arial"/>
          <w:sz w:val="20"/>
          <w:szCs w:val="20"/>
        </w:rPr>
        <w:t>(</w:t>
      </w:r>
      <w:proofErr w:type="gramEnd"/>
      <w:r w:rsidRPr="000F0885">
        <w:rPr>
          <w:rFonts w:ascii="Arial" w:hAnsi="Arial" w:cs="Arial"/>
          <w:sz w:val="20"/>
          <w:szCs w:val="20"/>
        </w:rPr>
        <w:t>B)</w:t>
      </w:r>
      <w:r w:rsidRPr="00FB21BC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67%</w:t>
      </w:r>
      <w:r w:rsidRPr="00FB21BC">
        <w:rPr>
          <w:rFonts w:ascii="Arial" w:hAnsi="Arial" w:cs="Arial"/>
          <w:color w:val="000000"/>
          <w:sz w:val="20"/>
          <w:szCs w:val="20"/>
        </w:rPr>
        <w:t xml:space="preserve">           </w:t>
      </w:r>
      <w:r>
        <w:rPr>
          <w:rFonts w:ascii="Arial" w:hAnsi="Arial" w:cs="Arial"/>
          <w:color w:val="000000"/>
          <w:sz w:val="20"/>
          <w:szCs w:val="20"/>
        </w:rPr>
        <w:t xml:space="preserve">        </w:t>
      </w:r>
      <w:r w:rsidRPr="00FB21BC">
        <w:rPr>
          <w:rFonts w:ascii="Arial" w:hAnsi="Arial" w:cs="Arial"/>
          <w:color w:val="000000"/>
          <w:sz w:val="20"/>
          <w:szCs w:val="20"/>
        </w:rPr>
        <w:t xml:space="preserve">         </w:t>
      </w:r>
      <w:proofErr w:type="gramStart"/>
      <w:r w:rsidRPr="00FB21BC">
        <w:rPr>
          <w:rFonts w:ascii="Arial" w:hAnsi="Arial" w:cs="Arial"/>
          <w:color w:val="000000"/>
          <w:sz w:val="20"/>
          <w:szCs w:val="20"/>
        </w:rPr>
        <w:t xml:space="preserve">   (</w:t>
      </w:r>
      <w:proofErr w:type="gramEnd"/>
      <w:r w:rsidRPr="00FB21BC">
        <w:rPr>
          <w:rFonts w:ascii="Arial" w:hAnsi="Arial" w:cs="Arial"/>
          <w:color w:val="000000"/>
          <w:sz w:val="20"/>
          <w:szCs w:val="20"/>
        </w:rPr>
        <w:t xml:space="preserve">C) </w:t>
      </w:r>
      <w:r>
        <w:rPr>
          <w:rFonts w:ascii="Arial" w:hAnsi="Arial" w:cs="Arial"/>
          <w:color w:val="000000"/>
          <w:sz w:val="20"/>
          <w:szCs w:val="20"/>
        </w:rPr>
        <w:t>75%</w:t>
      </w:r>
      <w:r w:rsidRPr="00FB21BC">
        <w:rPr>
          <w:rFonts w:ascii="Arial" w:hAnsi="Arial" w:cs="Arial"/>
          <w:color w:val="000000"/>
          <w:sz w:val="20"/>
          <w:szCs w:val="20"/>
        </w:rPr>
        <w:t xml:space="preserve">                            </w:t>
      </w:r>
      <w:proofErr w:type="gramStart"/>
      <w:r w:rsidRPr="00FB21BC">
        <w:rPr>
          <w:rFonts w:ascii="Arial" w:hAnsi="Arial" w:cs="Arial"/>
          <w:color w:val="000000"/>
          <w:sz w:val="20"/>
          <w:szCs w:val="20"/>
        </w:rPr>
        <w:t xml:space="preserve">   (</w:t>
      </w:r>
      <w:proofErr w:type="gramEnd"/>
      <w:r w:rsidRPr="00FB21BC">
        <w:rPr>
          <w:rFonts w:ascii="Arial" w:hAnsi="Arial" w:cs="Arial"/>
          <w:color w:val="000000"/>
          <w:sz w:val="20"/>
          <w:szCs w:val="20"/>
        </w:rPr>
        <w:t xml:space="preserve">D) </w:t>
      </w:r>
      <w:r>
        <w:rPr>
          <w:rFonts w:ascii="Arial" w:hAnsi="Arial" w:cs="Arial"/>
          <w:color w:val="000000"/>
          <w:sz w:val="20"/>
          <w:szCs w:val="20"/>
        </w:rPr>
        <w:t>87%</w:t>
      </w:r>
    </w:p>
    <w:p w14:paraId="3FF53349" w14:textId="77777777" w:rsidR="00C30D4E" w:rsidRPr="00FB21BC" w:rsidRDefault="00C30D4E" w:rsidP="00C30D4E">
      <w:pPr>
        <w:rPr>
          <w:rFonts w:ascii="Arial" w:hAnsi="Arial" w:cs="Arial"/>
          <w:b/>
          <w:sz w:val="6"/>
          <w:szCs w:val="6"/>
        </w:rPr>
      </w:pPr>
    </w:p>
    <w:p w14:paraId="3CBD3EA1" w14:textId="77777777" w:rsidR="00C30D4E" w:rsidRPr="00FB21BC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4318686D" w14:textId="77777777" w:rsidR="00C30D4E" w:rsidRDefault="00C30D4E" w:rsidP="00C30D4E">
      <w:pPr>
        <w:rPr>
          <w:rFonts w:ascii="Arial" w:hAnsi="Arial" w:cs="Arial"/>
          <w:b/>
          <w:sz w:val="20"/>
          <w:szCs w:val="20"/>
        </w:rPr>
      </w:pPr>
    </w:p>
    <w:p w14:paraId="1A6AF172" w14:textId="77777777" w:rsidR="00C30D4E" w:rsidRDefault="00C30D4E" w:rsidP="00C30D4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Questão 28</w:t>
      </w:r>
      <w:r w:rsidRPr="00B64751">
        <w:rPr>
          <w:rFonts w:ascii="Arial" w:hAnsi="Arial" w:cs="Arial"/>
          <w:b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Os números </w:t>
      </w:r>
      <w:r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 xml:space="preserve"> e </w:t>
      </w:r>
      <w:r>
        <w:rPr>
          <w:rFonts w:ascii="Arial" w:hAnsi="Arial" w:cs="Arial"/>
          <w:b/>
          <w:sz w:val="20"/>
          <w:szCs w:val="20"/>
        </w:rPr>
        <w:t>y</w:t>
      </w:r>
      <w:r>
        <w:rPr>
          <w:rFonts w:ascii="Arial" w:hAnsi="Arial" w:cs="Arial"/>
          <w:sz w:val="20"/>
          <w:szCs w:val="20"/>
        </w:rPr>
        <w:t xml:space="preserve"> satisfazem às seguintes equações: </w:t>
      </w:r>
      <w:r w:rsidRPr="00F77C50">
        <w:rPr>
          <w:rFonts w:ascii="Arial" w:hAnsi="Arial" w:cs="Arial"/>
          <w:position w:val="-46"/>
          <w:sz w:val="20"/>
          <w:szCs w:val="20"/>
        </w:rPr>
        <w:object w:dxaOrig="1540" w:dyaOrig="1040" w14:anchorId="4A28A883">
          <v:shape id="_x0000_i1026" type="#_x0000_t75" style="width:77.4pt;height:51.6pt" o:ole="">
            <v:imagedata r:id="rId10" o:title=""/>
          </v:shape>
          <o:OLEObject Type="Embed" ProgID="Equation.3" ShapeID="_x0000_i1026" DrawAspect="Content" ObjectID="_1805620285" r:id="rId11"/>
        </w:object>
      </w:r>
      <w:r>
        <w:rPr>
          <w:rFonts w:ascii="Arial" w:hAnsi="Arial" w:cs="Arial"/>
          <w:sz w:val="20"/>
          <w:szCs w:val="20"/>
        </w:rPr>
        <w:t>:</w:t>
      </w:r>
    </w:p>
    <w:p w14:paraId="13BD5FB5" w14:textId="77777777" w:rsidR="00C30D4E" w:rsidRPr="00171EC2" w:rsidRDefault="00C30D4E" w:rsidP="00C30D4E">
      <w:pPr>
        <w:rPr>
          <w:rFonts w:ascii="Arial" w:hAnsi="Arial" w:cs="Arial"/>
          <w:sz w:val="10"/>
          <w:szCs w:val="10"/>
        </w:rPr>
      </w:pPr>
    </w:p>
    <w:p w14:paraId="630D6C8E" w14:textId="77777777" w:rsidR="00C30D4E" w:rsidRPr="00F77C50" w:rsidRDefault="00C30D4E" w:rsidP="00C30D4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Logo, x + y é igual a:</w:t>
      </w:r>
    </w:p>
    <w:p w14:paraId="150A8092" w14:textId="77777777" w:rsidR="00C30D4E" w:rsidRPr="00536E1E" w:rsidRDefault="00C30D4E" w:rsidP="00C30D4E">
      <w:pPr>
        <w:rPr>
          <w:rFonts w:ascii="Arial" w:hAnsi="Arial" w:cs="Arial"/>
          <w:sz w:val="6"/>
          <w:szCs w:val="6"/>
        </w:rPr>
      </w:pPr>
    </w:p>
    <w:p w14:paraId="4EF3139D" w14:textId="77777777" w:rsidR="00C30D4E" w:rsidRPr="004D1470" w:rsidRDefault="00C30D4E" w:rsidP="00C30D4E">
      <w:pPr>
        <w:rPr>
          <w:rFonts w:ascii="Arial" w:hAnsi="Arial" w:cs="Arial"/>
          <w:sz w:val="20"/>
          <w:szCs w:val="20"/>
        </w:rPr>
      </w:pPr>
      <w:r w:rsidRPr="000F0885">
        <w:rPr>
          <w:rFonts w:ascii="Arial" w:hAnsi="Arial" w:cs="Arial"/>
          <w:sz w:val="20"/>
          <w:szCs w:val="20"/>
        </w:rPr>
        <w:t>(A)</w:t>
      </w:r>
      <w:r w:rsidRPr="00F77C50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80 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F77C50">
        <w:rPr>
          <w:rFonts w:ascii="Arial" w:hAnsi="Arial" w:cs="Arial"/>
          <w:sz w:val="20"/>
          <w:szCs w:val="20"/>
        </w:rPr>
        <w:t>(</w:t>
      </w:r>
      <w:proofErr w:type="gramEnd"/>
      <w:r w:rsidRPr="00F77C50">
        <w:rPr>
          <w:rFonts w:ascii="Arial" w:hAnsi="Arial" w:cs="Arial"/>
          <w:sz w:val="20"/>
          <w:szCs w:val="20"/>
        </w:rPr>
        <w:t>B)</w:t>
      </w:r>
      <w:r w:rsidRPr="004D147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85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171EC2">
        <w:rPr>
          <w:rFonts w:ascii="Arial" w:hAnsi="Arial" w:cs="Arial"/>
          <w:sz w:val="20"/>
          <w:szCs w:val="20"/>
        </w:rPr>
        <w:t>(</w:t>
      </w:r>
      <w:proofErr w:type="gramEnd"/>
      <w:r w:rsidRPr="00171EC2">
        <w:rPr>
          <w:rFonts w:ascii="Arial" w:hAnsi="Arial" w:cs="Arial"/>
          <w:sz w:val="20"/>
          <w:szCs w:val="20"/>
        </w:rPr>
        <w:t>C)</w:t>
      </w:r>
      <w:r w:rsidRPr="004D147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90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4D1470">
        <w:rPr>
          <w:rFonts w:ascii="Arial" w:hAnsi="Arial" w:cs="Arial"/>
          <w:sz w:val="20"/>
          <w:szCs w:val="20"/>
        </w:rPr>
        <w:t>(</w:t>
      </w:r>
      <w:proofErr w:type="gramEnd"/>
      <w:r w:rsidRPr="004D1470">
        <w:rPr>
          <w:rFonts w:ascii="Arial" w:hAnsi="Arial" w:cs="Arial"/>
          <w:sz w:val="20"/>
          <w:szCs w:val="20"/>
        </w:rPr>
        <w:t xml:space="preserve">D) </w:t>
      </w:r>
      <w:r>
        <w:rPr>
          <w:rFonts w:ascii="Arial" w:hAnsi="Arial" w:cs="Arial"/>
          <w:sz w:val="20"/>
          <w:szCs w:val="20"/>
        </w:rPr>
        <w:t>95</w:t>
      </w:r>
    </w:p>
    <w:p w14:paraId="5E445F2D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000425D5" w14:textId="77777777" w:rsidR="00C30D4E" w:rsidRPr="00037221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3A2BFFBF" w14:textId="77777777" w:rsidR="00C30D4E" w:rsidRPr="00B0470C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</w:rPr>
      </w:pPr>
    </w:p>
    <w:p w14:paraId="44FF1209" w14:textId="77777777" w:rsidR="00C30D4E" w:rsidRPr="0015163D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sz w:val="12"/>
          <w:szCs w:val="12"/>
        </w:rPr>
      </w:pPr>
    </w:p>
    <w:p w14:paraId="0863CE32" w14:textId="77777777" w:rsidR="00C30D4E" w:rsidRDefault="00C30D4E" w:rsidP="00C30D4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29. </w:t>
      </w:r>
      <w:r>
        <w:rPr>
          <w:rFonts w:ascii="Arial" w:hAnsi="Arial" w:cs="Arial"/>
          <w:sz w:val="20"/>
          <w:szCs w:val="20"/>
        </w:rPr>
        <w:t xml:space="preserve">A imagem a seguir representa um cubo com aresta de 2 cm, </w:t>
      </w:r>
      <w:proofErr w:type="gramStart"/>
      <w:r>
        <w:rPr>
          <w:rFonts w:ascii="Arial" w:hAnsi="Arial" w:cs="Arial"/>
          <w:sz w:val="20"/>
          <w:szCs w:val="20"/>
        </w:rPr>
        <w:t>Nele</w:t>
      </w:r>
      <w:proofErr w:type="gramEnd"/>
      <w:r>
        <w:rPr>
          <w:rFonts w:ascii="Arial" w:hAnsi="Arial" w:cs="Arial"/>
          <w:sz w:val="20"/>
          <w:szCs w:val="20"/>
        </w:rPr>
        <w:t xml:space="preserve"> destaca-se o triângulo AFC.</w:t>
      </w:r>
    </w:p>
    <w:p w14:paraId="77EA0F5B" w14:textId="77777777" w:rsidR="00C30D4E" w:rsidRPr="00B606F0" w:rsidRDefault="00C30D4E" w:rsidP="00C30D4E">
      <w:pPr>
        <w:rPr>
          <w:rFonts w:ascii="Arial" w:hAnsi="Arial" w:cs="Arial"/>
          <w:sz w:val="6"/>
          <w:szCs w:val="6"/>
        </w:rPr>
      </w:pPr>
    </w:p>
    <w:p w14:paraId="695C02ED" w14:textId="5A11D2DE" w:rsidR="00C30D4E" w:rsidRPr="00BA6A3F" w:rsidRDefault="00C30D4E" w:rsidP="00C30D4E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4D597F6" wp14:editId="0C2DF4B7">
            <wp:extent cx="1781175" cy="1476375"/>
            <wp:effectExtent l="0" t="0" r="9525" b="9525"/>
            <wp:docPr id="1811781536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93B75" w14:textId="77777777" w:rsidR="00C30D4E" w:rsidRPr="00BA6A3F" w:rsidRDefault="00C30D4E" w:rsidP="00C30D4E">
      <w:pPr>
        <w:rPr>
          <w:rFonts w:ascii="Arial" w:hAnsi="Arial" w:cs="Arial"/>
          <w:b/>
          <w:sz w:val="6"/>
          <w:szCs w:val="6"/>
        </w:rPr>
      </w:pPr>
    </w:p>
    <w:p w14:paraId="539AA68F" w14:textId="77777777" w:rsidR="00C30D4E" w:rsidRPr="00DF7354" w:rsidRDefault="00C30D4E" w:rsidP="00C30D4E">
      <w:pPr>
        <w:rPr>
          <w:rFonts w:ascii="Arial" w:hAnsi="Arial" w:cs="Arial"/>
          <w:sz w:val="6"/>
          <w:szCs w:val="6"/>
        </w:rPr>
      </w:pPr>
    </w:p>
    <w:p w14:paraId="6EF4987C" w14:textId="4C60A804" w:rsidR="00C30D4E" w:rsidRPr="00B606F0" w:rsidRDefault="00C30D4E" w:rsidP="00C30D4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 projeção ortogonal do triângulo AFC no plano BCDE do cubo é um triângulo de área igual a </w:t>
      </w:r>
      <w:r>
        <w:rPr>
          <w:rFonts w:ascii="Arial" w:hAnsi="Arial" w:cs="Arial"/>
          <w:b/>
          <w:sz w:val="20"/>
          <w:szCs w:val="20"/>
        </w:rPr>
        <w:t>y</w:t>
      </w:r>
      <w:r>
        <w:rPr>
          <w:rFonts w:ascii="Arial" w:hAnsi="Arial" w:cs="Arial"/>
          <w:sz w:val="20"/>
          <w:szCs w:val="20"/>
        </w:rPr>
        <w:t>.</w:t>
      </w:r>
    </w:p>
    <w:p w14:paraId="388AB366" w14:textId="77777777" w:rsidR="00C30D4E" w:rsidRPr="00865240" w:rsidRDefault="00C30D4E" w:rsidP="00C30D4E">
      <w:pPr>
        <w:rPr>
          <w:rFonts w:ascii="Arial" w:hAnsi="Arial" w:cs="Arial"/>
          <w:sz w:val="10"/>
          <w:szCs w:val="10"/>
        </w:rPr>
      </w:pPr>
    </w:p>
    <w:p w14:paraId="3C112EB1" w14:textId="77777777" w:rsidR="00C30D4E" w:rsidRDefault="00C30D4E" w:rsidP="00C30D4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 valor de </w:t>
      </w:r>
      <w:r>
        <w:rPr>
          <w:rFonts w:ascii="Arial" w:hAnsi="Arial" w:cs="Arial"/>
          <w:b/>
          <w:sz w:val="20"/>
          <w:szCs w:val="20"/>
        </w:rPr>
        <w:t>y</w:t>
      </w:r>
      <w:r>
        <w:rPr>
          <w:rFonts w:ascii="Arial" w:hAnsi="Arial" w:cs="Arial"/>
          <w:sz w:val="20"/>
          <w:szCs w:val="20"/>
        </w:rPr>
        <w:t xml:space="preserve"> em cm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 é:</w:t>
      </w:r>
    </w:p>
    <w:p w14:paraId="7A38FF95" w14:textId="77777777" w:rsidR="00C30D4E" w:rsidRPr="00BA6A3F" w:rsidRDefault="00C30D4E" w:rsidP="00C30D4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1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</w:t>
      </w:r>
      <w:r w:rsidRPr="00B606F0">
        <w:rPr>
          <w:rFonts w:ascii="Arial" w:hAnsi="Arial" w:cs="Arial"/>
          <w:position w:val="-24"/>
          <w:sz w:val="20"/>
          <w:szCs w:val="20"/>
        </w:rPr>
        <w:object w:dxaOrig="240" w:dyaOrig="620" w14:anchorId="61338132">
          <v:shape id="_x0000_i1027" type="#_x0000_t75" style="width:12pt;height:30.6pt" o:ole="">
            <v:imagedata r:id="rId13" o:title=""/>
          </v:shape>
          <o:OLEObject Type="Embed" ProgID="Equation.3" ShapeID="_x0000_i1027" DrawAspect="Content" ObjectID="_1805620286" r:id="rId14"/>
        </w:object>
      </w:r>
      <w:r>
        <w:rPr>
          <w:rFonts w:ascii="Arial" w:hAnsi="Arial" w:cs="Arial"/>
          <w:sz w:val="20"/>
          <w:szCs w:val="20"/>
        </w:rPr>
        <w:t xml:space="preserve">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F0885">
        <w:rPr>
          <w:rFonts w:ascii="Arial" w:hAnsi="Arial" w:cs="Arial"/>
          <w:sz w:val="20"/>
          <w:szCs w:val="20"/>
        </w:rPr>
        <w:t>(</w:t>
      </w:r>
      <w:proofErr w:type="gramEnd"/>
      <w:r w:rsidRPr="000F0885">
        <w:rPr>
          <w:rFonts w:ascii="Arial" w:hAnsi="Arial" w:cs="Arial"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2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D) </w:t>
      </w:r>
      <w:r w:rsidRPr="00B606F0">
        <w:rPr>
          <w:rFonts w:ascii="Arial" w:hAnsi="Arial" w:cs="Arial"/>
          <w:position w:val="-24"/>
          <w:sz w:val="20"/>
          <w:szCs w:val="20"/>
        </w:rPr>
        <w:object w:dxaOrig="240" w:dyaOrig="620" w14:anchorId="0FF04A49">
          <v:shape id="_x0000_i1028" type="#_x0000_t75" style="width:12pt;height:30.6pt" o:ole="">
            <v:imagedata r:id="rId15" o:title=""/>
          </v:shape>
          <o:OLEObject Type="Embed" ProgID="Equation.3" ShapeID="_x0000_i1028" DrawAspect="Content" ObjectID="_1805620287" r:id="rId16"/>
        </w:object>
      </w:r>
    </w:p>
    <w:p w14:paraId="77B1FBAD" w14:textId="77777777" w:rsidR="00C30D4E" w:rsidRPr="004513CF" w:rsidRDefault="00C30D4E" w:rsidP="00C30D4E">
      <w:pPr>
        <w:rPr>
          <w:rFonts w:ascii="Arial" w:hAnsi="Arial" w:cs="Arial"/>
          <w:b/>
          <w:color w:val="FF0000"/>
          <w:sz w:val="6"/>
          <w:szCs w:val="6"/>
        </w:rPr>
      </w:pPr>
    </w:p>
    <w:p w14:paraId="618B5D37" w14:textId="4005AE1A" w:rsidR="00C30D4E" w:rsidRPr="00351A03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30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B6475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Ao se aposentar aos 65 anos, um trabalhador recebeu seu Fundo de Garantia por Tempo de Serviço (FGTS) no valor de R$50.000,00 e resolveu deixa-lo em uma aplicação bancária, rendendo juros compostos de 4% ao ano, até obter um saldo de R$100.000,00. Se esse rendimento ao ano não mudar ao longo de todos os anos, o trabalhador atingirá seu objetivo após </w:t>
      </w:r>
      <w:r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 xml:space="preserve"> anos. Considerando </w:t>
      </w:r>
      <w:proofErr w:type="gramStart"/>
      <w:r>
        <w:rPr>
          <w:rFonts w:ascii="Arial" w:hAnsi="Arial" w:cs="Arial"/>
          <w:sz w:val="20"/>
          <w:szCs w:val="20"/>
        </w:rPr>
        <w:t>log(</w:t>
      </w:r>
      <w:proofErr w:type="gramEnd"/>
      <w:r>
        <w:rPr>
          <w:rFonts w:ascii="Arial" w:hAnsi="Arial" w:cs="Arial"/>
          <w:sz w:val="20"/>
          <w:szCs w:val="20"/>
        </w:rPr>
        <w:t xml:space="preserve">1,04) = 0,017 e log (2) = 0,301, o valor mais próximo de </w:t>
      </w:r>
      <w:r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 xml:space="preserve"> é:</w:t>
      </w:r>
    </w:p>
    <w:p w14:paraId="3A83EDC9" w14:textId="77777777" w:rsidR="00C30D4E" w:rsidRPr="002222A6" w:rsidRDefault="00C30D4E" w:rsidP="00C30D4E">
      <w:pPr>
        <w:rPr>
          <w:rFonts w:ascii="Arial" w:hAnsi="Arial" w:cs="Arial"/>
          <w:sz w:val="6"/>
          <w:szCs w:val="6"/>
        </w:rPr>
      </w:pPr>
    </w:p>
    <w:p w14:paraId="72460A96" w14:textId="77777777" w:rsidR="00C30D4E" w:rsidRPr="005D1649" w:rsidRDefault="00C30D4E" w:rsidP="00C30D4E">
      <w:pPr>
        <w:rPr>
          <w:rFonts w:ascii="Arial" w:hAnsi="Arial" w:cs="Arial"/>
          <w:sz w:val="6"/>
          <w:szCs w:val="6"/>
        </w:rPr>
      </w:pPr>
    </w:p>
    <w:p w14:paraId="04112324" w14:textId="77777777" w:rsidR="00C30D4E" w:rsidRPr="002222A6" w:rsidRDefault="00C30D4E" w:rsidP="00C30D4E">
      <w:pPr>
        <w:rPr>
          <w:rFonts w:ascii="Arial" w:hAnsi="Arial" w:cs="Arial"/>
          <w:sz w:val="20"/>
          <w:szCs w:val="20"/>
        </w:rPr>
      </w:pPr>
      <w:r w:rsidRPr="002222A6">
        <w:rPr>
          <w:rFonts w:ascii="Arial" w:hAnsi="Arial" w:cs="Arial"/>
          <w:sz w:val="20"/>
          <w:szCs w:val="20"/>
        </w:rPr>
        <w:t xml:space="preserve">(A) </w:t>
      </w:r>
      <w:r>
        <w:rPr>
          <w:rFonts w:ascii="Arial" w:hAnsi="Arial" w:cs="Arial"/>
          <w:sz w:val="20"/>
          <w:szCs w:val="20"/>
        </w:rPr>
        <w:t xml:space="preserve">10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72703E">
        <w:rPr>
          <w:rFonts w:ascii="Arial" w:hAnsi="Arial" w:cs="Arial"/>
          <w:sz w:val="20"/>
          <w:szCs w:val="20"/>
        </w:rPr>
        <w:t>(</w:t>
      </w:r>
      <w:proofErr w:type="gramEnd"/>
      <w:r w:rsidRPr="0072703E">
        <w:rPr>
          <w:rFonts w:ascii="Arial" w:hAnsi="Arial" w:cs="Arial"/>
          <w:sz w:val="20"/>
          <w:szCs w:val="20"/>
        </w:rPr>
        <w:t>B)</w:t>
      </w:r>
      <w:r w:rsidRPr="002222A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14 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F0885">
        <w:rPr>
          <w:rFonts w:ascii="Arial" w:hAnsi="Arial" w:cs="Arial"/>
          <w:sz w:val="20"/>
          <w:szCs w:val="20"/>
        </w:rPr>
        <w:t>(</w:t>
      </w:r>
      <w:proofErr w:type="gramEnd"/>
      <w:r w:rsidRPr="000F0885">
        <w:rPr>
          <w:rFonts w:ascii="Arial" w:hAnsi="Arial" w:cs="Arial"/>
          <w:sz w:val="20"/>
          <w:szCs w:val="20"/>
        </w:rPr>
        <w:t>C)</w:t>
      </w:r>
      <w:r w:rsidRPr="00F77C50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18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F77C50">
        <w:rPr>
          <w:rFonts w:ascii="Arial" w:hAnsi="Arial" w:cs="Arial"/>
          <w:sz w:val="20"/>
          <w:szCs w:val="20"/>
        </w:rPr>
        <w:t>(</w:t>
      </w:r>
      <w:proofErr w:type="gramEnd"/>
      <w:r w:rsidRPr="00F77C50">
        <w:rPr>
          <w:rFonts w:ascii="Arial" w:hAnsi="Arial" w:cs="Arial"/>
          <w:sz w:val="20"/>
          <w:szCs w:val="20"/>
        </w:rPr>
        <w:t>D)</w:t>
      </w:r>
      <w:r w:rsidRPr="002222A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22</w:t>
      </w:r>
    </w:p>
    <w:p w14:paraId="207DDF4B" w14:textId="77777777" w:rsidR="00C30D4E" w:rsidRPr="002222A6" w:rsidRDefault="00C30D4E" w:rsidP="00C30D4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17EBF11A" w14:textId="77777777" w:rsidR="00C30D4E" w:rsidRPr="000F0885" w:rsidRDefault="00C30D4E" w:rsidP="00C30D4E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sz w:val="10"/>
          <w:szCs w:val="10"/>
        </w:rPr>
      </w:pPr>
    </w:p>
    <w:p w14:paraId="518D3668" w14:textId="77777777" w:rsidR="00C30D4E" w:rsidRPr="000F0885" w:rsidRDefault="00C30D4E" w:rsidP="00C30D4E">
      <w:pPr>
        <w:spacing w:line="276" w:lineRule="auto"/>
        <w:rPr>
          <w:rFonts w:ascii="Arial" w:hAnsi="Arial" w:cs="Arial"/>
          <w:b/>
          <w:sz w:val="6"/>
          <w:szCs w:val="6"/>
        </w:rPr>
      </w:pPr>
    </w:p>
    <w:p w14:paraId="3937CCFA" w14:textId="77777777" w:rsidR="00C30D4E" w:rsidRDefault="00C30D4E" w:rsidP="00C30D4E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474C6A72" w14:textId="77777777" w:rsidR="00C30D4E" w:rsidRDefault="00C30D4E" w:rsidP="00C30D4E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5F16BA4A" w14:textId="77777777" w:rsidR="00C30D4E" w:rsidRDefault="00C30D4E" w:rsidP="00C30D4E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36208AD4" w14:textId="77777777" w:rsidR="00C30D4E" w:rsidRDefault="00C30D4E" w:rsidP="00C30D4E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14DDE7E4" w14:textId="77777777" w:rsidR="00C30D4E" w:rsidRDefault="00C30D4E" w:rsidP="00C30D4E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7E03D093" w14:textId="77777777" w:rsidR="00C30D4E" w:rsidRDefault="00C30D4E" w:rsidP="00C30D4E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1B19EB32" w14:textId="77777777" w:rsidR="00C30D4E" w:rsidRDefault="00C30D4E" w:rsidP="00C30D4E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316D03F5" w14:textId="73659534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lastRenderedPageBreak/>
        <w:t xml:space="preserve">Questão </w:t>
      </w:r>
      <w:r>
        <w:rPr>
          <w:rFonts w:ascii="Arial" w:hAnsi="Arial" w:cs="Arial"/>
          <w:b/>
          <w:sz w:val="20"/>
          <w:szCs w:val="20"/>
        </w:rPr>
        <w:t>31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FC306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Três pentágonos regulares congruentes e quatro quadrados são unidos pelos lados conforme ilustra a figura a seguir.</w:t>
      </w:r>
    </w:p>
    <w:p w14:paraId="3E3D8F1E" w14:textId="358A5D4A" w:rsidR="00C30D4E" w:rsidRPr="000F0885" w:rsidRDefault="00C30D4E" w:rsidP="00C30D4E">
      <w:pPr>
        <w:spacing w:line="276" w:lineRule="auto"/>
        <w:rPr>
          <w:rFonts w:ascii="Arial" w:hAnsi="Arial" w:cs="Arial"/>
          <w:sz w:val="6"/>
          <w:szCs w:val="6"/>
        </w:rPr>
      </w:pPr>
    </w:p>
    <w:p w14:paraId="5903AC56" w14:textId="084CE8DF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79D632E" wp14:editId="5C5DC8AD">
            <wp:simplePos x="0" y="0"/>
            <wp:positionH relativeFrom="column">
              <wp:posOffset>5715</wp:posOffset>
            </wp:positionH>
            <wp:positionV relativeFrom="paragraph">
              <wp:posOffset>48895</wp:posOffset>
            </wp:positionV>
            <wp:extent cx="2143125" cy="2028825"/>
            <wp:effectExtent l="0" t="0" r="9525" b="9525"/>
            <wp:wrapTight wrapText="bothSides">
              <wp:wrapPolygon edited="0">
                <wp:start x="0" y="0"/>
                <wp:lineTo x="0" y="21499"/>
                <wp:lineTo x="21504" y="21499"/>
                <wp:lineTo x="21504" y="0"/>
                <wp:lineTo x="0" y="0"/>
              </wp:wrapPolygon>
            </wp:wrapTight>
            <wp:docPr id="426581960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1EB7BD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</w:p>
    <w:p w14:paraId="00517120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</w:p>
    <w:p w14:paraId="383D17C6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</w:p>
    <w:p w14:paraId="359FE7FB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</w:p>
    <w:p w14:paraId="77307F5F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</w:p>
    <w:p w14:paraId="21A68E6C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</w:p>
    <w:p w14:paraId="13888763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</w:p>
    <w:p w14:paraId="655A2455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</w:p>
    <w:p w14:paraId="3FE93A49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</w:p>
    <w:p w14:paraId="201B768B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</w:p>
    <w:p w14:paraId="54910458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</w:p>
    <w:p w14:paraId="43BE74C0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</w:p>
    <w:p w14:paraId="777C4317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</w:p>
    <w:p w14:paraId="5AA845D1" w14:textId="589F6F43" w:rsidR="00C30D4E" w:rsidRPr="00AB51FB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Acrescentam-se outros pentágonos e quadrados, alternadamente adjacentes, até se completar o polígono regular ABCDEFGH...A, que possui dois eixos de simetria identificados pelas retas </w:t>
      </w:r>
      <w:r>
        <w:rPr>
          <w:rFonts w:ascii="Arial" w:hAnsi="Arial" w:cs="Arial"/>
          <w:b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 xml:space="preserve"> e </w:t>
      </w:r>
      <w:r>
        <w:rPr>
          <w:rFonts w:ascii="Arial" w:hAnsi="Arial" w:cs="Arial"/>
          <w:b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.</w:t>
      </w:r>
    </w:p>
    <w:p w14:paraId="048B4D8D" w14:textId="77777777" w:rsidR="00C30D4E" w:rsidRPr="00AB51FB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as retas perpendiculares </w:t>
      </w:r>
      <w:r>
        <w:rPr>
          <w:rFonts w:ascii="Arial" w:hAnsi="Arial" w:cs="Arial"/>
          <w:b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 xml:space="preserve"> e </w:t>
      </w:r>
      <w:r>
        <w:rPr>
          <w:rFonts w:ascii="Arial" w:hAnsi="Arial" w:cs="Arial"/>
          <w:b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são mediatrizes dos lados AB e FG, o número de lados do polígono ABCDEFGH...A é igual a:</w:t>
      </w:r>
    </w:p>
    <w:p w14:paraId="6F2ADFE7" w14:textId="77777777" w:rsidR="00C30D4E" w:rsidRPr="00AB51FB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5ADC9E46" w14:textId="77777777" w:rsidR="00C30D4E" w:rsidRPr="00F83A55" w:rsidRDefault="00C30D4E" w:rsidP="00C30D4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sz w:val="6"/>
          <w:szCs w:val="6"/>
        </w:rPr>
        <w:t xml:space="preserve"> </w:t>
      </w:r>
    </w:p>
    <w:p w14:paraId="5CB0B8EC" w14:textId="77777777" w:rsidR="00C30D4E" w:rsidRPr="00C62E5B" w:rsidRDefault="00C30D4E" w:rsidP="00C30D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18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F0885">
        <w:rPr>
          <w:rFonts w:ascii="Arial" w:hAnsi="Arial" w:cs="Arial"/>
          <w:sz w:val="20"/>
          <w:szCs w:val="20"/>
        </w:rPr>
        <w:t>(</w:t>
      </w:r>
      <w:proofErr w:type="gramEnd"/>
      <w:r w:rsidRPr="000F0885">
        <w:rPr>
          <w:rFonts w:ascii="Arial" w:hAnsi="Arial" w:cs="Arial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20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977406">
        <w:rPr>
          <w:rFonts w:ascii="Arial" w:hAnsi="Arial" w:cs="Arial"/>
          <w:sz w:val="20"/>
          <w:szCs w:val="20"/>
        </w:rPr>
        <w:t>(</w:t>
      </w:r>
      <w:proofErr w:type="gramEnd"/>
      <w:r w:rsidRPr="00977406">
        <w:rPr>
          <w:rFonts w:ascii="Arial" w:hAnsi="Arial" w:cs="Arial"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24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171EC2">
        <w:rPr>
          <w:rFonts w:ascii="Arial" w:hAnsi="Arial" w:cs="Arial"/>
          <w:sz w:val="20"/>
          <w:szCs w:val="20"/>
        </w:rPr>
        <w:t>(</w:t>
      </w:r>
      <w:proofErr w:type="gramEnd"/>
      <w:r w:rsidRPr="00171EC2">
        <w:rPr>
          <w:rFonts w:ascii="Arial" w:hAnsi="Arial" w:cs="Arial"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30</w:t>
      </w:r>
    </w:p>
    <w:p w14:paraId="02B3193E" w14:textId="77777777" w:rsidR="00C30D4E" w:rsidRPr="00AD56C5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2BDC1B65" w14:textId="77777777" w:rsidR="00C30D4E" w:rsidRPr="00AB51FB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3613AA31" w14:textId="77777777" w:rsidR="00C30D4E" w:rsidRPr="005D4075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485E29CC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3E27299B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32. </w:t>
      </w:r>
      <w:r>
        <w:rPr>
          <w:rFonts w:ascii="Arial" w:hAnsi="Arial" w:cs="Arial"/>
          <w:sz w:val="20"/>
          <w:szCs w:val="20"/>
        </w:rPr>
        <w:t>Apenas com os algarismos 2, 4, 5, 6 e 9 foram escritos todos os números possíveis com cinco algarismos. Cada um desses números foi registrado em um único cartão, como está exemplificado a seguir.</w:t>
      </w:r>
    </w:p>
    <w:p w14:paraId="7F740775" w14:textId="77777777" w:rsidR="00C30D4E" w:rsidRPr="00DF7354" w:rsidRDefault="00C30D4E" w:rsidP="00C30D4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14EFFC7" w14:textId="3C1EF4B3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05E944F" wp14:editId="249D2847">
            <wp:extent cx="5753100" cy="666750"/>
            <wp:effectExtent l="0" t="0" r="0" b="0"/>
            <wp:docPr id="563959655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73AE6" w14:textId="77777777" w:rsidR="00C30D4E" w:rsidRPr="00DF7354" w:rsidRDefault="00C30D4E" w:rsidP="00C30D4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65B7FF2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Alguns desses cartões podem ser lidos de duas maneiras, como é o caso dos cartões C, D e </w:t>
      </w:r>
      <w:proofErr w:type="spellStart"/>
      <w:r>
        <w:rPr>
          <w:rFonts w:ascii="Arial" w:hAnsi="Arial" w:cs="Arial"/>
          <w:sz w:val="20"/>
          <w:szCs w:val="20"/>
        </w:rPr>
        <w:t>E</w:t>
      </w:r>
      <w:proofErr w:type="spellEnd"/>
      <w:r>
        <w:rPr>
          <w:rFonts w:ascii="Arial" w:hAnsi="Arial" w:cs="Arial"/>
          <w:sz w:val="20"/>
          <w:szCs w:val="20"/>
        </w:rPr>
        <w:t>,</w:t>
      </w:r>
    </w:p>
    <w:p w14:paraId="7F481A16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Observe:</w:t>
      </w:r>
    </w:p>
    <w:p w14:paraId="0C1DC085" w14:textId="068D27DE" w:rsidR="00C30D4E" w:rsidRDefault="00C30D4E" w:rsidP="00C30D4E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76C609C" wp14:editId="10ED9C2D">
            <wp:extent cx="3209925" cy="581025"/>
            <wp:effectExtent l="0" t="0" r="9525" b="9525"/>
            <wp:docPr id="360953526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6F71F9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A745E7D" w14:textId="77777777" w:rsidR="00C30D4E" w:rsidRPr="006D6101" w:rsidRDefault="00C30D4E" w:rsidP="00C30D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total de cartões que admitem duas leituras é:</w:t>
      </w:r>
    </w:p>
    <w:p w14:paraId="2D598CCC" w14:textId="77777777" w:rsidR="00C30D4E" w:rsidRPr="00F02C99" w:rsidRDefault="00C30D4E" w:rsidP="00C30D4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sz w:val="6"/>
          <w:szCs w:val="6"/>
        </w:rPr>
        <w:t xml:space="preserve">           </w:t>
      </w:r>
    </w:p>
    <w:p w14:paraId="5F7B281A" w14:textId="77777777" w:rsidR="00C30D4E" w:rsidRPr="0004113E" w:rsidRDefault="00C30D4E" w:rsidP="00C30D4E">
      <w:pPr>
        <w:rPr>
          <w:rFonts w:ascii="Arial" w:hAnsi="Arial" w:cs="Arial"/>
          <w:sz w:val="20"/>
          <w:szCs w:val="20"/>
        </w:rPr>
      </w:pPr>
      <w:r w:rsidRPr="000F0885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32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861E09">
        <w:rPr>
          <w:rFonts w:ascii="Arial" w:hAnsi="Arial" w:cs="Arial"/>
          <w:sz w:val="20"/>
          <w:szCs w:val="20"/>
        </w:rPr>
        <w:t>(</w:t>
      </w:r>
      <w:proofErr w:type="gramEnd"/>
      <w:r w:rsidRPr="00861E09">
        <w:rPr>
          <w:rFonts w:ascii="Arial" w:hAnsi="Arial" w:cs="Arial"/>
          <w:sz w:val="20"/>
          <w:szCs w:val="20"/>
        </w:rPr>
        <w:t>B)</w:t>
      </w:r>
      <w:r w:rsidRPr="0004113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64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4113E">
        <w:rPr>
          <w:rFonts w:ascii="Arial" w:hAnsi="Arial" w:cs="Arial"/>
          <w:sz w:val="20"/>
          <w:szCs w:val="20"/>
        </w:rPr>
        <w:t>(</w:t>
      </w:r>
      <w:proofErr w:type="gramEnd"/>
      <w:r w:rsidRPr="0004113E">
        <w:rPr>
          <w:rFonts w:ascii="Arial" w:hAnsi="Arial" w:cs="Arial"/>
          <w:sz w:val="20"/>
          <w:szCs w:val="20"/>
        </w:rPr>
        <w:t xml:space="preserve">C) </w:t>
      </w:r>
      <w:r>
        <w:rPr>
          <w:rFonts w:ascii="Arial" w:hAnsi="Arial" w:cs="Arial"/>
          <w:sz w:val="20"/>
          <w:szCs w:val="20"/>
        </w:rPr>
        <w:t>81</w:t>
      </w:r>
      <w:r w:rsidRPr="0004113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E61D9">
        <w:rPr>
          <w:rFonts w:ascii="Arial" w:hAnsi="Arial" w:cs="Arial"/>
          <w:sz w:val="20"/>
          <w:szCs w:val="20"/>
        </w:rPr>
        <w:t>(</w:t>
      </w:r>
      <w:proofErr w:type="gramEnd"/>
      <w:r w:rsidRPr="000E61D9">
        <w:rPr>
          <w:rFonts w:ascii="Arial" w:hAnsi="Arial" w:cs="Arial"/>
          <w:sz w:val="20"/>
          <w:szCs w:val="20"/>
        </w:rPr>
        <w:t>D)</w:t>
      </w:r>
      <w:r w:rsidRPr="0004113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120</w:t>
      </w:r>
    </w:p>
    <w:p w14:paraId="12BE5DEA" w14:textId="77777777" w:rsidR="00C30D4E" w:rsidRPr="0015163D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2C25A623" w14:textId="77777777" w:rsidR="00C30D4E" w:rsidRPr="00C62E5B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3B63552C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6CC74542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33B8F1BC" w14:textId="77777777" w:rsidR="00C30D4E" w:rsidRDefault="00C30D4E" w:rsidP="00C30D4E">
      <w:pPr>
        <w:tabs>
          <w:tab w:val="left" w:pos="711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33.  </w:t>
      </w:r>
      <w:r>
        <w:rPr>
          <w:rFonts w:ascii="Arial" w:hAnsi="Arial" w:cs="Arial"/>
          <w:sz w:val="20"/>
          <w:szCs w:val="20"/>
        </w:rPr>
        <w:t xml:space="preserve">A soma de dois números naturais diferentes é 68. Ambos são múltiplos de 17. </w:t>
      </w:r>
    </w:p>
    <w:p w14:paraId="591E7D68" w14:textId="77777777" w:rsidR="00C30D4E" w:rsidRDefault="00C30D4E" w:rsidP="00C30D4E">
      <w:pPr>
        <w:tabs>
          <w:tab w:val="left" w:pos="7110"/>
        </w:tabs>
        <w:rPr>
          <w:rFonts w:ascii="Arial" w:hAnsi="Arial" w:cs="Arial"/>
          <w:sz w:val="20"/>
          <w:szCs w:val="20"/>
        </w:rPr>
      </w:pPr>
    </w:p>
    <w:p w14:paraId="01BDDCE5" w14:textId="77777777" w:rsidR="00C30D4E" w:rsidRDefault="00C30D4E" w:rsidP="00C30D4E">
      <w:pPr>
        <w:tabs>
          <w:tab w:val="left" w:pos="711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diferença entre o maior número e o menor é:</w:t>
      </w:r>
    </w:p>
    <w:p w14:paraId="6BCFF60F" w14:textId="77777777" w:rsidR="00C30D4E" w:rsidRPr="000E5B5B" w:rsidRDefault="00C30D4E" w:rsidP="00C30D4E">
      <w:pPr>
        <w:rPr>
          <w:rFonts w:ascii="Arial" w:hAnsi="Arial" w:cs="Arial"/>
          <w:sz w:val="10"/>
          <w:szCs w:val="10"/>
        </w:rPr>
      </w:pPr>
    </w:p>
    <w:p w14:paraId="241F987C" w14:textId="77777777" w:rsidR="00C30D4E" w:rsidRPr="005D4075" w:rsidRDefault="00C30D4E" w:rsidP="00C30D4E">
      <w:pPr>
        <w:rPr>
          <w:rFonts w:ascii="Arial" w:hAnsi="Arial" w:cs="Arial"/>
          <w:b/>
          <w:color w:val="FF0000"/>
          <w:sz w:val="10"/>
          <w:szCs w:val="10"/>
        </w:rPr>
      </w:pPr>
      <w:r w:rsidRPr="00BC19F4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35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F0885">
        <w:rPr>
          <w:rFonts w:ascii="Arial" w:hAnsi="Arial" w:cs="Arial"/>
          <w:sz w:val="20"/>
          <w:szCs w:val="20"/>
        </w:rPr>
        <w:t>(</w:t>
      </w:r>
      <w:proofErr w:type="gramEnd"/>
      <w:r w:rsidRPr="000F0885">
        <w:rPr>
          <w:rFonts w:ascii="Arial" w:hAnsi="Arial" w:cs="Arial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34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33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>D) 32</w:t>
      </w:r>
    </w:p>
    <w:p w14:paraId="6B29A157" w14:textId="77777777" w:rsidR="00C30D4E" w:rsidRPr="00937D83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371F6DB5" w14:textId="77777777" w:rsidR="00C30D4E" w:rsidRDefault="00C30D4E" w:rsidP="00C30D4E">
      <w:pPr>
        <w:rPr>
          <w:rFonts w:ascii="Arial" w:hAnsi="Arial" w:cs="Arial"/>
          <w:b/>
          <w:sz w:val="20"/>
          <w:szCs w:val="20"/>
        </w:rPr>
      </w:pPr>
    </w:p>
    <w:p w14:paraId="4BC09032" w14:textId="77777777" w:rsidR="00C30D4E" w:rsidRDefault="00C30D4E" w:rsidP="00C30D4E">
      <w:pPr>
        <w:rPr>
          <w:rFonts w:ascii="Arial" w:hAnsi="Arial" w:cs="Arial"/>
          <w:b/>
          <w:sz w:val="20"/>
          <w:szCs w:val="20"/>
        </w:rPr>
      </w:pPr>
    </w:p>
    <w:p w14:paraId="3568A708" w14:textId="77777777" w:rsidR="00C30D4E" w:rsidRDefault="00C30D4E" w:rsidP="00C30D4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34. </w:t>
      </w:r>
      <w:r>
        <w:rPr>
          <w:rFonts w:ascii="Arial" w:hAnsi="Arial" w:cs="Arial"/>
          <w:sz w:val="20"/>
          <w:szCs w:val="20"/>
        </w:rPr>
        <w:t xml:space="preserve">Tem-se que o número </w:t>
      </w:r>
      <w:r w:rsidRPr="00CB30F1">
        <w:rPr>
          <w:rFonts w:ascii="Arial" w:hAnsi="Arial" w:cs="Arial"/>
          <w:position w:val="-12"/>
          <w:sz w:val="20"/>
          <w:szCs w:val="20"/>
        </w:rPr>
        <w:object w:dxaOrig="1340" w:dyaOrig="360" w14:anchorId="33C30635">
          <v:shape id="_x0000_i1029" type="#_x0000_t75" style="width:66.6pt;height:18pt" o:ole="">
            <v:imagedata r:id="rId20" o:title=""/>
          </v:shape>
          <o:OLEObject Type="Embed" ProgID="Equation.3" ShapeID="_x0000_i1029" DrawAspect="Content" ObjectID="_1805620288" r:id="rId21"/>
        </w:object>
      </w:r>
      <w:r>
        <w:rPr>
          <w:rFonts w:ascii="Arial" w:hAnsi="Arial" w:cs="Arial"/>
          <w:sz w:val="20"/>
          <w:szCs w:val="20"/>
        </w:rPr>
        <w:t xml:space="preserve"> é divisível por 11 se o valor da expressão </w:t>
      </w:r>
      <w:r w:rsidRPr="00CB30F1">
        <w:rPr>
          <w:rFonts w:ascii="Arial" w:hAnsi="Arial" w:cs="Arial"/>
          <w:position w:val="-12"/>
          <w:sz w:val="20"/>
          <w:szCs w:val="20"/>
        </w:rPr>
        <w:object w:dxaOrig="2540" w:dyaOrig="360" w14:anchorId="5BD1E84F">
          <v:shape id="_x0000_i1030" type="#_x0000_t75" style="width:126.6pt;height:18pt" o:ole="">
            <v:imagedata r:id="rId22" o:title=""/>
          </v:shape>
          <o:OLEObject Type="Embed" ProgID="Equation.3" ShapeID="_x0000_i1030" DrawAspect="Content" ObjectID="_1805620289" r:id="rId23"/>
        </w:object>
      </w:r>
      <w:r>
        <w:rPr>
          <w:rFonts w:ascii="Arial" w:hAnsi="Arial" w:cs="Arial"/>
          <w:sz w:val="20"/>
          <w:szCs w:val="20"/>
        </w:rPr>
        <w:t xml:space="preserve"> também é divisível por 11.</w:t>
      </w:r>
    </w:p>
    <w:p w14:paraId="0ADCA1B8" w14:textId="78BA4D33" w:rsidR="00C30D4E" w:rsidRDefault="00C30D4E" w:rsidP="00C30D4E">
      <w:pPr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F2BC25" wp14:editId="66D44725">
                <wp:simplePos x="0" y="0"/>
                <wp:positionH relativeFrom="column">
                  <wp:posOffset>1443990</wp:posOffset>
                </wp:positionH>
                <wp:positionV relativeFrom="paragraph">
                  <wp:posOffset>44450</wp:posOffset>
                </wp:positionV>
                <wp:extent cx="2918460" cy="457200"/>
                <wp:effectExtent l="11430" t="5080" r="13335" b="13970"/>
                <wp:wrapNone/>
                <wp:docPr id="479267233" name="Caixa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846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C9FC5D" w14:textId="77777777" w:rsidR="00C30D4E" w:rsidRDefault="00C30D4E" w:rsidP="00C30D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Por exemplo, 178409 é divisível por 11 porque:</w:t>
                            </w:r>
                          </w:p>
                          <w:p w14:paraId="45E33136" w14:textId="77777777" w:rsidR="00C30D4E" w:rsidRPr="001A45DF" w:rsidRDefault="00C30D4E" w:rsidP="00C30D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(9 – 0 + 4 – 8 + 7 – 1 = 11) é divisível por 11.</w:t>
                            </w:r>
                          </w:p>
                          <w:p w14:paraId="37E3ABA6" w14:textId="77777777" w:rsidR="00C30D4E" w:rsidRDefault="00C30D4E" w:rsidP="00C30D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F2BC25" id="Caixa de Texto 10" o:spid="_x0000_s1028" type="#_x0000_t202" style="position:absolute;left:0;text-align:left;margin-left:113.7pt;margin-top:3.5pt;width:229.8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">
                <v:textbox>
                  <w:txbxContent>
                    <w:p w14:paraId="1EC9FC5D" w14:textId="77777777" w:rsidR="00C30D4E" w:rsidRDefault="00C30D4E" w:rsidP="00C30D4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Por exemplo, 178409 é divisível por 11 porque:</w:t>
                      </w:r>
                    </w:p>
                    <w:p w14:paraId="45E33136" w14:textId="77777777" w:rsidR="00C30D4E" w:rsidRPr="001A45DF" w:rsidRDefault="00C30D4E" w:rsidP="00C30D4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(9 – 0 + 4 – 8 + 7 – 1 = 11) é divisível por 11.</w:t>
                      </w:r>
                    </w:p>
                    <w:p w14:paraId="37E3ABA6" w14:textId="77777777" w:rsidR="00C30D4E" w:rsidRDefault="00C30D4E" w:rsidP="00C30D4E"/>
                  </w:txbxContent>
                </v:textbox>
              </v:shape>
            </w:pict>
          </mc:Fallback>
        </mc:AlternateContent>
      </w:r>
    </w:p>
    <w:p w14:paraId="4D34D214" w14:textId="77777777" w:rsidR="00C30D4E" w:rsidRDefault="00C30D4E" w:rsidP="00C30D4E">
      <w:pPr>
        <w:rPr>
          <w:rFonts w:ascii="Arial" w:hAnsi="Arial" w:cs="Arial"/>
          <w:sz w:val="20"/>
          <w:szCs w:val="20"/>
        </w:rPr>
      </w:pPr>
    </w:p>
    <w:p w14:paraId="7E6C38FB" w14:textId="77777777" w:rsidR="00C30D4E" w:rsidRDefault="00C30D4E" w:rsidP="00C30D4E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8D2EEB8" w14:textId="77777777" w:rsidR="00C30D4E" w:rsidRDefault="00C30D4E" w:rsidP="00C30D4E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F1CD44B" w14:textId="77777777" w:rsidR="00C30D4E" w:rsidRDefault="00C30D4E" w:rsidP="00C30D4E">
      <w:pPr>
        <w:tabs>
          <w:tab w:val="left" w:pos="2370"/>
        </w:tabs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Considere a senha de seis dígitos 3894xy, sendo </w:t>
      </w:r>
      <w:r w:rsidRPr="00CB30F1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 xml:space="preserve"> e </w:t>
      </w:r>
      <w:r w:rsidRPr="00CB30F1">
        <w:rPr>
          <w:rFonts w:ascii="Arial" w:hAnsi="Arial" w:cs="Arial"/>
          <w:b/>
          <w:sz w:val="20"/>
          <w:szCs w:val="20"/>
        </w:rPr>
        <w:t>y</w:t>
      </w:r>
      <w:r>
        <w:rPr>
          <w:rFonts w:ascii="Arial" w:hAnsi="Arial" w:cs="Arial"/>
          <w:sz w:val="20"/>
          <w:szCs w:val="20"/>
        </w:rPr>
        <w:t xml:space="preserve"> pertencente ao conjunto {0, 1, 2, 3, 4, 5, 6, 7, 8, 9}.</w:t>
      </w:r>
    </w:p>
    <w:p w14:paraId="40093E14" w14:textId="77777777" w:rsidR="00C30D4E" w:rsidRPr="00CB30F1" w:rsidRDefault="00C30D4E" w:rsidP="00C30D4E">
      <w:pPr>
        <w:tabs>
          <w:tab w:val="left" w:pos="2370"/>
        </w:tabs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 essa senha forma um número divisível por 99, o algarismo y é igual a:</w:t>
      </w:r>
    </w:p>
    <w:p w14:paraId="3D9F506B" w14:textId="77777777" w:rsidR="00C30D4E" w:rsidRPr="00CB30F1" w:rsidRDefault="00C30D4E" w:rsidP="00C30D4E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23DCF9D5" w14:textId="77777777" w:rsidR="00C30D4E" w:rsidRDefault="00C30D4E" w:rsidP="00C30D4E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(A) 9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292AD0">
        <w:rPr>
          <w:rFonts w:ascii="Arial" w:hAnsi="Arial" w:cs="Arial"/>
          <w:sz w:val="20"/>
          <w:szCs w:val="20"/>
        </w:rPr>
        <w:t>(</w:t>
      </w:r>
      <w:proofErr w:type="gramEnd"/>
      <w:r w:rsidRPr="00292AD0">
        <w:rPr>
          <w:rFonts w:ascii="Arial" w:hAnsi="Arial" w:cs="Arial"/>
          <w:sz w:val="20"/>
          <w:szCs w:val="20"/>
        </w:rPr>
        <w:t xml:space="preserve">B) </w:t>
      </w:r>
      <w:r>
        <w:rPr>
          <w:rFonts w:ascii="Arial" w:hAnsi="Arial" w:cs="Arial"/>
          <w:sz w:val="20"/>
          <w:szCs w:val="20"/>
        </w:rPr>
        <w:t xml:space="preserve">8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7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F0885">
        <w:rPr>
          <w:rFonts w:ascii="Arial" w:hAnsi="Arial" w:cs="Arial"/>
          <w:sz w:val="20"/>
          <w:szCs w:val="20"/>
        </w:rPr>
        <w:t>(</w:t>
      </w:r>
      <w:proofErr w:type="gramEnd"/>
      <w:r w:rsidRPr="000F0885">
        <w:rPr>
          <w:rFonts w:ascii="Arial" w:hAnsi="Arial" w:cs="Arial"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6</w:t>
      </w:r>
    </w:p>
    <w:p w14:paraId="6F691580" w14:textId="77777777" w:rsidR="00C30D4E" w:rsidRPr="00871B68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2D6AC763" w14:textId="77777777" w:rsidR="00C30D4E" w:rsidRPr="00CB30F1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746FEC6A" w14:textId="77777777" w:rsidR="00C30D4E" w:rsidRPr="00EC197C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04CD9B58" w14:textId="77777777" w:rsidR="00C30D4E" w:rsidRPr="00EC197C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5ECD23C2" w14:textId="77777777" w:rsidR="00C30D4E" w:rsidRPr="001C284F" w:rsidRDefault="00C30D4E" w:rsidP="00C30D4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6"/>
          <w:szCs w:val="6"/>
        </w:rPr>
      </w:pPr>
    </w:p>
    <w:p w14:paraId="15E5F40A" w14:textId="77777777" w:rsidR="00C30D4E" w:rsidRPr="00781E49" w:rsidRDefault="00C30D4E" w:rsidP="00C30D4E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u w:val="single"/>
        </w:rPr>
        <w:t xml:space="preserve">MATEMÁTICA - </w:t>
      </w:r>
      <w:r>
        <w:rPr>
          <w:rFonts w:ascii="Arial" w:hAnsi="Arial" w:cs="Arial"/>
          <w:b/>
          <w:color w:val="FF0000"/>
          <w:u w:val="single"/>
        </w:rPr>
        <w:t>GABARITO</w:t>
      </w:r>
    </w:p>
    <w:p w14:paraId="31CFE4D2" w14:textId="77777777" w:rsidR="00C30D4E" w:rsidRPr="004245B9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  <w:u w:val="single"/>
        </w:rPr>
      </w:pPr>
    </w:p>
    <w:p w14:paraId="0F8A272E" w14:textId="77777777" w:rsidR="00C30D4E" w:rsidRPr="005207CA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420DCFDA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3. (Interdisciplinar) </w:t>
      </w:r>
      <w:r>
        <w:rPr>
          <w:rFonts w:ascii="Arial" w:hAnsi="Arial" w:cs="Arial"/>
          <w:sz w:val="20"/>
          <w:szCs w:val="20"/>
        </w:rPr>
        <w:t>Considere que, após o pagamento de 24 parcelas de R$1.000,00 mais os juros e taxas estabelecidos pelo banco, um cliente esperava que sua dívida fosse reduzida em R$24.000,00.</w:t>
      </w:r>
    </w:p>
    <w:p w14:paraId="26EBA441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Porém, a redução foi de R$16.000,00.</w:t>
      </w:r>
    </w:p>
    <w:p w14:paraId="39092516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relação a R$24.000,00, o valor de R$16.000,00 representa um percentual que está mais próximo de:</w:t>
      </w:r>
    </w:p>
    <w:p w14:paraId="2EE07DCE" w14:textId="77777777" w:rsidR="00C30D4E" w:rsidRPr="00991E8C" w:rsidRDefault="00C30D4E" w:rsidP="00C30D4E">
      <w:pPr>
        <w:rPr>
          <w:rFonts w:ascii="Arial" w:hAnsi="Arial" w:cs="Arial"/>
          <w:sz w:val="6"/>
          <w:szCs w:val="6"/>
        </w:rPr>
      </w:pPr>
    </w:p>
    <w:p w14:paraId="7547263E" w14:textId="77777777" w:rsidR="00C30D4E" w:rsidRPr="00FB21BC" w:rsidRDefault="00C30D4E" w:rsidP="00C30D4E">
      <w:pPr>
        <w:pStyle w:val="Pa24"/>
        <w:spacing w:before="40"/>
        <w:ind w:left="340" w:hanging="340"/>
        <w:jc w:val="both"/>
        <w:rPr>
          <w:rFonts w:ascii="Arial" w:hAnsi="Arial" w:cs="Arial"/>
          <w:color w:val="000000"/>
          <w:sz w:val="20"/>
          <w:szCs w:val="20"/>
        </w:rPr>
      </w:pPr>
      <w:r w:rsidRPr="00FB21BC">
        <w:rPr>
          <w:rFonts w:ascii="Arial" w:hAnsi="Arial" w:cs="Arial"/>
          <w:color w:val="000000"/>
          <w:sz w:val="20"/>
          <w:szCs w:val="20"/>
        </w:rPr>
        <w:t xml:space="preserve">(A) 55%                  </w:t>
      </w:r>
      <w:r>
        <w:rPr>
          <w:rFonts w:ascii="Arial" w:hAnsi="Arial" w:cs="Arial"/>
          <w:color w:val="000000"/>
          <w:sz w:val="20"/>
          <w:szCs w:val="20"/>
        </w:rPr>
        <w:t xml:space="preserve">       </w:t>
      </w:r>
      <w:r w:rsidRPr="00FB21BC">
        <w:rPr>
          <w:rFonts w:ascii="Arial" w:hAnsi="Arial" w:cs="Arial"/>
          <w:color w:val="000000"/>
          <w:sz w:val="20"/>
          <w:szCs w:val="20"/>
        </w:rPr>
        <w:t xml:space="preserve">   </w:t>
      </w:r>
      <w:proofErr w:type="gramStart"/>
      <w:r w:rsidRPr="00FB21BC">
        <w:rPr>
          <w:rFonts w:ascii="Arial" w:hAnsi="Arial" w:cs="Arial"/>
          <w:color w:val="000000"/>
          <w:sz w:val="20"/>
          <w:szCs w:val="20"/>
        </w:rPr>
        <w:t xml:space="preserve">   </w:t>
      </w:r>
      <w:r w:rsidRPr="00FB21BC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FB21BC">
        <w:rPr>
          <w:rFonts w:ascii="Arial" w:hAnsi="Arial" w:cs="Arial"/>
          <w:b/>
          <w:color w:val="FF0000"/>
          <w:sz w:val="20"/>
          <w:szCs w:val="20"/>
        </w:rPr>
        <w:t>B)</w:t>
      </w:r>
      <w:r w:rsidRPr="00FB21BC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67%</w:t>
      </w:r>
      <w:r w:rsidRPr="00FB21BC">
        <w:rPr>
          <w:rFonts w:ascii="Arial" w:hAnsi="Arial" w:cs="Arial"/>
          <w:color w:val="000000"/>
          <w:sz w:val="20"/>
          <w:szCs w:val="20"/>
        </w:rPr>
        <w:t xml:space="preserve">           </w:t>
      </w:r>
      <w:r>
        <w:rPr>
          <w:rFonts w:ascii="Arial" w:hAnsi="Arial" w:cs="Arial"/>
          <w:color w:val="000000"/>
          <w:sz w:val="20"/>
          <w:szCs w:val="20"/>
        </w:rPr>
        <w:t xml:space="preserve">        </w:t>
      </w:r>
      <w:r w:rsidRPr="00FB21BC">
        <w:rPr>
          <w:rFonts w:ascii="Arial" w:hAnsi="Arial" w:cs="Arial"/>
          <w:color w:val="000000"/>
          <w:sz w:val="20"/>
          <w:szCs w:val="20"/>
        </w:rPr>
        <w:t xml:space="preserve">         </w:t>
      </w:r>
      <w:proofErr w:type="gramStart"/>
      <w:r w:rsidRPr="00FB21BC">
        <w:rPr>
          <w:rFonts w:ascii="Arial" w:hAnsi="Arial" w:cs="Arial"/>
          <w:color w:val="000000"/>
          <w:sz w:val="20"/>
          <w:szCs w:val="20"/>
        </w:rPr>
        <w:t xml:space="preserve">   (</w:t>
      </w:r>
      <w:proofErr w:type="gramEnd"/>
      <w:r w:rsidRPr="00FB21BC">
        <w:rPr>
          <w:rFonts w:ascii="Arial" w:hAnsi="Arial" w:cs="Arial"/>
          <w:color w:val="000000"/>
          <w:sz w:val="20"/>
          <w:szCs w:val="20"/>
        </w:rPr>
        <w:t xml:space="preserve">C) </w:t>
      </w:r>
      <w:r>
        <w:rPr>
          <w:rFonts w:ascii="Arial" w:hAnsi="Arial" w:cs="Arial"/>
          <w:color w:val="000000"/>
          <w:sz w:val="20"/>
          <w:szCs w:val="20"/>
        </w:rPr>
        <w:t>75%</w:t>
      </w:r>
      <w:r w:rsidRPr="00FB21BC">
        <w:rPr>
          <w:rFonts w:ascii="Arial" w:hAnsi="Arial" w:cs="Arial"/>
          <w:color w:val="000000"/>
          <w:sz w:val="20"/>
          <w:szCs w:val="20"/>
        </w:rPr>
        <w:t xml:space="preserve">                            </w:t>
      </w:r>
      <w:proofErr w:type="gramStart"/>
      <w:r w:rsidRPr="00FB21BC">
        <w:rPr>
          <w:rFonts w:ascii="Arial" w:hAnsi="Arial" w:cs="Arial"/>
          <w:color w:val="000000"/>
          <w:sz w:val="20"/>
          <w:szCs w:val="20"/>
        </w:rPr>
        <w:t xml:space="preserve">   (</w:t>
      </w:r>
      <w:proofErr w:type="gramEnd"/>
      <w:r w:rsidRPr="00FB21BC">
        <w:rPr>
          <w:rFonts w:ascii="Arial" w:hAnsi="Arial" w:cs="Arial"/>
          <w:color w:val="000000"/>
          <w:sz w:val="20"/>
          <w:szCs w:val="20"/>
        </w:rPr>
        <w:t xml:space="preserve">D) </w:t>
      </w:r>
      <w:r>
        <w:rPr>
          <w:rFonts w:ascii="Arial" w:hAnsi="Arial" w:cs="Arial"/>
          <w:color w:val="000000"/>
          <w:sz w:val="20"/>
          <w:szCs w:val="20"/>
        </w:rPr>
        <w:t>87%</w:t>
      </w:r>
    </w:p>
    <w:p w14:paraId="459313A1" w14:textId="77777777" w:rsidR="00C30D4E" w:rsidRPr="00FB21BC" w:rsidRDefault="00C30D4E" w:rsidP="00C30D4E">
      <w:pPr>
        <w:rPr>
          <w:rFonts w:ascii="Arial" w:hAnsi="Arial" w:cs="Arial"/>
          <w:b/>
          <w:sz w:val="6"/>
          <w:szCs w:val="6"/>
        </w:rPr>
      </w:pPr>
    </w:p>
    <w:p w14:paraId="3664F21D" w14:textId="77777777" w:rsidR="00C30D4E" w:rsidRPr="00FB21BC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59A90838" w14:textId="77777777" w:rsidR="00C30D4E" w:rsidRPr="00261CF4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Estabelecendo a relação, temos: </w:t>
      </w:r>
      <w:r w:rsidRPr="00F553AB">
        <w:rPr>
          <w:rFonts w:ascii="Arial" w:hAnsi="Arial" w:cs="Arial"/>
          <w:b/>
          <w:color w:val="FF0000"/>
          <w:position w:val="-24"/>
          <w:sz w:val="20"/>
          <w:szCs w:val="20"/>
        </w:rPr>
        <w:object w:dxaOrig="3360" w:dyaOrig="620" w14:anchorId="0D53188A">
          <v:shape id="_x0000_i1031" type="#_x0000_t75" style="width:164.4pt;height:30.6pt" o:ole="" o:bordertopcolor="this" o:borderleftcolor="this" o:borderbottomcolor="this" o:borderrightcolor="this" filled="t" fillcolor="#daeef3">
            <v:imagedata r:id="rId2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1" DrawAspect="Content" ObjectID="_1805620290" r:id="rId25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44AD2356" w14:textId="77777777" w:rsidR="00C30D4E" w:rsidRDefault="00C30D4E" w:rsidP="00C30D4E">
      <w:pPr>
        <w:rPr>
          <w:rFonts w:ascii="Arial" w:hAnsi="Arial" w:cs="Arial"/>
          <w:b/>
          <w:sz w:val="20"/>
          <w:szCs w:val="20"/>
        </w:rPr>
      </w:pPr>
    </w:p>
    <w:p w14:paraId="41316FA9" w14:textId="77777777" w:rsidR="00C30D4E" w:rsidRDefault="00C30D4E" w:rsidP="00C30D4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Questão 28</w:t>
      </w:r>
      <w:r w:rsidRPr="00B64751">
        <w:rPr>
          <w:rFonts w:ascii="Arial" w:hAnsi="Arial" w:cs="Arial"/>
          <w:b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 xml:space="preserve">Os números </w:t>
      </w:r>
      <w:r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 xml:space="preserve"> e </w:t>
      </w:r>
      <w:r>
        <w:rPr>
          <w:rFonts w:ascii="Arial" w:hAnsi="Arial" w:cs="Arial"/>
          <w:b/>
          <w:sz w:val="20"/>
          <w:szCs w:val="20"/>
        </w:rPr>
        <w:t>y</w:t>
      </w:r>
      <w:r>
        <w:rPr>
          <w:rFonts w:ascii="Arial" w:hAnsi="Arial" w:cs="Arial"/>
          <w:sz w:val="20"/>
          <w:szCs w:val="20"/>
        </w:rPr>
        <w:t xml:space="preserve"> satisfazem às seguintes equações: </w:t>
      </w:r>
      <w:r w:rsidRPr="00F77C50">
        <w:rPr>
          <w:rFonts w:ascii="Arial" w:hAnsi="Arial" w:cs="Arial"/>
          <w:position w:val="-46"/>
          <w:sz w:val="20"/>
          <w:szCs w:val="20"/>
        </w:rPr>
        <w:object w:dxaOrig="1540" w:dyaOrig="1040" w14:anchorId="47E1133D">
          <v:shape id="_x0000_i1032" type="#_x0000_t75" style="width:77.4pt;height:51.6pt" o:ole="">
            <v:imagedata r:id="rId10" o:title=""/>
          </v:shape>
          <o:OLEObject Type="Embed" ProgID="Equation.3" ShapeID="_x0000_i1032" DrawAspect="Content" ObjectID="_1805620291" r:id="rId26"/>
        </w:object>
      </w:r>
      <w:r>
        <w:rPr>
          <w:rFonts w:ascii="Arial" w:hAnsi="Arial" w:cs="Arial"/>
          <w:sz w:val="20"/>
          <w:szCs w:val="20"/>
        </w:rPr>
        <w:t>:</w:t>
      </w:r>
    </w:p>
    <w:p w14:paraId="209582EF" w14:textId="77777777" w:rsidR="00C30D4E" w:rsidRPr="00171EC2" w:rsidRDefault="00C30D4E" w:rsidP="00C30D4E">
      <w:pPr>
        <w:rPr>
          <w:rFonts w:ascii="Arial" w:hAnsi="Arial" w:cs="Arial"/>
          <w:sz w:val="10"/>
          <w:szCs w:val="10"/>
        </w:rPr>
      </w:pPr>
    </w:p>
    <w:p w14:paraId="22CCCAD1" w14:textId="77777777" w:rsidR="00C30D4E" w:rsidRPr="00F77C50" w:rsidRDefault="00C30D4E" w:rsidP="00C30D4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Logo, x + y é igual a:</w:t>
      </w:r>
    </w:p>
    <w:p w14:paraId="258D6C0D" w14:textId="77777777" w:rsidR="00C30D4E" w:rsidRPr="00536E1E" w:rsidRDefault="00C30D4E" w:rsidP="00C30D4E">
      <w:pPr>
        <w:rPr>
          <w:rFonts w:ascii="Arial" w:hAnsi="Arial" w:cs="Arial"/>
          <w:sz w:val="6"/>
          <w:szCs w:val="6"/>
        </w:rPr>
      </w:pPr>
    </w:p>
    <w:p w14:paraId="3D76E412" w14:textId="77777777" w:rsidR="00C30D4E" w:rsidRPr="004D1470" w:rsidRDefault="00C30D4E" w:rsidP="00C30D4E">
      <w:pPr>
        <w:rPr>
          <w:rFonts w:ascii="Arial" w:hAnsi="Arial" w:cs="Arial"/>
          <w:sz w:val="20"/>
          <w:szCs w:val="20"/>
        </w:rPr>
      </w:pPr>
      <w:r w:rsidRPr="00F77C50">
        <w:rPr>
          <w:rFonts w:ascii="Arial" w:hAnsi="Arial" w:cs="Arial"/>
          <w:b/>
          <w:color w:val="FF0000"/>
          <w:sz w:val="20"/>
          <w:szCs w:val="20"/>
        </w:rPr>
        <w:t xml:space="preserve">(A) </w:t>
      </w:r>
      <w:r>
        <w:rPr>
          <w:rFonts w:ascii="Arial" w:hAnsi="Arial" w:cs="Arial"/>
          <w:sz w:val="20"/>
          <w:szCs w:val="20"/>
        </w:rPr>
        <w:t xml:space="preserve">80 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F77C50">
        <w:rPr>
          <w:rFonts w:ascii="Arial" w:hAnsi="Arial" w:cs="Arial"/>
          <w:sz w:val="20"/>
          <w:szCs w:val="20"/>
        </w:rPr>
        <w:t>(</w:t>
      </w:r>
      <w:proofErr w:type="gramEnd"/>
      <w:r w:rsidRPr="00F77C50">
        <w:rPr>
          <w:rFonts w:ascii="Arial" w:hAnsi="Arial" w:cs="Arial"/>
          <w:sz w:val="20"/>
          <w:szCs w:val="20"/>
        </w:rPr>
        <w:t>B)</w:t>
      </w:r>
      <w:r w:rsidRPr="004D147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85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171EC2">
        <w:rPr>
          <w:rFonts w:ascii="Arial" w:hAnsi="Arial" w:cs="Arial"/>
          <w:sz w:val="20"/>
          <w:szCs w:val="20"/>
        </w:rPr>
        <w:t>(</w:t>
      </w:r>
      <w:proofErr w:type="gramEnd"/>
      <w:r w:rsidRPr="00171EC2">
        <w:rPr>
          <w:rFonts w:ascii="Arial" w:hAnsi="Arial" w:cs="Arial"/>
          <w:sz w:val="20"/>
          <w:szCs w:val="20"/>
        </w:rPr>
        <w:t>C)</w:t>
      </w:r>
      <w:r w:rsidRPr="004D147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90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4D1470">
        <w:rPr>
          <w:rFonts w:ascii="Arial" w:hAnsi="Arial" w:cs="Arial"/>
          <w:sz w:val="20"/>
          <w:szCs w:val="20"/>
        </w:rPr>
        <w:t>(</w:t>
      </w:r>
      <w:proofErr w:type="gramEnd"/>
      <w:r w:rsidRPr="004D1470">
        <w:rPr>
          <w:rFonts w:ascii="Arial" w:hAnsi="Arial" w:cs="Arial"/>
          <w:sz w:val="20"/>
          <w:szCs w:val="20"/>
        </w:rPr>
        <w:t xml:space="preserve">D) </w:t>
      </w:r>
      <w:r>
        <w:rPr>
          <w:rFonts w:ascii="Arial" w:hAnsi="Arial" w:cs="Arial"/>
          <w:sz w:val="20"/>
          <w:szCs w:val="20"/>
        </w:rPr>
        <w:t>95</w:t>
      </w:r>
    </w:p>
    <w:p w14:paraId="15186CF8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6519252E" w14:textId="77777777" w:rsidR="00C30D4E" w:rsidRPr="00037221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p w14:paraId="10B453AB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Desenvolvendo o sistema, temos: </w:t>
      </w:r>
    </w:p>
    <w:p w14:paraId="70FA878F" w14:textId="77777777" w:rsidR="00C30D4E" w:rsidRPr="00F77C50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562F5AE1" w14:textId="77777777" w:rsidR="00C30D4E" w:rsidRPr="00261CF4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F77C50">
        <w:rPr>
          <w:rFonts w:ascii="Arial" w:hAnsi="Arial" w:cs="Arial"/>
          <w:b/>
          <w:color w:val="FF0000"/>
          <w:position w:val="-46"/>
          <w:sz w:val="20"/>
          <w:szCs w:val="20"/>
        </w:rPr>
        <w:object w:dxaOrig="8640" w:dyaOrig="1740" w14:anchorId="20ABF257">
          <v:shape id="_x0000_i1033" type="#_x0000_t75" style="width:414pt;height:84pt" o:ole="" o:bordertopcolor="this" o:borderleftcolor="this" o:borderbottomcolor="this" o:borderrightcolor="this" filled="t" fillcolor="#daeef3">
            <v:imagedata r:id="rId2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3" DrawAspect="Content" ObjectID="_1805620292" r:id="rId28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71BE5329" w14:textId="77777777" w:rsidR="00C30D4E" w:rsidRPr="00B0470C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sz w:val="10"/>
          <w:szCs w:val="10"/>
        </w:rPr>
      </w:pPr>
    </w:p>
    <w:p w14:paraId="2D893B8A" w14:textId="77777777" w:rsidR="00C30D4E" w:rsidRPr="0015163D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sz w:val="12"/>
          <w:szCs w:val="12"/>
        </w:rPr>
      </w:pPr>
    </w:p>
    <w:p w14:paraId="04BDE97D" w14:textId="77777777" w:rsidR="00C30D4E" w:rsidRDefault="00C30D4E" w:rsidP="00C30D4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29. </w:t>
      </w:r>
      <w:r>
        <w:rPr>
          <w:rFonts w:ascii="Arial" w:hAnsi="Arial" w:cs="Arial"/>
          <w:sz w:val="20"/>
          <w:szCs w:val="20"/>
        </w:rPr>
        <w:t xml:space="preserve">A imagem a seguir representa um cubo com aresta de 2 cm, </w:t>
      </w:r>
      <w:proofErr w:type="gramStart"/>
      <w:r>
        <w:rPr>
          <w:rFonts w:ascii="Arial" w:hAnsi="Arial" w:cs="Arial"/>
          <w:sz w:val="20"/>
          <w:szCs w:val="20"/>
        </w:rPr>
        <w:t>Nele</w:t>
      </w:r>
      <w:proofErr w:type="gramEnd"/>
      <w:r>
        <w:rPr>
          <w:rFonts w:ascii="Arial" w:hAnsi="Arial" w:cs="Arial"/>
          <w:sz w:val="20"/>
          <w:szCs w:val="20"/>
        </w:rPr>
        <w:t xml:space="preserve"> destaca-se o triângulo AFC.</w:t>
      </w:r>
    </w:p>
    <w:p w14:paraId="04B31769" w14:textId="77777777" w:rsidR="00C30D4E" w:rsidRPr="00B606F0" w:rsidRDefault="00C30D4E" w:rsidP="00C30D4E">
      <w:pPr>
        <w:rPr>
          <w:rFonts w:ascii="Arial" w:hAnsi="Arial" w:cs="Arial"/>
          <w:sz w:val="6"/>
          <w:szCs w:val="6"/>
        </w:rPr>
      </w:pPr>
    </w:p>
    <w:p w14:paraId="6595D70E" w14:textId="06D00F6B" w:rsidR="00C30D4E" w:rsidRPr="00BA6A3F" w:rsidRDefault="00C30D4E" w:rsidP="00C30D4E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F7CABA6" wp14:editId="172BCFD0">
            <wp:extent cx="1781175" cy="1476375"/>
            <wp:effectExtent l="0" t="0" r="9525" b="9525"/>
            <wp:docPr id="1795150673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831F7" w14:textId="77777777" w:rsidR="00C30D4E" w:rsidRPr="00BA6A3F" w:rsidRDefault="00C30D4E" w:rsidP="00C30D4E">
      <w:pPr>
        <w:rPr>
          <w:rFonts w:ascii="Arial" w:hAnsi="Arial" w:cs="Arial"/>
          <w:b/>
          <w:sz w:val="6"/>
          <w:szCs w:val="6"/>
        </w:rPr>
      </w:pPr>
    </w:p>
    <w:p w14:paraId="7851B090" w14:textId="77777777" w:rsidR="00C30D4E" w:rsidRPr="00DF7354" w:rsidRDefault="00C30D4E" w:rsidP="00C30D4E">
      <w:pPr>
        <w:rPr>
          <w:rFonts w:ascii="Arial" w:hAnsi="Arial" w:cs="Arial"/>
          <w:sz w:val="6"/>
          <w:szCs w:val="6"/>
        </w:rPr>
      </w:pPr>
    </w:p>
    <w:p w14:paraId="70EF6A5D" w14:textId="77777777" w:rsidR="00C30D4E" w:rsidRPr="00B606F0" w:rsidRDefault="00C30D4E" w:rsidP="00C30D4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 projeção ortogonal do triângulo AFC no plano BCDE do cubo é um triângulo de área igual a </w:t>
      </w:r>
      <w:r>
        <w:rPr>
          <w:rFonts w:ascii="Arial" w:hAnsi="Arial" w:cs="Arial"/>
          <w:b/>
          <w:sz w:val="20"/>
          <w:szCs w:val="20"/>
        </w:rPr>
        <w:t>y</w:t>
      </w:r>
      <w:r>
        <w:rPr>
          <w:rFonts w:ascii="Arial" w:hAnsi="Arial" w:cs="Arial"/>
          <w:sz w:val="20"/>
          <w:szCs w:val="20"/>
        </w:rPr>
        <w:t>.</w:t>
      </w:r>
    </w:p>
    <w:p w14:paraId="2BD05AE9" w14:textId="77777777" w:rsidR="00C30D4E" w:rsidRPr="00865240" w:rsidRDefault="00C30D4E" w:rsidP="00C30D4E">
      <w:pPr>
        <w:rPr>
          <w:rFonts w:ascii="Arial" w:hAnsi="Arial" w:cs="Arial"/>
          <w:sz w:val="10"/>
          <w:szCs w:val="10"/>
        </w:rPr>
      </w:pPr>
    </w:p>
    <w:p w14:paraId="733C707D" w14:textId="77777777" w:rsidR="00C30D4E" w:rsidRDefault="00C30D4E" w:rsidP="00C30D4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 valor de </w:t>
      </w:r>
      <w:r>
        <w:rPr>
          <w:rFonts w:ascii="Arial" w:hAnsi="Arial" w:cs="Arial"/>
          <w:b/>
          <w:sz w:val="20"/>
          <w:szCs w:val="20"/>
        </w:rPr>
        <w:t>y</w:t>
      </w:r>
      <w:r>
        <w:rPr>
          <w:rFonts w:ascii="Arial" w:hAnsi="Arial" w:cs="Arial"/>
          <w:sz w:val="20"/>
          <w:szCs w:val="20"/>
        </w:rPr>
        <w:t xml:space="preserve"> em cm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 é:</w:t>
      </w:r>
    </w:p>
    <w:p w14:paraId="70B44F10" w14:textId="77777777" w:rsidR="00C30D4E" w:rsidRPr="00BA6A3F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1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B) </w:t>
      </w:r>
      <w:r w:rsidRPr="00B606F0">
        <w:rPr>
          <w:rFonts w:ascii="Arial" w:hAnsi="Arial" w:cs="Arial"/>
          <w:position w:val="-24"/>
          <w:sz w:val="20"/>
          <w:szCs w:val="20"/>
        </w:rPr>
        <w:object w:dxaOrig="240" w:dyaOrig="620" w14:anchorId="6CD1FA69">
          <v:shape id="_x0000_i1034" type="#_x0000_t75" style="width:12pt;height:30.6pt" o:ole="">
            <v:imagedata r:id="rId13" o:title=""/>
          </v:shape>
          <o:OLEObject Type="Embed" ProgID="Equation.3" ShapeID="_x0000_i1034" DrawAspect="Content" ObjectID="_1805620293" r:id="rId29"/>
        </w:object>
      </w:r>
      <w:r>
        <w:rPr>
          <w:rFonts w:ascii="Arial" w:hAnsi="Arial" w:cs="Arial"/>
          <w:sz w:val="20"/>
          <w:szCs w:val="20"/>
        </w:rPr>
        <w:t xml:space="preserve">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4513CF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4513CF">
        <w:rPr>
          <w:rFonts w:ascii="Arial" w:hAnsi="Arial" w:cs="Arial"/>
          <w:b/>
          <w:color w:val="FF0000"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2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D) </w:t>
      </w:r>
      <w:r w:rsidRPr="00B606F0">
        <w:rPr>
          <w:rFonts w:ascii="Arial" w:hAnsi="Arial" w:cs="Arial"/>
          <w:position w:val="-24"/>
          <w:sz w:val="20"/>
          <w:szCs w:val="20"/>
        </w:rPr>
        <w:object w:dxaOrig="240" w:dyaOrig="620" w14:anchorId="4E8078C4">
          <v:shape id="_x0000_i1035" type="#_x0000_t75" style="width:12pt;height:30.6pt" o:ole="">
            <v:imagedata r:id="rId15" o:title=""/>
          </v:shape>
          <o:OLEObject Type="Embed" ProgID="Equation.3" ShapeID="_x0000_i1035" DrawAspect="Content" ObjectID="_1805620294" r:id="rId30"/>
        </w:object>
      </w:r>
    </w:p>
    <w:p w14:paraId="504A0921" w14:textId="77777777" w:rsidR="00C30D4E" w:rsidRPr="004513CF" w:rsidRDefault="00C30D4E" w:rsidP="00C30D4E">
      <w:pPr>
        <w:rPr>
          <w:rFonts w:ascii="Arial" w:hAnsi="Arial" w:cs="Arial"/>
          <w:b/>
          <w:color w:val="FF0000"/>
          <w:sz w:val="6"/>
          <w:szCs w:val="6"/>
        </w:rPr>
      </w:pPr>
    </w:p>
    <w:p w14:paraId="434D1B9E" w14:textId="77777777" w:rsidR="00C30D4E" w:rsidRDefault="00C30D4E" w:rsidP="00C30D4E">
      <w:pPr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A projeção é um triângulo retângulo de catetos medindo 2.</w:t>
      </w:r>
    </w:p>
    <w:p w14:paraId="00295412" w14:textId="77777777" w:rsidR="00C30D4E" w:rsidRPr="00865240" w:rsidRDefault="00C30D4E" w:rsidP="00C30D4E">
      <w:pPr>
        <w:rPr>
          <w:rFonts w:ascii="Arial" w:hAnsi="Arial" w:cs="Arial"/>
          <w:b/>
          <w:color w:val="FF0000"/>
          <w:sz w:val="6"/>
          <w:szCs w:val="6"/>
        </w:rPr>
      </w:pPr>
    </w:p>
    <w:p w14:paraId="4C8AD795" w14:textId="2D6AC79C" w:rsidR="00C30D4E" w:rsidRDefault="00C30D4E" w:rsidP="00C30D4E">
      <w:pPr>
        <w:rPr>
          <w:rFonts w:ascii="Arial" w:hAnsi="Arial" w:cs="Arial"/>
          <w:b/>
          <w:color w:val="FF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CF27D36" wp14:editId="237A7F1A">
            <wp:simplePos x="0" y="0"/>
            <wp:positionH relativeFrom="column">
              <wp:posOffset>2354580</wp:posOffset>
            </wp:positionH>
            <wp:positionV relativeFrom="paragraph">
              <wp:posOffset>96520</wp:posOffset>
            </wp:positionV>
            <wp:extent cx="4088130" cy="1623060"/>
            <wp:effectExtent l="0" t="0" r="7620" b="0"/>
            <wp:wrapTight wrapText="bothSides">
              <wp:wrapPolygon edited="0">
                <wp:start x="0" y="0"/>
                <wp:lineTo x="0" y="21296"/>
                <wp:lineTo x="21540" y="21296"/>
                <wp:lineTo x="21540" y="0"/>
                <wp:lineTo x="0" y="0"/>
              </wp:wrapPolygon>
            </wp:wrapTight>
            <wp:docPr id="311299945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130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color w:val="FF0000"/>
          <w:sz w:val="20"/>
          <w:szCs w:val="20"/>
        </w:rPr>
        <w:t xml:space="preserve">Logo, </w:t>
      </w:r>
      <w:r w:rsidRPr="00865240">
        <w:rPr>
          <w:rFonts w:ascii="Arial" w:hAnsi="Arial" w:cs="Arial"/>
          <w:b/>
          <w:color w:val="FF0000"/>
          <w:position w:val="-24"/>
          <w:sz w:val="20"/>
          <w:szCs w:val="20"/>
        </w:rPr>
        <w:object w:dxaOrig="2600" w:dyaOrig="620" w14:anchorId="31A5E353">
          <v:shape id="_x0000_i1036" type="#_x0000_t75" style="width:124.8pt;height:30pt" o:ole="" o:bordertopcolor="this" o:borderleftcolor="this" o:borderbottomcolor="this" o:borderrightcolor="this" filled="t" fillcolor="#daeef3">
            <v:imagedata r:id="rId3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6" DrawAspect="Content" ObjectID="_1805620295" r:id="rId33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057D4CF2" w14:textId="77777777" w:rsidR="00C30D4E" w:rsidRDefault="00C30D4E" w:rsidP="00C30D4E">
      <w:pPr>
        <w:rPr>
          <w:rFonts w:ascii="Arial" w:hAnsi="Arial" w:cs="Arial"/>
          <w:b/>
          <w:color w:val="FF0000"/>
          <w:sz w:val="20"/>
          <w:szCs w:val="20"/>
        </w:rPr>
      </w:pPr>
    </w:p>
    <w:p w14:paraId="32FD8B4C" w14:textId="77777777" w:rsidR="00C30D4E" w:rsidRDefault="00C30D4E" w:rsidP="00C30D4E">
      <w:pPr>
        <w:rPr>
          <w:rFonts w:ascii="Arial" w:hAnsi="Arial" w:cs="Arial"/>
          <w:b/>
          <w:color w:val="FF0000"/>
          <w:sz w:val="20"/>
          <w:szCs w:val="20"/>
        </w:rPr>
      </w:pPr>
    </w:p>
    <w:p w14:paraId="43D5C2F8" w14:textId="77777777" w:rsidR="00C30D4E" w:rsidRDefault="00C30D4E" w:rsidP="00C30D4E">
      <w:pPr>
        <w:rPr>
          <w:rFonts w:ascii="Arial" w:hAnsi="Arial" w:cs="Arial"/>
          <w:b/>
          <w:color w:val="FF0000"/>
          <w:sz w:val="20"/>
          <w:szCs w:val="20"/>
        </w:rPr>
      </w:pPr>
    </w:p>
    <w:p w14:paraId="7AA56E32" w14:textId="77777777" w:rsidR="00C30D4E" w:rsidRDefault="00C30D4E" w:rsidP="00C30D4E">
      <w:pPr>
        <w:rPr>
          <w:rFonts w:ascii="Arial" w:hAnsi="Arial" w:cs="Arial"/>
          <w:b/>
          <w:color w:val="FF0000"/>
          <w:sz w:val="20"/>
          <w:szCs w:val="20"/>
        </w:rPr>
      </w:pPr>
    </w:p>
    <w:p w14:paraId="378166A8" w14:textId="77777777" w:rsidR="00C30D4E" w:rsidRDefault="00C30D4E" w:rsidP="00C30D4E">
      <w:pPr>
        <w:spacing w:line="276" w:lineRule="auto"/>
        <w:rPr>
          <w:rFonts w:ascii="Arial" w:hAnsi="Arial" w:cs="Arial"/>
          <w:b/>
          <w:sz w:val="20"/>
          <w:szCs w:val="20"/>
        </w:rPr>
      </w:pPr>
    </w:p>
    <w:p w14:paraId="7A4C037C" w14:textId="77777777" w:rsidR="00C30D4E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30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B6475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Ao se aposentar aos 65 anos, um trabalhador recebeu seu Fundo de Garantia por Tempo de Serviço (FGTS) no valor de R$50.000,00 e resolveu deixa-lo em uma aplicação bancária, rendendo juros compostos de 4% ao ano, até obter </w:t>
      </w:r>
      <w:r>
        <w:rPr>
          <w:rFonts w:ascii="Arial" w:hAnsi="Arial" w:cs="Arial"/>
          <w:sz w:val="20"/>
          <w:szCs w:val="20"/>
        </w:rPr>
        <w:lastRenderedPageBreak/>
        <w:t xml:space="preserve">um saldo de R$100.000,00. Se esse rendimento ao ano não mudar ao longo de todos os anos, o trabalhador atingirá seu objetivo após </w:t>
      </w:r>
      <w:r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 xml:space="preserve"> anos. </w:t>
      </w:r>
    </w:p>
    <w:p w14:paraId="512E9EB0" w14:textId="77777777" w:rsidR="00C30D4E" w:rsidRPr="00351A03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Considerando </w:t>
      </w:r>
      <w:proofErr w:type="gramStart"/>
      <w:r>
        <w:rPr>
          <w:rFonts w:ascii="Arial" w:hAnsi="Arial" w:cs="Arial"/>
          <w:sz w:val="20"/>
          <w:szCs w:val="20"/>
        </w:rPr>
        <w:t>log(</w:t>
      </w:r>
      <w:proofErr w:type="gramEnd"/>
      <w:r>
        <w:rPr>
          <w:rFonts w:ascii="Arial" w:hAnsi="Arial" w:cs="Arial"/>
          <w:sz w:val="20"/>
          <w:szCs w:val="20"/>
        </w:rPr>
        <w:t xml:space="preserve">1,04) = 0,017 e log (2) = 0,301, o valor mais próximo de </w:t>
      </w:r>
      <w:r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 xml:space="preserve"> é:</w:t>
      </w:r>
    </w:p>
    <w:p w14:paraId="048A9C7C" w14:textId="77777777" w:rsidR="00C30D4E" w:rsidRPr="002222A6" w:rsidRDefault="00C30D4E" w:rsidP="00C30D4E">
      <w:pPr>
        <w:rPr>
          <w:rFonts w:ascii="Arial" w:hAnsi="Arial" w:cs="Arial"/>
          <w:sz w:val="6"/>
          <w:szCs w:val="6"/>
        </w:rPr>
      </w:pPr>
    </w:p>
    <w:p w14:paraId="54A1ECA7" w14:textId="77777777" w:rsidR="00C30D4E" w:rsidRPr="005D1649" w:rsidRDefault="00C30D4E" w:rsidP="00C30D4E">
      <w:pPr>
        <w:rPr>
          <w:rFonts w:ascii="Arial" w:hAnsi="Arial" w:cs="Arial"/>
          <w:sz w:val="6"/>
          <w:szCs w:val="6"/>
        </w:rPr>
      </w:pPr>
    </w:p>
    <w:p w14:paraId="6300B7EE" w14:textId="77777777" w:rsidR="00C30D4E" w:rsidRPr="002222A6" w:rsidRDefault="00C30D4E" w:rsidP="00C30D4E">
      <w:pPr>
        <w:rPr>
          <w:rFonts w:ascii="Arial" w:hAnsi="Arial" w:cs="Arial"/>
          <w:sz w:val="20"/>
          <w:szCs w:val="20"/>
        </w:rPr>
      </w:pPr>
      <w:r w:rsidRPr="002222A6">
        <w:rPr>
          <w:rFonts w:ascii="Arial" w:hAnsi="Arial" w:cs="Arial"/>
          <w:sz w:val="20"/>
          <w:szCs w:val="20"/>
        </w:rPr>
        <w:t xml:space="preserve">(A) </w:t>
      </w:r>
      <w:r>
        <w:rPr>
          <w:rFonts w:ascii="Arial" w:hAnsi="Arial" w:cs="Arial"/>
          <w:sz w:val="20"/>
          <w:szCs w:val="20"/>
        </w:rPr>
        <w:t xml:space="preserve">10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72703E">
        <w:rPr>
          <w:rFonts w:ascii="Arial" w:hAnsi="Arial" w:cs="Arial"/>
          <w:sz w:val="20"/>
          <w:szCs w:val="20"/>
        </w:rPr>
        <w:t>(</w:t>
      </w:r>
      <w:proofErr w:type="gramEnd"/>
      <w:r w:rsidRPr="0072703E">
        <w:rPr>
          <w:rFonts w:ascii="Arial" w:hAnsi="Arial" w:cs="Arial"/>
          <w:sz w:val="20"/>
          <w:szCs w:val="20"/>
        </w:rPr>
        <w:t>B)</w:t>
      </w:r>
      <w:r w:rsidRPr="002222A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14  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F77C50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F77C50">
        <w:rPr>
          <w:rFonts w:ascii="Arial" w:hAnsi="Arial" w:cs="Arial"/>
          <w:b/>
          <w:color w:val="FF0000"/>
          <w:sz w:val="20"/>
          <w:szCs w:val="20"/>
        </w:rPr>
        <w:t xml:space="preserve">C) </w:t>
      </w:r>
      <w:r>
        <w:rPr>
          <w:rFonts w:ascii="Arial" w:hAnsi="Arial" w:cs="Arial"/>
          <w:sz w:val="20"/>
          <w:szCs w:val="20"/>
        </w:rPr>
        <w:t xml:space="preserve">18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F77C50">
        <w:rPr>
          <w:rFonts w:ascii="Arial" w:hAnsi="Arial" w:cs="Arial"/>
          <w:sz w:val="20"/>
          <w:szCs w:val="20"/>
        </w:rPr>
        <w:t>(</w:t>
      </w:r>
      <w:proofErr w:type="gramEnd"/>
      <w:r w:rsidRPr="00F77C50">
        <w:rPr>
          <w:rFonts w:ascii="Arial" w:hAnsi="Arial" w:cs="Arial"/>
          <w:sz w:val="20"/>
          <w:szCs w:val="20"/>
        </w:rPr>
        <w:t>D)</w:t>
      </w:r>
      <w:r w:rsidRPr="002222A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22</w:t>
      </w:r>
    </w:p>
    <w:p w14:paraId="2D9D0991" w14:textId="77777777" w:rsidR="00C30D4E" w:rsidRPr="002222A6" w:rsidRDefault="00C30D4E" w:rsidP="00C30D4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7C84CCEC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Usando a fórmula, temos:</w:t>
      </w:r>
    </w:p>
    <w:p w14:paraId="0DB6845B" w14:textId="77777777" w:rsidR="00C30D4E" w:rsidRPr="002222A6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4"/>
          <w:szCs w:val="4"/>
        </w:rPr>
      </w:pPr>
    </w:p>
    <w:p w14:paraId="2E004C09" w14:textId="77777777" w:rsidR="00C30D4E" w:rsidRPr="002222A6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5C71B8DA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F77C50">
        <w:rPr>
          <w:rFonts w:ascii="Arial" w:hAnsi="Arial" w:cs="Arial"/>
          <w:b/>
          <w:color w:val="FF0000"/>
          <w:position w:val="-48"/>
          <w:sz w:val="20"/>
          <w:szCs w:val="20"/>
        </w:rPr>
        <w:object w:dxaOrig="7960" w:dyaOrig="1080" w14:anchorId="440EC51D">
          <v:shape id="_x0000_i1037" type="#_x0000_t75" style="width:379.8pt;height:51.6pt" o:ole="" o:bordertopcolor="this" o:borderleftcolor="this" o:borderbottomcolor="this" o:borderrightcolor="this" filled="t" fillcolor="#daeef3">
            <v:imagedata r:id="rId3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7" DrawAspect="Content" ObjectID="_1805620296" r:id="rId35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11CD7D42" w14:textId="77777777" w:rsidR="00C30D4E" w:rsidRPr="009B32B5" w:rsidRDefault="00C30D4E" w:rsidP="00C30D4E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sz w:val="20"/>
          <w:szCs w:val="20"/>
        </w:rPr>
      </w:pPr>
    </w:p>
    <w:p w14:paraId="134AFC56" w14:textId="77777777" w:rsidR="00C30D4E" w:rsidRDefault="00C30D4E" w:rsidP="00C30D4E">
      <w:pPr>
        <w:rPr>
          <w:rFonts w:ascii="Arial" w:hAnsi="Arial" w:cs="Arial"/>
          <w:sz w:val="20"/>
          <w:szCs w:val="20"/>
        </w:rPr>
      </w:pPr>
      <w:r w:rsidRPr="00B64751">
        <w:rPr>
          <w:rFonts w:ascii="Arial" w:hAnsi="Arial" w:cs="Arial"/>
          <w:b/>
          <w:sz w:val="20"/>
          <w:szCs w:val="20"/>
        </w:rPr>
        <w:t xml:space="preserve">Questão </w:t>
      </w:r>
      <w:r>
        <w:rPr>
          <w:rFonts w:ascii="Arial" w:hAnsi="Arial" w:cs="Arial"/>
          <w:b/>
          <w:sz w:val="20"/>
          <w:szCs w:val="20"/>
        </w:rPr>
        <w:t>31</w:t>
      </w:r>
      <w:r w:rsidRPr="00B64751">
        <w:rPr>
          <w:rFonts w:ascii="Arial" w:hAnsi="Arial" w:cs="Arial"/>
          <w:b/>
          <w:sz w:val="20"/>
          <w:szCs w:val="20"/>
        </w:rPr>
        <w:t>.</w:t>
      </w:r>
      <w:r w:rsidRPr="00FC306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Três pentágonos regulares congruentes e quatro quadrados são unidos pelos lados conforme ilustra a figura a seguir.</w:t>
      </w:r>
    </w:p>
    <w:p w14:paraId="3EBF1AED" w14:textId="77777777" w:rsidR="00C30D4E" w:rsidRPr="00AB51FB" w:rsidRDefault="00C30D4E" w:rsidP="00C30D4E">
      <w:pPr>
        <w:rPr>
          <w:rFonts w:ascii="Arial" w:hAnsi="Arial" w:cs="Arial"/>
          <w:sz w:val="6"/>
          <w:szCs w:val="6"/>
        </w:rPr>
      </w:pPr>
    </w:p>
    <w:p w14:paraId="4478CBF7" w14:textId="7E8F9A35" w:rsidR="00C30D4E" w:rsidRDefault="00C30D4E" w:rsidP="00C30D4E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5ACBAD6" wp14:editId="7F51C215">
            <wp:extent cx="2009775" cy="1905000"/>
            <wp:effectExtent l="0" t="0" r="9525" b="0"/>
            <wp:docPr id="913979528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      </w:t>
      </w:r>
    </w:p>
    <w:p w14:paraId="6935A2B6" w14:textId="77777777" w:rsidR="00C30D4E" w:rsidRPr="00AB51FB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Acrescentam-se outros pentágonos e quadrados, alternadamente adjacentes, até se completar o polígono regular ABCDEFGH...A, que possui dois eixos de simetria identificados pelas retas </w:t>
      </w:r>
      <w:r>
        <w:rPr>
          <w:rFonts w:ascii="Arial" w:hAnsi="Arial" w:cs="Arial"/>
          <w:b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 xml:space="preserve"> e </w:t>
      </w:r>
      <w:r>
        <w:rPr>
          <w:rFonts w:ascii="Arial" w:hAnsi="Arial" w:cs="Arial"/>
          <w:b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.</w:t>
      </w:r>
    </w:p>
    <w:p w14:paraId="49B0141B" w14:textId="77777777" w:rsidR="00C30D4E" w:rsidRPr="00AB51FB" w:rsidRDefault="00C30D4E" w:rsidP="00C30D4E">
      <w:pPr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as retas perpendiculares </w:t>
      </w:r>
      <w:r>
        <w:rPr>
          <w:rFonts w:ascii="Arial" w:hAnsi="Arial" w:cs="Arial"/>
          <w:b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 xml:space="preserve"> e </w:t>
      </w:r>
      <w:r>
        <w:rPr>
          <w:rFonts w:ascii="Arial" w:hAnsi="Arial" w:cs="Arial"/>
          <w:b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são mediatrizes dos lados AB e FG, o número de lados do polígono ABCDEFGH...A é igual a:</w:t>
      </w:r>
    </w:p>
    <w:p w14:paraId="0300308C" w14:textId="77777777" w:rsidR="00C30D4E" w:rsidRPr="00AB51FB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39530B14" w14:textId="77777777" w:rsidR="00C30D4E" w:rsidRPr="00F83A55" w:rsidRDefault="00C30D4E" w:rsidP="00C30D4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sz w:val="6"/>
          <w:szCs w:val="6"/>
        </w:rPr>
        <w:t xml:space="preserve"> </w:t>
      </w:r>
    </w:p>
    <w:p w14:paraId="41DCDC27" w14:textId="77777777" w:rsidR="00C30D4E" w:rsidRPr="00C62E5B" w:rsidRDefault="00C30D4E" w:rsidP="00C30D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18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977406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977406">
        <w:rPr>
          <w:rFonts w:ascii="Arial" w:hAnsi="Arial" w:cs="Arial"/>
          <w:b/>
          <w:color w:val="FF0000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20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977406">
        <w:rPr>
          <w:rFonts w:ascii="Arial" w:hAnsi="Arial" w:cs="Arial"/>
          <w:sz w:val="20"/>
          <w:szCs w:val="20"/>
        </w:rPr>
        <w:t>(</w:t>
      </w:r>
      <w:proofErr w:type="gramEnd"/>
      <w:r w:rsidRPr="00977406">
        <w:rPr>
          <w:rFonts w:ascii="Arial" w:hAnsi="Arial" w:cs="Arial"/>
          <w:sz w:val="20"/>
          <w:szCs w:val="20"/>
        </w:rPr>
        <w:t>C)</w:t>
      </w:r>
      <w:r>
        <w:rPr>
          <w:rFonts w:ascii="Arial" w:hAnsi="Arial" w:cs="Arial"/>
          <w:sz w:val="20"/>
          <w:szCs w:val="20"/>
        </w:rPr>
        <w:t xml:space="preserve"> 24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171EC2">
        <w:rPr>
          <w:rFonts w:ascii="Arial" w:hAnsi="Arial" w:cs="Arial"/>
          <w:sz w:val="20"/>
          <w:szCs w:val="20"/>
        </w:rPr>
        <w:t>(</w:t>
      </w:r>
      <w:proofErr w:type="gramEnd"/>
      <w:r w:rsidRPr="00171EC2">
        <w:rPr>
          <w:rFonts w:ascii="Arial" w:hAnsi="Arial" w:cs="Arial"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30</w:t>
      </w:r>
    </w:p>
    <w:p w14:paraId="50F6A580" w14:textId="77777777" w:rsidR="00C30D4E" w:rsidRPr="00AD56C5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2137F778" w14:textId="77777777" w:rsidR="00C30D4E" w:rsidRPr="00070CC5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7B1D7382" w14:textId="77777777" w:rsidR="00C30D4E" w:rsidRDefault="00C30D4E" w:rsidP="00C30D4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Se as retas são mediatrizes, considerando as quatro divisões como os quadrantes dos eixos cartesianos, temos que a parte do polígono visualizado no 2º quadrante se repetirá no 1°, 3° e 4° quadrantes, com suas respectivas simetrias, embora mantendo o mesmo número de figuras. </w:t>
      </w:r>
    </w:p>
    <w:p w14:paraId="33E535EB" w14:textId="77777777" w:rsidR="00C30D4E" w:rsidRDefault="00C30D4E" w:rsidP="00C30D4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O polígono é a figura formada pelos lados internos das figuras.</w:t>
      </w:r>
    </w:p>
    <w:p w14:paraId="7B523D3A" w14:textId="77777777" w:rsidR="00C30D4E" w:rsidRPr="00070CC5" w:rsidRDefault="00C30D4E" w:rsidP="00C30D4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10"/>
          <w:szCs w:val="10"/>
        </w:rPr>
      </w:pPr>
    </w:p>
    <w:p w14:paraId="1D03D781" w14:textId="77777777" w:rsidR="00C30D4E" w:rsidRDefault="00C30D4E" w:rsidP="00C30D4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20"/>
          <w:szCs w:val="20"/>
        </w:rPr>
      </w:pPr>
      <w:r w:rsidRPr="00BD6E3D">
        <w:rPr>
          <w:rFonts w:ascii="Arial" w:hAnsi="Arial" w:cs="Arial"/>
          <w:b/>
          <w:color w:val="FF0000"/>
          <w:position w:val="-30"/>
          <w:sz w:val="20"/>
          <w:szCs w:val="20"/>
        </w:rPr>
        <w:object w:dxaOrig="6660" w:dyaOrig="720" w14:anchorId="4E885A4A">
          <v:shape id="_x0000_i1038" type="#_x0000_t75" style="width:313.2pt;height:33.6pt" o:ole="" o:bordertopcolor="this" o:borderleftcolor="this" o:borderbottomcolor="this" o:borderrightcolor="this" filled="t" fillcolor="#daeef3">
            <v:imagedata r:id="rId3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8" DrawAspect="Content" ObjectID="_1805620297" r:id="rId37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376F260A" w14:textId="77777777" w:rsidR="00C30D4E" w:rsidRPr="00070CC5" w:rsidRDefault="00C30D4E" w:rsidP="00C30D4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6"/>
          <w:szCs w:val="6"/>
        </w:rPr>
      </w:pPr>
    </w:p>
    <w:p w14:paraId="3E130D9F" w14:textId="77777777" w:rsidR="00C30D4E" w:rsidRPr="00977406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7BFE6B3E" w14:textId="3C661F64" w:rsidR="00C30D4E" w:rsidRDefault="00C30D4E" w:rsidP="00C30D4E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noProof/>
          <w:color w:val="FF0000"/>
          <w:sz w:val="20"/>
          <w:szCs w:val="20"/>
        </w:rPr>
        <w:drawing>
          <wp:inline distT="0" distB="0" distL="0" distR="0" wp14:anchorId="5FFCABB6" wp14:editId="69A364FD">
            <wp:extent cx="5495925" cy="2733675"/>
            <wp:effectExtent l="0" t="0" r="9525" b="9525"/>
            <wp:docPr id="607184003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52B99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32. </w:t>
      </w:r>
      <w:r>
        <w:rPr>
          <w:rFonts w:ascii="Arial" w:hAnsi="Arial" w:cs="Arial"/>
          <w:sz w:val="20"/>
          <w:szCs w:val="20"/>
        </w:rPr>
        <w:t>Apenas com os algarismos 2, 4, 5, 6 e 9 foram escritos todos os números possíveis com cinco algarismos. Cada um desses números foi registrado em um único cartão, como está exemplificado a seguir.</w:t>
      </w:r>
    </w:p>
    <w:p w14:paraId="46467302" w14:textId="77777777" w:rsidR="00C30D4E" w:rsidRPr="00DF7354" w:rsidRDefault="00C30D4E" w:rsidP="00C30D4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17B6F92F" w14:textId="3F200A2D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B54555B" wp14:editId="1EE48070">
            <wp:extent cx="5753100" cy="666750"/>
            <wp:effectExtent l="0" t="0" r="0" b="0"/>
            <wp:docPr id="842789354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2314D" w14:textId="77777777" w:rsidR="00C30D4E" w:rsidRPr="00DF7354" w:rsidRDefault="00C30D4E" w:rsidP="00C30D4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5AAA3DC6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Alguns desses cartões podem ser lidos de duas maneiras, como é o caso dos cartões C, D e </w:t>
      </w:r>
      <w:proofErr w:type="spellStart"/>
      <w:r>
        <w:rPr>
          <w:rFonts w:ascii="Arial" w:hAnsi="Arial" w:cs="Arial"/>
          <w:sz w:val="20"/>
          <w:szCs w:val="20"/>
        </w:rPr>
        <w:t>E</w:t>
      </w:r>
      <w:proofErr w:type="spellEnd"/>
      <w:r>
        <w:rPr>
          <w:rFonts w:ascii="Arial" w:hAnsi="Arial" w:cs="Arial"/>
          <w:sz w:val="20"/>
          <w:szCs w:val="20"/>
        </w:rPr>
        <w:t>,</w:t>
      </w:r>
    </w:p>
    <w:p w14:paraId="5010B6DC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Observe:</w:t>
      </w:r>
    </w:p>
    <w:p w14:paraId="2C43FF46" w14:textId="596A2834" w:rsidR="00C30D4E" w:rsidRDefault="00C30D4E" w:rsidP="00C30D4E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6D5B8801" wp14:editId="13DB26BF">
            <wp:extent cx="3209925" cy="581025"/>
            <wp:effectExtent l="0" t="0" r="9525" b="9525"/>
            <wp:docPr id="1988022045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4E2BE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B9B6359" w14:textId="77777777" w:rsidR="00C30D4E" w:rsidRPr="006D6101" w:rsidRDefault="00C30D4E" w:rsidP="00C30D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total de cartões que admitem duas leituras é:</w:t>
      </w:r>
    </w:p>
    <w:p w14:paraId="333F1C62" w14:textId="77777777" w:rsidR="00C30D4E" w:rsidRPr="00F02C99" w:rsidRDefault="00C30D4E" w:rsidP="00C30D4E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sz w:val="6"/>
          <w:szCs w:val="6"/>
        </w:rPr>
        <w:t xml:space="preserve">           </w:t>
      </w:r>
    </w:p>
    <w:p w14:paraId="1730A748" w14:textId="77777777" w:rsidR="00C30D4E" w:rsidRPr="0004113E" w:rsidRDefault="00C30D4E" w:rsidP="00C30D4E">
      <w:pPr>
        <w:rPr>
          <w:rFonts w:ascii="Arial" w:hAnsi="Arial" w:cs="Arial"/>
          <w:sz w:val="20"/>
          <w:szCs w:val="20"/>
        </w:rPr>
      </w:pPr>
      <w:r w:rsidRPr="000E61D9">
        <w:rPr>
          <w:rFonts w:ascii="Arial" w:hAnsi="Arial" w:cs="Arial"/>
          <w:b/>
          <w:color w:val="FF0000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32  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861E09">
        <w:rPr>
          <w:rFonts w:ascii="Arial" w:hAnsi="Arial" w:cs="Arial"/>
          <w:sz w:val="20"/>
          <w:szCs w:val="20"/>
        </w:rPr>
        <w:t>(</w:t>
      </w:r>
      <w:proofErr w:type="gramEnd"/>
      <w:r w:rsidRPr="00861E09">
        <w:rPr>
          <w:rFonts w:ascii="Arial" w:hAnsi="Arial" w:cs="Arial"/>
          <w:sz w:val="20"/>
          <w:szCs w:val="20"/>
        </w:rPr>
        <w:t>B)</w:t>
      </w:r>
      <w:r w:rsidRPr="0004113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64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4113E">
        <w:rPr>
          <w:rFonts w:ascii="Arial" w:hAnsi="Arial" w:cs="Arial"/>
          <w:sz w:val="20"/>
          <w:szCs w:val="20"/>
        </w:rPr>
        <w:t>(</w:t>
      </w:r>
      <w:proofErr w:type="gramEnd"/>
      <w:r w:rsidRPr="0004113E">
        <w:rPr>
          <w:rFonts w:ascii="Arial" w:hAnsi="Arial" w:cs="Arial"/>
          <w:sz w:val="20"/>
          <w:szCs w:val="20"/>
        </w:rPr>
        <w:t xml:space="preserve">C) </w:t>
      </w:r>
      <w:r>
        <w:rPr>
          <w:rFonts w:ascii="Arial" w:hAnsi="Arial" w:cs="Arial"/>
          <w:sz w:val="20"/>
          <w:szCs w:val="20"/>
        </w:rPr>
        <w:t>81</w:t>
      </w:r>
      <w:r w:rsidRPr="0004113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0E61D9">
        <w:rPr>
          <w:rFonts w:ascii="Arial" w:hAnsi="Arial" w:cs="Arial"/>
          <w:sz w:val="20"/>
          <w:szCs w:val="20"/>
        </w:rPr>
        <w:t>(</w:t>
      </w:r>
      <w:proofErr w:type="gramEnd"/>
      <w:r w:rsidRPr="000E61D9">
        <w:rPr>
          <w:rFonts w:ascii="Arial" w:hAnsi="Arial" w:cs="Arial"/>
          <w:sz w:val="20"/>
          <w:szCs w:val="20"/>
        </w:rPr>
        <w:t>D)</w:t>
      </w:r>
      <w:r w:rsidRPr="0004113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120</w:t>
      </w:r>
    </w:p>
    <w:p w14:paraId="408E3A2A" w14:textId="77777777" w:rsidR="00C30D4E" w:rsidRPr="0015163D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2B5A4243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A leitura dupla é feita somente com os algarismos 6 e 9. Como são cinco ordens e cada uma pode conter os algarismos 6 ou 9, temos: 2 x 2 x 2 x 2 x 2 = 32 cartões com essa característica. </w:t>
      </w:r>
    </w:p>
    <w:p w14:paraId="40ACD87C" w14:textId="77777777" w:rsidR="00C30D4E" w:rsidRPr="00C62E5B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41F9E636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2B01854D" w14:textId="77777777" w:rsidR="00C30D4E" w:rsidRDefault="00C30D4E" w:rsidP="00C30D4E">
      <w:pPr>
        <w:tabs>
          <w:tab w:val="left" w:pos="711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33.  </w:t>
      </w:r>
      <w:r>
        <w:rPr>
          <w:rFonts w:ascii="Arial" w:hAnsi="Arial" w:cs="Arial"/>
          <w:sz w:val="20"/>
          <w:szCs w:val="20"/>
        </w:rPr>
        <w:t xml:space="preserve">A soma de dois números naturais diferentes é 68. Ambos são múltiplos de 17. </w:t>
      </w:r>
    </w:p>
    <w:p w14:paraId="7463B316" w14:textId="77777777" w:rsidR="00C30D4E" w:rsidRPr="00972131" w:rsidRDefault="00C30D4E" w:rsidP="00C30D4E">
      <w:pPr>
        <w:tabs>
          <w:tab w:val="left" w:pos="7110"/>
        </w:tabs>
        <w:rPr>
          <w:rFonts w:ascii="Arial" w:hAnsi="Arial" w:cs="Arial"/>
          <w:sz w:val="10"/>
          <w:szCs w:val="10"/>
        </w:rPr>
      </w:pPr>
    </w:p>
    <w:p w14:paraId="2FDA4436" w14:textId="77777777" w:rsidR="00C30D4E" w:rsidRDefault="00C30D4E" w:rsidP="00C30D4E">
      <w:pPr>
        <w:tabs>
          <w:tab w:val="left" w:pos="711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diferença entre o maior número e o menor é:</w:t>
      </w:r>
    </w:p>
    <w:p w14:paraId="637790C6" w14:textId="77777777" w:rsidR="00C30D4E" w:rsidRPr="000E5B5B" w:rsidRDefault="00C30D4E" w:rsidP="00C30D4E">
      <w:pPr>
        <w:rPr>
          <w:rFonts w:ascii="Arial" w:hAnsi="Arial" w:cs="Arial"/>
          <w:sz w:val="10"/>
          <w:szCs w:val="10"/>
        </w:rPr>
      </w:pPr>
    </w:p>
    <w:p w14:paraId="7CF9EEDE" w14:textId="77777777" w:rsidR="00C30D4E" w:rsidRPr="005D4075" w:rsidRDefault="00C30D4E" w:rsidP="00C30D4E">
      <w:pPr>
        <w:rPr>
          <w:rFonts w:ascii="Arial" w:hAnsi="Arial" w:cs="Arial"/>
          <w:b/>
          <w:color w:val="FF0000"/>
          <w:sz w:val="10"/>
          <w:szCs w:val="10"/>
        </w:rPr>
      </w:pPr>
      <w:r w:rsidRPr="00BC19F4">
        <w:rPr>
          <w:rFonts w:ascii="Arial" w:hAnsi="Arial" w:cs="Arial"/>
          <w:sz w:val="20"/>
          <w:szCs w:val="20"/>
        </w:rPr>
        <w:t>(A)</w:t>
      </w:r>
      <w:r>
        <w:rPr>
          <w:rFonts w:ascii="Arial" w:hAnsi="Arial" w:cs="Arial"/>
          <w:sz w:val="20"/>
          <w:szCs w:val="20"/>
        </w:rPr>
        <w:t xml:space="preserve"> 35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BC19F4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BC19F4">
        <w:rPr>
          <w:rFonts w:ascii="Arial" w:hAnsi="Arial" w:cs="Arial"/>
          <w:b/>
          <w:color w:val="FF0000"/>
          <w:sz w:val="20"/>
          <w:szCs w:val="20"/>
        </w:rPr>
        <w:t>B)</w:t>
      </w:r>
      <w:r>
        <w:rPr>
          <w:rFonts w:ascii="Arial" w:hAnsi="Arial" w:cs="Arial"/>
          <w:sz w:val="20"/>
          <w:szCs w:val="20"/>
        </w:rPr>
        <w:t xml:space="preserve"> 34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33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>D) 32</w:t>
      </w:r>
    </w:p>
    <w:p w14:paraId="1B4DACEB" w14:textId="77777777" w:rsidR="00C30D4E" w:rsidRPr="00937D83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0DEF6700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Considerando os naturais M e N (não nulos), temos:</w:t>
      </w:r>
    </w:p>
    <w:p w14:paraId="344F243F" w14:textId="77777777" w:rsidR="00C30D4E" w:rsidRPr="00937D83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5B2E5608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BC19F4">
        <w:rPr>
          <w:rFonts w:ascii="Arial" w:hAnsi="Arial" w:cs="Arial"/>
          <w:b/>
          <w:color w:val="FF0000"/>
          <w:position w:val="-88"/>
          <w:sz w:val="20"/>
          <w:szCs w:val="20"/>
        </w:rPr>
        <w:object w:dxaOrig="7640" w:dyaOrig="1880" w14:anchorId="6B7D899E">
          <v:shape id="_x0000_i1039" type="#_x0000_t75" style="width:375.6pt;height:91.2pt" o:ole="" o:bordertopcolor="this" o:borderleftcolor="this" o:borderbottomcolor="this" o:borderrightcolor="this" filled="t" fillcolor="#daeef3">
            <v:imagedata r:id="rId3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9" DrawAspect="Content" ObjectID="_1805620298" r:id="rId40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1BA7663F" w14:textId="77777777" w:rsidR="00C30D4E" w:rsidRPr="000E5B5B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000A439A" w14:textId="77777777" w:rsidR="00C30D4E" w:rsidRPr="00EC6713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6"/>
          <w:szCs w:val="16"/>
        </w:rPr>
      </w:pPr>
    </w:p>
    <w:p w14:paraId="24D00DB7" w14:textId="77777777" w:rsidR="00C30D4E" w:rsidRPr="0015163D" w:rsidRDefault="00C30D4E" w:rsidP="00C30D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b/>
          <w:color w:val="FF0000"/>
          <w:sz w:val="20"/>
          <w:szCs w:val="20"/>
        </w:rPr>
        <w:t>Obs</w:t>
      </w:r>
      <w:proofErr w:type="spellEnd"/>
      <w:r>
        <w:rPr>
          <w:rFonts w:ascii="Arial" w:hAnsi="Arial" w:cs="Arial"/>
          <w:b/>
          <w:color w:val="FF0000"/>
          <w:sz w:val="20"/>
          <w:szCs w:val="20"/>
        </w:rPr>
        <w:t>: Esta questão poderia ser resolvida apenas observando que se dois números são múltiplos de 17, a diferença também será. No caso a única opção onde isso ocorre é a da letra B.</w:t>
      </w:r>
    </w:p>
    <w:p w14:paraId="5CAAE3BF" w14:textId="77777777" w:rsidR="00C30D4E" w:rsidRDefault="00C30D4E" w:rsidP="00C30D4E">
      <w:pPr>
        <w:rPr>
          <w:rFonts w:ascii="Arial" w:hAnsi="Arial" w:cs="Arial"/>
          <w:b/>
          <w:sz w:val="20"/>
          <w:szCs w:val="20"/>
        </w:rPr>
      </w:pPr>
    </w:p>
    <w:p w14:paraId="22EFFBB1" w14:textId="77777777" w:rsidR="00C30D4E" w:rsidRDefault="00C30D4E" w:rsidP="00C30D4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Questão 34. </w:t>
      </w:r>
      <w:r>
        <w:rPr>
          <w:rFonts w:ascii="Arial" w:hAnsi="Arial" w:cs="Arial"/>
          <w:sz w:val="20"/>
          <w:szCs w:val="20"/>
        </w:rPr>
        <w:t xml:space="preserve">Tem-se que o número </w:t>
      </w:r>
      <w:r w:rsidRPr="00CB30F1">
        <w:rPr>
          <w:rFonts w:ascii="Arial" w:hAnsi="Arial" w:cs="Arial"/>
          <w:position w:val="-12"/>
          <w:sz w:val="20"/>
          <w:szCs w:val="20"/>
        </w:rPr>
        <w:object w:dxaOrig="1340" w:dyaOrig="360" w14:anchorId="4A156AF5">
          <v:shape id="_x0000_i1040" type="#_x0000_t75" style="width:66.6pt;height:18pt" o:ole="">
            <v:imagedata r:id="rId20" o:title=""/>
          </v:shape>
          <o:OLEObject Type="Embed" ProgID="Equation.3" ShapeID="_x0000_i1040" DrawAspect="Content" ObjectID="_1805620299" r:id="rId41"/>
        </w:object>
      </w:r>
      <w:r>
        <w:rPr>
          <w:rFonts w:ascii="Arial" w:hAnsi="Arial" w:cs="Arial"/>
          <w:sz w:val="20"/>
          <w:szCs w:val="20"/>
        </w:rPr>
        <w:t xml:space="preserve"> é divisível por 11 se o valor da expressão </w:t>
      </w:r>
      <w:r w:rsidRPr="00CB30F1">
        <w:rPr>
          <w:rFonts w:ascii="Arial" w:hAnsi="Arial" w:cs="Arial"/>
          <w:position w:val="-12"/>
          <w:sz w:val="20"/>
          <w:szCs w:val="20"/>
        </w:rPr>
        <w:object w:dxaOrig="2540" w:dyaOrig="360" w14:anchorId="32B51CE2">
          <v:shape id="_x0000_i1041" type="#_x0000_t75" style="width:126.6pt;height:18pt" o:ole="">
            <v:imagedata r:id="rId22" o:title=""/>
          </v:shape>
          <o:OLEObject Type="Embed" ProgID="Equation.3" ShapeID="_x0000_i1041" DrawAspect="Content" ObjectID="_1805620300" r:id="rId42"/>
        </w:object>
      </w:r>
      <w:r>
        <w:rPr>
          <w:rFonts w:ascii="Arial" w:hAnsi="Arial" w:cs="Arial"/>
          <w:sz w:val="20"/>
          <w:szCs w:val="20"/>
        </w:rPr>
        <w:t xml:space="preserve"> também é divisível por 11.</w:t>
      </w:r>
    </w:p>
    <w:p w14:paraId="6B977EF4" w14:textId="3C99AE52" w:rsidR="00C30D4E" w:rsidRDefault="00C30D4E" w:rsidP="00C30D4E">
      <w:pPr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BA40C2" wp14:editId="35BD5CB0">
                <wp:simplePos x="0" y="0"/>
                <wp:positionH relativeFrom="column">
                  <wp:posOffset>1443990</wp:posOffset>
                </wp:positionH>
                <wp:positionV relativeFrom="paragraph">
                  <wp:posOffset>44450</wp:posOffset>
                </wp:positionV>
                <wp:extent cx="2918460" cy="457200"/>
                <wp:effectExtent l="11430" t="8890" r="13335" b="10160"/>
                <wp:wrapNone/>
                <wp:docPr id="1009837314" name="Caixa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846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ED3DD1" w14:textId="77777777" w:rsidR="00C30D4E" w:rsidRDefault="00C30D4E" w:rsidP="00C30D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Por exemplo, 178409 é divisível por 11 porque:</w:t>
                            </w:r>
                          </w:p>
                          <w:p w14:paraId="2C6954FE" w14:textId="77777777" w:rsidR="00C30D4E" w:rsidRPr="001A45DF" w:rsidRDefault="00C30D4E" w:rsidP="00C30D4E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(9 – 0 + 4 – 8 + 7 – 1 = 11) é divisível por 11.</w:t>
                            </w:r>
                          </w:p>
                          <w:p w14:paraId="5FEE547C" w14:textId="77777777" w:rsidR="00C30D4E" w:rsidRDefault="00C30D4E" w:rsidP="00C30D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BA40C2" id="Caixa de Texto 17" o:spid="_x0000_s1029" type="#_x0000_t202" style="position:absolute;left:0;text-align:left;margin-left:113.7pt;margin-top:3.5pt;width:229.8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">
                <v:textbox>
                  <w:txbxContent>
                    <w:p w14:paraId="54ED3DD1" w14:textId="77777777" w:rsidR="00C30D4E" w:rsidRDefault="00C30D4E" w:rsidP="00C30D4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Por exemplo, 178409 é divisível por 11 porque:</w:t>
                      </w:r>
                    </w:p>
                    <w:p w14:paraId="2C6954FE" w14:textId="77777777" w:rsidR="00C30D4E" w:rsidRPr="001A45DF" w:rsidRDefault="00C30D4E" w:rsidP="00C30D4E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(9 – 0 + 4 – 8 + 7 – 1 = 11) é divisível por 11.</w:t>
                      </w:r>
                    </w:p>
                    <w:p w14:paraId="5FEE547C" w14:textId="77777777" w:rsidR="00C30D4E" w:rsidRDefault="00C30D4E" w:rsidP="00C30D4E"/>
                  </w:txbxContent>
                </v:textbox>
              </v:shape>
            </w:pict>
          </mc:Fallback>
        </mc:AlternateContent>
      </w:r>
    </w:p>
    <w:p w14:paraId="2DEE45B0" w14:textId="77777777" w:rsidR="00C30D4E" w:rsidRDefault="00C30D4E" w:rsidP="00C30D4E">
      <w:pPr>
        <w:rPr>
          <w:rFonts w:ascii="Arial" w:hAnsi="Arial" w:cs="Arial"/>
          <w:sz w:val="20"/>
          <w:szCs w:val="20"/>
        </w:rPr>
      </w:pPr>
    </w:p>
    <w:p w14:paraId="28F42BE8" w14:textId="77777777" w:rsidR="00C30D4E" w:rsidRDefault="00C30D4E" w:rsidP="00C30D4E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A453B3F" w14:textId="77777777" w:rsidR="00C30D4E" w:rsidRDefault="00C30D4E" w:rsidP="00C30D4E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CFEC32C" w14:textId="77777777" w:rsidR="00C30D4E" w:rsidRDefault="00C30D4E" w:rsidP="00C30D4E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Considere a senha de seis dígitos 3894xy, sendo </w:t>
      </w:r>
      <w:r w:rsidRPr="00CB30F1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 xml:space="preserve"> e </w:t>
      </w:r>
      <w:r w:rsidRPr="00CB30F1">
        <w:rPr>
          <w:rFonts w:ascii="Arial" w:hAnsi="Arial" w:cs="Arial"/>
          <w:b/>
          <w:sz w:val="20"/>
          <w:szCs w:val="20"/>
        </w:rPr>
        <w:t>y</w:t>
      </w:r>
      <w:r>
        <w:rPr>
          <w:rFonts w:ascii="Arial" w:hAnsi="Arial" w:cs="Arial"/>
          <w:sz w:val="20"/>
          <w:szCs w:val="20"/>
        </w:rPr>
        <w:t xml:space="preserve"> pertencente ao conjunto {0, 1, 2, 3, 4, 5, 6, 7, 8, 9}.</w:t>
      </w:r>
    </w:p>
    <w:p w14:paraId="249215F3" w14:textId="77777777" w:rsidR="00C30D4E" w:rsidRPr="00CB30F1" w:rsidRDefault="00C30D4E" w:rsidP="00C30D4E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 essa senha forma um número divisível por 99, o algarismo y é igual a:</w:t>
      </w:r>
    </w:p>
    <w:p w14:paraId="1360D024" w14:textId="77777777" w:rsidR="00C30D4E" w:rsidRPr="00CB30F1" w:rsidRDefault="00C30D4E" w:rsidP="00C30D4E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041DA5C9" w14:textId="77777777" w:rsidR="00C30D4E" w:rsidRDefault="00C30D4E" w:rsidP="00C30D4E">
      <w:pPr>
        <w:tabs>
          <w:tab w:val="left" w:pos="237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(A) 9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292AD0">
        <w:rPr>
          <w:rFonts w:ascii="Arial" w:hAnsi="Arial" w:cs="Arial"/>
          <w:sz w:val="20"/>
          <w:szCs w:val="20"/>
        </w:rPr>
        <w:t>(</w:t>
      </w:r>
      <w:proofErr w:type="gramEnd"/>
      <w:r w:rsidRPr="00292AD0">
        <w:rPr>
          <w:rFonts w:ascii="Arial" w:hAnsi="Arial" w:cs="Arial"/>
          <w:sz w:val="20"/>
          <w:szCs w:val="20"/>
        </w:rPr>
        <w:t xml:space="preserve">B) </w:t>
      </w:r>
      <w:r>
        <w:rPr>
          <w:rFonts w:ascii="Arial" w:hAnsi="Arial" w:cs="Arial"/>
          <w:sz w:val="20"/>
          <w:szCs w:val="20"/>
        </w:rPr>
        <w:t xml:space="preserve">8            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sz w:val="20"/>
          <w:szCs w:val="20"/>
        </w:rPr>
        <w:t xml:space="preserve">C) 7               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 w:rsidRPr="00292AD0">
        <w:rPr>
          <w:rFonts w:ascii="Arial" w:hAnsi="Arial" w:cs="Arial"/>
          <w:b/>
          <w:color w:val="FF0000"/>
          <w:sz w:val="20"/>
          <w:szCs w:val="20"/>
        </w:rPr>
        <w:t>(</w:t>
      </w:r>
      <w:proofErr w:type="gramEnd"/>
      <w:r w:rsidRPr="00292AD0">
        <w:rPr>
          <w:rFonts w:ascii="Arial" w:hAnsi="Arial" w:cs="Arial"/>
          <w:b/>
          <w:color w:val="FF0000"/>
          <w:sz w:val="20"/>
          <w:szCs w:val="20"/>
        </w:rPr>
        <w:t>D)</w:t>
      </w:r>
      <w:r>
        <w:rPr>
          <w:rFonts w:ascii="Arial" w:hAnsi="Arial" w:cs="Arial"/>
          <w:sz w:val="20"/>
          <w:szCs w:val="20"/>
        </w:rPr>
        <w:t xml:space="preserve"> 6</w:t>
      </w:r>
    </w:p>
    <w:p w14:paraId="006DC60C" w14:textId="77777777" w:rsidR="00C30D4E" w:rsidRPr="00871B68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0E536C6A" w14:textId="77777777" w:rsidR="00C30D4E" w:rsidRPr="00CB30F1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3172DEE0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Se a senha é um múltiplo de 99, então é simultaneamente múltiplo de 11 e 9. Para que seja múltiplo de 9, a soma dos valões absolutos dos algarismos deve ser um múltiplo de 9. Como não foi dito que os </w:t>
      </w:r>
      <w:proofErr w:type="spellStart"/>
      <w:r>
        <w:rPr>
          <w:rFonts w:ascii="Arial" w:hAnsi="Arial" w:cs="Arial"/>
          <w:b/>
          <w:color w:val="FF0000"/>
          <w:sz w:val="20"/>
          <w:szCs w:val="20"/>
        </w:rPr>
        <w:t>algarimos</w:t>
      </w:r>
      <w:proofErr w:type="spellEnd"/>
      <w:r>
        <w:rPr>
          <w:rFonts w:ascii="Arial" w:hAnsi="Arial" w:cs="Arial"/>
          <w:b/>
          <w:color w:val="FF0000"/>
          <w:sz w:val="20"/>
          <w:szCs w:val="20"/>
        </w:rPr>
        <w:t xml:space="preserve"> devem ser distintos, Temos:</w:t>
      </w:r>
    </w:p>
    <w:p w14:paraId="1EDCF77A" w14:textId="77777777" w:rsidR="00C30D4E" w:rsidRPr="00BD6E3D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1E0ED914" w14:textId="77777777" w:rsidR="00C30D4E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9A7EE9">
        <w:rPr>
          <w:rFonts w:ascii="Arial" w:hAnsi="Arial" w:cs="Arial"/>
          <w:b/>
          <w:color w:val="FF0000"/>
          <w:position w:val="-86"/>
          <w:sz w:val="20"/>
          <w:szCs w:val="20"/>
        </w:rPr>
        <w:object w:dxaOrig="8080" w:dyaOrig="1860" w14:anchorId="6921E8CF">
          <v:shape id="_x0000_i1042" type="#_x0000_t75" style="width:388.8pt;height:87.6pt" o:ole="" o:bordertopcolor="this" o:borderleftcolor="this" o:borderbottomcolor="this" o:borderrightcolor="this" filled="t" fillcolor="#daeef3">
            <v:imagedata r:id="rId4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2" DrawAspect="Content" ObjectID="_1805620301" r:id="rId44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3AAA969E" w14:textId="77777777" w:rsidR="00C30D4E" w:rsidRPr="00EC197C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3D60EC06" w14:textId="77777777" w:rsidR="00C30D4E" w:rsidRPr="00EC197C" w:rsidRDefault="00C30D4E" w:rsidP="00C30D4E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4A4B8263" w14:textId="77777777" w:rsidR="00C30D4E" w:rsidRPr="001C284F" w:rsidRDefault="00C30D4E" w:rsidP="00C30D4E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FF0000"/>
          <w:sz w:val="6"/>
          <w:szCs w:val="6"/>
        </w:rPr>
      </w:pPr>
    </w:p>
    <w:p w14:paraId="06A0F32B" w14:textId="77777777" w:rsidR="00C30D4E" w:rsidRDefault="00C30D4E" w:rsidP="002F3366">
      <w:pPr>
        <w:autoSpaceDE w:val="0"/>
        <w:autoSpaceDN w:val="0"/>
        <w:adjustRightInd w:val="0"/>
        <w:jc w:val="left"/>
        <w:rPr>
          <w:rFonts w:ascii="Arial" w:hAnsi="Arial" w:cs="Arial"/>
          <w:b/>
          <w:color w:val="FF0000"/>
          <w:sz w:val="22"/>
          <w:szCs w:val="22"/>
          <w:u w:val="single"/>
        </w:rPr>
      </w:pPr>
    </w:p>
    <w:sectPr w:rsidR="00C30D4E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A59E98" w14:textId="77777777" w:rsidR="002562EE" w:rsidRDefault="002562EE">
      <w:r>
        <w:separator/>
      </w:r>
    </w:p>
  </w:endnote>
  <w:endnote w:type="continuationSeparator" w:id="0">
    <w:p w14:paraId="4D2DC9C2" w14:textId="77777777" w:rsidR="002562EE" w:rsidRDefault="00256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0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C5E30" w14:textId="77777777" w:rsidR="002562EE" w:rsidRDefault="002562EE">
      <w:r>
        <w:separator/>
      </w:r>
    </w:p>
  </w:footnote>
  <w:footnote w:type="continuationSeparator" w:id="0">
    <w:p w14:paraId="2A561E24" w14:textId="77777777" w:rsidR="002562EE" w:rsidRDefault="002562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14324"/>
    <w:rsid w:val="00026D1F"/>
    <w:rsid w:val="000274D9"/>
    <w:rsid w:val="00027CBD"/>
    <w:rsid w:val="00040255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850"/>
    <w:rsid w:val="00137B5C"/>
    <w:rsid w:val="00140B83"/>
    <w:rsid w:val="00141F3C"/>
    <w:rsid w:val="00144681"/>
    <w:rsid w:val="00151163"/>
    <w:rsid w:val="001520D8"/>
    <w:rsid w:val="0016653B"/>
    <w:rsid w:val="00172850"/>
    <w:rsid w:val="00183788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562EE"/>
    <w:rsid w:val="002638B1"/>
    <w:rsid w:val="0026430C"/>
    <w:rsid w:val="00265367"/>
    <w:rsid w:val="00267168"/>
    <w:rsid w:val="00282246"/>
    <w:rsid w:val="00287185"/>
    <w:rsid w:val="002A72F4"/>
    <w:rsid w:val="002B220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32B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3356"/>
    <w:rsid w:val="00444629"/>
    <w:rsid w:val="00445DCE"/>
    <w:rsid w:val="004461F5"/>
    <w:rsid w:val="00446A9D"/>
    <w:rsid w:val="0044713E"/>
    <w:rsid w:val="00447868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87CD0"/>
    <w:rsid w:val="004910A5"/>
    <w:rsid w:val="00494E5C"/>
    <w:rsid w:val="004A4609"/>
    <w:rsid w:val="004B66CE"/>
    <w:rsid w:val="004B7562"/>
    <w:rsid w:val="004C14A5"/>
    <w:rsid w:val="004C276C"/>
    <w:rsid w:val="004C3160"/>
    <w:rsid w:val="004D4CB3"/>
    <w:rsid w:val="004D5C79"/>
    <w:rsid w:val="004D79A2"/>
    <w:rsid w:val="004E083A"/>
    <w:rsid w:val="004E222F"/>
    <w:rsid w:val="004E43E3"/>
    <w:rsid w:val="004E64CB"/>
    <w:rsid w:val="004F2309"/>
    <w:rsid w:val="004F5AFE"/>
    <w:rsid w:val="00501204"/>
    <w:rsid w:val="005031CF"/>
    <w:rsid w:val="00504A25"/>
    <w:rsid w:val="00505B97"/>
    <w:rsid w:val="00506D9D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1B6"/>
    <w:rsid w:val="00662F4D"/>
    <w:rsid w:val="0066340B"/>
    <w:rsid w:val="00667F9B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DD0"/>
    <w:rsid w:val="007D727C"/>
    <w:rsid w:val="007E11B6"/>
    <w:rsid w:val="007E7529"/>
    <w:rsid w:val="007F1E72"/>
    <w:rsid w:val="007F3E9B"/>
    <w:rsid w:val="008006B6"/>
    <w:rsid w:val="00800C53"/>
    <w:rsid w:val="0080374C"/>
    <w:rsid w:val="00810E83"/>
    <w:rsid w:val="0081330C"/>
    <w:rsid w:val="00814A6B"/>
    <w:rsid w:val="00820CA7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06C8"/>
    <w:rsid w:val="008B2E8B"/>
    <w:rsid w:val="008B4C21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383"/>
    <w:rsid w:val="009774E4"/>
    <w:rsid w:val="00984CB5"/>
    <w:rsid w:val="00995995"/>
    <w:rsid w:val="00995A3B"/>
    <w:rsid w:val="009C26D5"/>
    <w:rsid w:val="009C2A30"/>
    <w:rsid w:val="009C5D0C"/>
    <w:rsid w:val="009D2239"/>
    <w:rsid w:val="009D5179"/>
    <w:rsid w:val="009E3711"/>
    <w:rsid w:val="009E558B"/>
    <w:rsid w:val="009F2C70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4AF"/>
    <w:rsid w:val="00A37569"/>
    <w:rsid w:val="00A42D4C"/>
    <w:rsid w:val="00A44CFC"/>
    <w:rsid w:val="00A4634F"/>
    <w:rsid w:val="00A5134E"/>
    <w:rsid w:val="00A55B0A"/>
    <w:rsid w:val="00A63010"/>
    <w:rsid w:val="00A718D1"/>
    <w:rsid w:val="00A74E80"/>
    <w:rsid w:val="00A75394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4F31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301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17369"/>
    <w:rsid w:val="00C208DF"/>
    <w:rsid w:val="00C262DF"/>
    <w:rsid w:val="00C272B3"/>
    <w:rsid w:val="00C30D4E"/>
    <w:rsid w:val="00C3371C"/>
    <w:rsid w:val="00C35F4C"/>
    <w:rsid w:val="00C36FFD"/>
    <w:rsid w:val="00C47FA9"/>
    <w:rsid w:val="00C52BA2"/>
    <w:rsid w:val="00C5739C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5946"/>
    <w:rsid w:val="00EC5E01"/>
    <w:rsid w:val="00ED3B87"/>
    <w:rsid w:val="00ED3EDD"/>
    <w:rsid w:val="00EE046F"/>
    <w:rsid w:val="00EE6D7D"/>
    <w:rsid w:val="00F10250"/>
    <w:rsid w:val="00F204B6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3805"/>
    <w:rsid w:val="00F701AD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image" Target="media/image7.png"/><Relationship Id="rId26" Type="http://schemas.openxmlformats.org/officeDocument/2006/relationships/oleObject" Target="embeddings/oleObject8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oleObject" Target="embeddings/oleObject5.bin"/><Relationship Id="rId34" Type="http://schemas.openxmlformats.org/officeDocument/2006/relationships/image" Target="media/image15.wmf"/><Relationship Id="rId42" Type="http://schemas.openxmlformats.org/officeDocument/2006/relationships/oleObject" Target="embeddings/oleObject17.bin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7.png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image" Target="media/image9.wmf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6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1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4.bin"/><Relationship Id="rId40" Type="http://schemas.openxmlformats.org/officeDocument/2006/relationships/oleObject" Target="embeddings/oleObject15.bin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oleObject" Target="embeddings/oleObject6.bin"/><Relationship Id="rId28" Type="http://schemas.openxmlformats.org/officeDocument/2006/relationships/oleObject" Target="embeddings/oleObject9.bin"/><Relationship Id="rId36" Type="http://schemas.openxmlformats.org/officeDocument/2006/relationships/image" Target="media/image16.wmf"/><Relationship Id="rId10" Type="http://schemas.openxmlformats.org/officeDocument/2006/relationships/image" Target="media/image2.wmf"/><Relationship Id="rId19" Type="http://schemas.openxmlformats.org/officeDocument/2006/relationships/image" Target="media/image8.png"/><Relationship Id="rId31" Type="http://schemas.openxmlformats.org/officeDocument/2006/relationships/image" Target="media/image13.png"/><Relationship Id="rId44" Type="http://schemas.openxmlformats.org/officeDocument/2006/relationships/oleObject" Target="embeddings/oleObject18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oleObject" Target="embeddings/oleObject3.bin"/><Relationship Id="rId22" Type="http://schemas.openxmlformats.org/officeDocument/2006/relationships/image" Target="media/image10.wmf"/><Relationship Id="rId27" Type="http://schemas.openxmlformats.org/officeDocument/2006/relationships/image" Target="media/image12.wmf"/><Relationship Id="rId30" Type="http://schemas.openxmlformats.org/officeDocument/2006/relationships/oleObject" Target="embeddings/oleObject11.bin"/><Relationship Id="rId35" Type="http://schemas.openxmlformats.org/officeDocument/2006/relationships/oleObject" Target="embeddings/oleObject13.bin"/><Relationship Id="rId43" Type="http://schemas.openxmlformats.org/officeDocument/2006/relationships/image" Target="media/image19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3</TotalTime>
  <Pages>5</Pages>
  <Words>1356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8664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2025-04-08T15:25:00Z</dcterms:created>
  <dcterms:modified xsi:type="dcterms:W3CDTF">2025-04-08T15:25:00Z</dcterms:modified>
</cp:coreProperties>
</file>