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6A62BEC0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8B4C2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202</w:t>
                            </w:r>
                            <w:r w:rsidR="008B4C2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0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6A62BEC0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8B4C2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2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202</w:t>
                      </w:r>
                      <w:r w:rsidR="008B4C2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0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1473111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4EC731F4" w14:textId="7CE2F22F" w:rsidR="000555C4" w:rsidRDefault="00BF1FA2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</w:p>
    <w:p w14:paraId="46E56E6B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  <w:bookmarkStart w:id="0" w:name="_Hlk190773713"/>
    </w:p>
    <w:bookmarkEnd w:id="0"/>
    <w:p w14:paraId="7E76EE80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5. (Interdisciplinar) </w:t>
      </w:r>
      <w:r w:rsidRPr="00991E8C">
        <w:rPr>
          <w:rFonts w:ascii="Arial" w:hAnsi="Arial" w:cs="Arial"/>
          <w:sz w:val="20"/>
          <w:szCs w:val="20"/>
        </w:rPr>
        <w:t>Admita que, para escovar os dentes, seja necessário, em média, 1 litro de água. Caso a torneira permaneça aberta durante toda a escovação, serão gastos, em média, 11 litros, havendo desperdício de 10 litros. Considere uma família de quatro pessoas que escovam os dentes três vezes ao dia, mantendo a torneira aberta. Em 365 dias, o desperdício de água dessa família, em litros, será igual</w:t>
      </w:r>
      <w:r>
        <w:rPr>
          <w:rFonts w:ascii="Arial" w:hAnsi="Arial" w:cs="Arial"/>
          <w:sz w:val="20"/>
          <w:szCs w:val="20"/>
        </w:rPr>
        <w:t xml:space="preserve"> a:</w:t>
      </w:r>
    </w:p>
    <w:p w14:paraId="33A8A813" w14:textId="77777777" w:rsidR="008B4C21" w:rsidRPr="00991E8C" w:rsidRDefault="008B4C21" w:rsidP="008B4C21">
      <w:pPr>
        <w:rPr>
          <w:rFonts w:ascii="Arial" w:hAnsi="Arial" w:cs="Arial"/>
          <w:sz w:val="6"/>
          <w:szCs w:val="6"/>
        </w:rPr>
      </w:pPr>
    </w:p>
    <w:p w14:paraId="6844B93E" w14:textId="77777777" w:rsidR="008B4C21" w:rsidRPr="00991E8C" w:rsidRDefault="008B4C21" w:rsidP="008B4C21">
      <w:pPr>
        <w:pStyle w:val="Pa24"/>
        <w:spacing w:before="40"/>
        <w:ind w:left="340" w:hanging="340"/>
        <w:jc w:val="both"/>
        <w:rPr>
          <w:rFonts w:cs="Avenir-Book"/>
          <w:color w:val="000000"/>
          <w:sz w:val="20"/>
          <w:szCs w:val="20"/>
        </w:rPr>
      </w:pPr>
      <w:r w:rsidRPr="00991E8C">
        <w:rPr>
          <w:rFonts w:cs="Avenir-Book"/>
          <w:color w:val="000000"/>
          <w:sz w:val="20"/>
          <w:szCs w:val="20"/>
        </w:rPr>
        <w:t xml:space="preserve">(A) 21900                        </w:t>
      </w:r>
      <w:proofErr w:type="gramStart"/>
      <w:r w:rsidRPr="00AC4255">
        <w:rPr>
          <w:rFonts w:cs="Avenir-Book"/>
          <w:sz w:val="20"/>
          <w:szCs w:val="20"/>
        </w:rPr>
        <w:t>B(</w:t>
      </w:r>
      <w:proofErr w:type="gramEnd"/>
      <w:r w:rsidRPr="00AC4255">
        <w:rPr>
          <w:rFonts w:cs="Avenir-Book"/>
          <w:sz w:val="20"/>
          <w:szCs w:val="20"/>
        </w:rPr>
        <w:t>)</w:t>
      </w:r>
      <w:r w:rsidRPr="00991E8C">
        <w:rPr>
          <w:rFonts w:cs="Avenir-Book"/>
          <w:color w:val="000000"/>
          <w:sz w:val="20"/>
          <w:szCs w:val="20"/>
        </w:rPr>
        <w:t xml:space="preserve"> 43800                       (C) 65700                                (D) 87600</w:t>
      </w:r>
    </w:p>
    <w:p w14:paraId="2F835F48" w14:textId="77777777" w:rsidR="008B4C21" w:rsidRPr="00AD56C5" w:rsidRDefault="008B4C21" w:rsidP="008B4C21">
      <w:pPr>
        <w:rPr>
          <w:rFonts w:ascii="Arial" w:hAnsi="Arial" w:cs="Arial"/>
          <w:b/>
          <w:sz w:val="6"/>
          <w:szCs w:val="6"/>
        </w:rPr>
      </w:pPr>
    </w:p>
    <w:p w14:paraId="5DEB2C3D" w14:textId="77777777" w:rsidR="008B4C21" w:rsidRPr="00AD56C5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20D0D42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69C2626F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614724C6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28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Admita que em dezembro de 2014, uma filha tinha 20 anos e seu pai, 50. Em dezembro de 2024, a razão entre as idades da filha e do pai será de:</w:t>
      </w:r>
    </w:p>
    <w:p w14:paraId="015AA1B7" w14:textId="77777777" w:rsidR="008B4C21" w:rsidRPr="00171EC2" w:rsidRDefault="008B4C21" w:rsidP="008B4C21">
      <w:pPr>
        <w:rPr>
          <w:rFonts w:ascii="Arial" w:hAnsi="Arial" w:cs="Arial"/>
          <w:sz w:val="10"/>
          <w:szCs w:val="10"/>
        </w:rPr>
      </w:pPr>
    </w:p>
    <w:p w14:paraId="0CFA9E88" w14:textId="77777777" w:rsidR="008B4C21" w:rsidRPr="004D1470" w:rsidRDefault="008B4C21" w:rsidP="008B4C21">
      <w:pPr>
        <w:rPr>
          <w:rFonts w:ascii="Arial" w:hAnsi="Arial" w:cs="Arial"/>
          <w:sz w:val="6"/>
          <w:szCs w:val="6"/>
        </w:rPr>
      </w:pPr>
    </w:p>
    <w:p w14:paraId="05A091F7" w14:textId="77777777" w:rsidR="008B4C21" w:rsidRPr="004D1470" w:rsidRDefault="008B4C21" w:rsidP="008B4C21">
      <w:pPr>
        <w:rPr>
          <w:rFonts w:ascii="Arial" w:hAnsi="Arial" w:cs="Arial"/>
          <w:sz w:val="20"/>
          <w:szCs w:val="20"/>
        </w:rPr>
      </w:pPr>
      <w:r w:rsidRPr="004D1470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20" w:dyaOrig="620" w14:anchorId="219483A3">
          <v:shape id="_x0000_i1026" type="#_x0000_t75" style="width:11.4pt;height:30.6pt" o:ole="">
            <v:imagedata r:id="rId10" o:title=""/>
          </v:shape>
          <o:OLEObject Type="Embed" ProgID="Equation.3" ShapeID="_x0000_i1026" DrawAspect="Content" ObjectID="_1801473061" r:id="rId11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AC4255">
        <w:rPr>
          <w:rFonts w:ascii="Arial" w:hAnsi="Arial" w:cs="Arial"/>
          <w:sz w:val="20"/>
          <w:szCs w:val="20"/>
        </w:rPr>
        <w:t>(</w:t>
      </w:r>
      <w:proofErr w:type="gramEnd"/>
      <w:r w:rsidRPr="00AC4255">
        <w:rPr>
          <w:rFonts w:ascii="Arial" w:hAnsi="Arial" w:cs="Arial"/>
          <w:sz w:val="20"/>
          <w:szCs w:val="20"/>
        </w:rPr>
        <w:t>B)</w:t>
      </w:r>
      <w:r w:rsidRPr="004D1470">
        <w:rPr>
          <w:rFonts w:ascii="Arial" w:hAnsi="Arial" w:cs="Arial"/>
          <w:sz w:val="20"/>
          <w:szCs w:val="20"/>
        </w:rPr>
        <w:t xml:space="preserve">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40" w:dyaOrig="620" w14:anchorId="598ACD45">
          <v:shape id="_x0000_i1027" type="#_x0000_t75" style="width:12pt;height:30.6pt" o:ole="">
            <v:imagedata r:id="rId12" o:title=""/>
          </v:shape>
          <o:OLEObject Type="Embed" ProgID="Equation.3" ShapeID="_x0000_i1027" DrawAspect="Content" ObjectID="_1801473062" r:id="rId13"/>
        </w:object>
      </w:r>
      <w:r>
        <w:rPr>
          <w:rFonts w:ascii="Arial" w:hAnsi="Arial" w:cs="Arial"/>
          <w:sz w:val="20"/>
          <w:szCs w:val="20"/>
        </w:rPr>
        <w:t xml:space="preserve">                             </w:t>
      </w:r>
      <w:r w:rsidRPr="00171EC2">
        <w:rPr>
          <w:rFonts w:ascii="Arial" w:hAnsi="Arial" w:cs="Arial"/>
          <w:sz w:val="20"/>
          <w:szCs w:val="20"/>
        </w:rPr>
        <w:t>(C)</w:t>
      </w:r>
      <w:r w:rsidRPr="004D1470">
        <w:rPr>
          <w:rFonts w:ascii="Arial" w:hAnsi="Arial" w:cs="Arial"/>
          <w:sz w:val="20"/>
          <w:szCs w:val="20"/>
        </w:rPr>
        <w:t xml:space="preserve">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40" w:dyaOrig="620" w14:anchorId="3CF1ADBA">
          <v:shape id="_x0000_i1028" type="#_x0000_t75" style="width:12pt;height:30.6pt" o:ole="">
            <v:imagedata r:id="rId14" o:title=""/>
          </v:shape>
          <o:OLEObject Type="Embed" ProgID="Equation.3" ShapeID="_x0000_i1028" DrawAspect="Content" ObjectID="_1801473063" r:id="rId15"/>
        </w:object>
      </w:r>
      <w:r>
        <w:rPr>
          <w:rFonts w:ascii="Arial" w:hAnsi="Arial" w:cs="Arial"/>
          <w:sz w:val="20"/>
          <w:szCs w:val="20"/>
        </w:rPr>
        <w:t xml:space="preserve">                            </w:t>
      </w:r>
      <w:r w:rsidRPr="004D1470">
        <w:rPr>
          <w:rFonts w:ascii="Arial" w:hAnsi="Arial" w:cs="Arial"/>
          <w:sz w:val="20"/>
          <w:szCs w:val="20"/>
        </w:rPr>
        <w:t xml:space="preserve">(D)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40" w:dyaOrig="620" w14:anchorId="1EA2945C">
          <v:shape id="_x0000_i1029" type="#_x0000_t75" style="width:12pt;height:30.6pt" o:ole="">
            <v:imagedata r:id="rId16" o:title=""/>
          </v:shape>
          <o:OLEObject Type="Embed" ProgID="Equation.3" ShapeID="_x0000_i1029" DrawAspect="Content" ObjectID="_1801473064" r:id="rId17"/>
        </w:object>
      </w:r>
    </w:p>
    <w:p w14:paraId="7C0C6570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029C84CC" w14:textId="77777777" w:rsidR="008B4C21" w:rsidRPr="000372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499F2ECC" w14:textId="77777777" w:rsidR="008B4C21" w:rsidRPr="00B0470C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7AD313C9" w14:textId="77777777" w:rsidR="008B4C21" w:rsidRPr="0015163D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12"/>
          <w:szCs w:val="12"/>
        </w:rPr>
      </w:pPr>
    </w:p>
    <w:p w14:paraId="0EAB0866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526DE6A1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  <w:r>
        <w:rPr>
          <w:rFonts w:ascii="Arial" w:hAnsi="Arial" w:cs="Arial"/>
          <w:sz w:val="20"/>
          <w:szCs w:val="20"/>
        </w:rPr>
        <w:t xml:space="preserve">Uma gerente de loja e seu assistente viajam com </w:t>
      </w:r>
      <w:r w:rsidRPr="00BA6A3F">
        <w:rPr>
          <w:rFonts w:ascii="Arial" w:hAnsi="Arial" w:cs="Arial"/>
          <w:sz w:val="20"/>
          <w:szCs w:val="20"/>
        </w:rPr>
        <w:t>freq</w:t>
      </w:r>
      <w:r>
        <w:rPr>
          <w:rFonts w:ascii="Arial" w:hAnsi="Arial" w:cs="Arial"/>
          <w:sz w:val="20"/>
          <w:szCs w:val="20"/>
        </w:rPr>
        <w:t>u</w:t>
      </w:r>
      <w:r w:rsidRPr="00BA6A3F">
        <w:rPr>
          <w:rFonts w:ascii="Arial" w:hAnsi="Arial" w:cs="Arial"/>
          <w:sz w:val="20"/>
          <w:szCs w:val="20"/>
        </w:rPr>
        <w:t>ência para São Paulo e voltam no mesmo dia</w:t>
      </w:r>
      <w:r>
        <w:rPr>
          <w:rFonts w:ascii="Arial" w:hAnsi="Arial" w:cs="Arial"/>
          <w:sz w:val="20"/>
          <w:szCs w:val="20"/>
        </w:rPr>
        <w:t xml:space="preserve">. A gerente viaja a cada 24 dias e o assistente, a cada 16 dias, regularmente. Em um final de semana, eles viajaram juntos. Depois de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viagens da gerente e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viagens do assistente, sozinhos, eles viajaram juntos novamente. </w:t>
      </w:r>
    </w:p>
    <w:p w14:paraId="5D358375" w14:textId="77777777" w:rsidR="008B4C21" w:rsidRPr="00BA6A3F" w:rsidRDefault="008B4C21" w:rsidP="008B4C21">
      <w:pPr>
        <w:rPr>
          <w:rFonts w:ascii="Arial" w:hAnsi="Arial" w:cs="Arial"/>
          <w:sz w:val="6"/>
          <w:szCs w:val="6"/>
        </w:rPr>
      </w:pPr>
    </w:p>
    <w:p w14:paraId="6900F897" w14:textId="77777777" w:rsidR="008B4C21" w:rsidRPr="00BA6A3F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menor valor de x + y é:</w:t>
      </w:r>
    </w:p>
    <w:p w14:paraId="654DB7EF" w14:textId="77777777" w:rsidR="008B4C21" w:rsidRPr="00BA6A3F" w:rsidRDefault="008B4C21" w:rsidP="008B4C21">
      <w:pPr>
        <w:rPr>
          <w:rFonts w:ascii="Arial" w:hAnsi="Arial" w:cs="Arial"/>
          <w:b/>
          <w:sz w:val="6"/>
          <w:szCs w:val="6"/>
        </w:rPr>
      </w:pPr>
    </w:p>
    <w:p w14:paraId="7196280F" w14:textId="77777777" w:rsidR="008B4C21" w:rsidRPr="00BA6A3F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2                                       </w:t>
      </w:r>
      <w:r w:rsidRPr="00AC4255">
        <w:rPr>
          <w:rFonts w:ascii="Arial" w:hAnsi="Arial" w:cs="Arial"/>
          <w:sz w:val="20"/>
          <w:szCs w:val="20"/>
        </w:rPr>
        <w:t>(C)</w:t>
      </w:r>
      <w:r>
        <w:rPr>
          <w:rFonts w:ascii="Arial" w:hAnsi="Arial" w:cs="Arial"/>
          <w:sz w:val="20"/>
          <w:szCs w:val="20"/>
        </w:rPr>
        <w:t xml:space="preserve"> 3                                        (D) 4</w:t>
      </w:r>
    </w:p>
    <w:p w14:paraId="288BB84B" w14:textId="77777777" w:rsidR="008B4C21" w:rsidRPr="00BA6A3F" w:rsidRDefault="008B4C21" w:rsidP="008B4C21">
      <w:pPr>
        <w:rPr>
          <w:rFonts w:ascii="Arial" w:hAnsi="Arial" w:cs="Arial"/>
          <w:sz w:val="6"/>
          <w:szCs w:val="6"/>
        </w:rPr>
      </w:pPr>
    </w:p>
    <w:p w14:paraId="1329DE01" w14:textId="77777777" w:rsidR="008B4C21" w:rsidRPr="004513CF" w:rsidRDefault="008B4C21" w:rsidP="008B4C21">
      <w:pPr>
        <w:rPr>
          <w:rFonts w:ascii="Arial" w:hAnsi="Arial" w:cs="Arial"/>
          <w:b/>
          <w:color w:val="FF0000"/>
          <w:sz w:val="6"/>
          <w:szCs w:val="6"/>
        </w:rPr>
      </w:pPr>
    </w:p>
    <w:p w14:paraId="48368E26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6FF83413" w14:textId="77777777" w:rsidR="008B4C21" w:rsidRPr="002222A6" w:rsidRDefault="008B4C21" w:rsidP="008B4C21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30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Um número </w:t>
      </w:r>
      <w:r>
        <w:rPr>
          <w:rFonts w:ascii="Arial" w:hAnsi="Arial" w:cs="Arial"/>
          <w:b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 inteiro e positivo que satisfaz à inequação </w:t>
      </w:r>
      <w:r w:rsidRPr="00FF5568">
        <w:rPr>
          <w:rFonts w:ascii="Arial" w:hAnsi="Arial" w:cs="Arial"/>
          <w:position w:val="-6"/>
          <w:sz w:val="20"/>
          <w:szCs w:val="20"/>
        </w:rPr>
        <w:object w:dxaOrig="1860" w:dyaOrig="320" w14:anchorId="5E225474">
          <v:shape id="_x0000_i1030" type="#_x0000_t75" style="width:93pt;height:15.6pt" o:ole="">
            <v:imagedata r:id="rId18" o:title=""/>
          </v:shape>
          <o:OLEObject Type="Embed" ProgID="Equation.3" ShapeID="_x0000_i1030" DrawAspect="Content" ObjectID="_1801473065" r:id="rId19"/>
        </w:object>
      </w:r>
      <w:r>
        <w:rPr>
          <w:rFonts w:ascii="Arial" w:hAnsi="Arial" w:cs="Arial"/>
          <w:sz w:val="20"/>
          <w:szCs w:val="20"/>
        </w:rPr>
        <w:t xml:space="preserve"> é:</w:t>
      </w:r>
    </w:p>
    <w:p w14:paraId="1FF2A8CD" w14:textId="77777777" w:rsidR="008B4C21" w:rsidRPr="002222A6" w:rsidRDefault="008B4C21" w:rsidP="008B4C21">
      <w:pPr>
        <w:rPr>
          <w:rFonts w:ascii="Arial" w:hAnsi="Arial" w:cs="Arial"/>
          <w:sz w:val="6"/>
          <w:szCs w:val="6"/>
        </w:rPr>
      </w:pPr>
    </w:p>
    <w:p w14:paraId="3B428987" w14:textId="77777777" w:rsidR="008B4C21" w:rsidRPr="005D1649" w:rsidRDefault="008B4C21" w:rsidP="008B4C21">
      <w:pPr>
        <w:rPr>
          <w:rFonts w:ascii="Arial" w:hAnsi="Arial" w:cs="Arial"/>
          <w:sz w:val="6"/>
          <w:szCs w:val="6"/>
        </w:rPr>
      </w:pPr>
    </w:p>
    <w:p w14:paraId="02A2DDB5" w14:textId="77777777" w:rsidR="008B4C21" w:rsidRPr="002222A6" w:rsidRDefault="008B4C21" w:rsidP="008B4C21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 xml:space="preserve">(A) </w:t>
      </w:r>
      <w:r>
        <w:rPr>
          <w:rFonts w:ascii="Arial" w:hAnsi="Arial" w:cs="Arial"/>
          <w:sz w:val="20"/>
          <w:szCs w:val="20"/>
        </w:rPr>
        <w:t xml:space="preserve">2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72703E">
        <w:rPr>
          <w:rFonts w:ascii="Arial" w:hAnsi="Arial" w:cs="Arial"/>
          <w:sz w:val="20"/>
          <w:szCs w:val="20"/>
        </w:rPr>
        <w:t>(</w:t>
      </w:r>
      <w:proofErr w:type="gramEnd"/>
      <w:r w:rsidRPr="0072703E">
        <w:rPr>
          <w:rFonts w:ascii="Arial" w:hAnsi="Arial" w:cs="Arial"/>
          <w:sz w:val="20"/>
          <w:szCs w:val="20"/>
        </w:rPr>
        <w:t>B)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7                                           </w:t>
      </w:r>
      <w:r w:rsidRPr="005C4983">
        <w:rPr>
          <w:rFonts w:ascii="Arial" w:hAnsi="Arial" w:cs="Arial"/>
          <w:sz w:val="20"/>
          <w:szCs w:val="20"/>
        </w:rPr>
        <w:t>(C)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16                                </w:t>
      </w:r>
      <w:r w:rsidRPr="00AC4255">
        <w:rPr>
          <w:rFonts w:ascii="Arial" w:hAnsi="Arial" w:cs="Arial"/>
          <w:sz w:val="20"/>
          <w:szCs w:val="20"/>
        </w:rPr>
        <w:t xml:space="preserve">(D) </w:t>
      </w:r>
      <w:r>
        <w:rPr>
          <w:rFonts w:ascii="Arial" w:hAnsi="Arial" w:cs="Arial"/>
          <w:sz w:val="20"/>
          <w:szCs w:val="20"/>
        </w:rPr>
        <w:t>17</w:t>
      </w:r>
    </w:p>
    <w:p w14:paraId="3D201E2E" w14:textId="77777777" w:rsidR="008B4C21" w:rsidRPr="002222A6" w:rsidRDefault="008B4C21" w:rsidP="008B4C2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43291C0" w14:textId="77777777" w:rsidR="008B4C21" w:rsidRPr="009B32B5" w:rsidRDefault="008B4C21" w:rsidP="008B4C21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730E1E5B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O gráfico a seguir representa a função periódica definida por </w:t>
      </w:r>
      <w:r w:rsidRPr="005C4983">
        <w:rPr>
          <w:rFonts w:ascii="Arial" w:hAnsi="Arial" w:cs="Arial"/>
          <w:position w:val="-10"/>
          <w:sz w:val="20"/>
          <w:szCs w:val="20"/>
        </w:rPr>
        <w:object w:dxaOrig="2200" w:dyaOrig="320" w14:anchorId="660EC778">
          <v:shape id="_x0000_i1031" type="#_x0000_t75" style="width:110.4pt;height:15.6pt" o:ole="">
            <v:imagedata r:id="rId20" o:title=""/>
          </v:shape>
          <o:OLEObject Type="Embed" ProgID="Equation.3" ShapeID="_x0000_i1031" DrawAspect="Content" ObjectID="_1801473066" r:id="rId21"/>
        </w:object>
      </w:r>
      <w:r>
        <w:rPr>
          <w:rFonts w:ascii="Arial" w:hAnsi="Arial" w:cs="Arial"/>
          <w:sz w:val="20"/>
          <w:szCs w:val="20"/>
        </w:rPr>
        <w:t xml:space="preserve">, no intervalo </w:t>
      </w:r>
      <w:r w:rsidRPr="00F83A55">
        <w:rPr>
          <w:rFonts w:ascii="Arial" w:hAnsi="Arial" w:cs="Arial"/>
          <w:position w:val="-28"/>
          <w:sz w:val="20"/>
          <w:szCs w:val="20"/>
        </w:rPr>
        <w:object w:dxaOrig="960" w:dyaOrig="680" w14:anchorId="600744EC">
          <v:shape id="_x0000_i1032" type="#_x0000_t75" style="width:48pt;height:33.6pt" o:ole="">
            <v:imagedata r:id="rId22" o:title=""/>
          </v:shape>
          <o:OLEObject Type="Embed" ProgID="Equation.3" ShapeID="_x0000_i1032" DrawAspect="Content" ObjectID="_1801473067" r:id="rId23"/>
        </w:object>
      </w:r>
      <w:r>
        <w:rPr>
          <w:rFonts w:ascii="Arial" w:hAnsi="Arial" w:cs="Arial"/>
          <w:sz w:val="20"/>
          <w:szCs w:val="20"/>
        </w:rPr>
        <w:t xml:space="preserve"> A e B são pontos do gráfico nos quais </w:t>
      </w:r>
      <w:r w:rsidRPr="00F83A55">
        <w:rPr>
          <w:rFonts w:ascii="Arial" w:hAnsi="Arial" w:cs="Arial"/>
          <w:position w:val="-28"/>
          <w:sz w:val="20"/>
          <w:szCs w:val="20"/>
        </w:rPr>
        <w:object w:dxaOrig="1620" w:dyaOrig="680" w14:anchorId="11EBF504">
          <v:shape id="_x0000_i1033" type="#_x0000_t75" style="width:81pt;height:33.6pt" o:ole="">
            <v:imagedata r:id="rId24" o:title=""/>
          </v:shape>
          <o:OLEObject Type="Embed" ProgID="Equation.3" ShapeID="_x0000_i1033" DrawAspect="Content" ObjectID="_1801473068" r:id="rId25"/>
        </w:object>
      </w:r>
      <w:r>
        <w:rPr>
          <w:rFonts w:ascii="Arial" w:hAnsi="Arial" w:cs="Arial"/>
          <w:sz w:val="20"/>
          <w:szCs w:val="20"/>
        </w:rPr>
        <w:t xml:space="preserve"> são valores máximos dessa função.</w:t>
      </w:r>
    </w:p>
    <w:p w14:paraId="7FAF7E51" w14:textId="43ED63D6" w:rsidR="008B4C21" w:rsidRDefault="008B4C21" w:rsidP="008B4C21">
      <w:pPr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242367C8" wp14:editId="3DAD7EFC">
            <wp:extent cx="3009900" cy="1790700"/>
            <wp:effectExtent l="19050" t="19050" r="19050" b="19050"/>
            <wp:docPr id="1868298958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79070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A8DF3F9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2D54564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área do retângulo ABCD é:</w:t>
      </w:r>
    </w:p>
    <w:p w14:paraId="4AD3CE11" w14:textId="77777777" w:rsidR="008B4C21" w:rsidRPr="00F83A55" w:rsidRDefault="008B4C21" w:rsidP="008B4C2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3A95399F" w14:textId="77777777" w:rsidR="008B4C21" w:rsidRPr="00C62E5B" w:rsidRDefault="008B4C21" w:rsidP="008B4C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</w:t>
      </w:r>
      <w:r w:rsidRPr="00C62E5B">
        <w:rPr>
          <w:rFonts w:ascii="Arial" w:hAnsi="Arial" w:cs="Arial"/>
          <w:position w:val="-6"/>
          <w:sz w:val="20"/>
          <w:szCs w:val="20"/>
        </w:rPr>
        <w:object w:dxaOrig="340" w:dyaOrig="279" w14:anchorId="7D512883">
          <v:shape id="_x0000_i1034" type="#_x0000_t75" style="width:17.4pt;height:14.4pt" o:ole="">
            <v:imagedata r:id="rId27" o:title=""/>
          </v:shape>
          <o:OLEObject Type="Embed" ProgID="Equation.3" ShapeID="_x0000_i1034" DrawAspect="Content" ObjectID="_1801473069" r:id="rId28"/>
        </w:objec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AC4255">
        <w:rPr>
          <w:rFonts w:ascii="Arial" w:hAnsi="Arial" w:cs="Arial"/>
          <w:b/>
          <w:position w:val="-6"/>
          <w:sz w:val="20"/>
          <w:szCs w:val="20"/>
        </w:rPr>
        <w:object w:dxaOrig="340" w:dyaOrig="279" w14:anchorId="2D8C2705">
          <v:shape id="_x0000_i1035" type="#_x0000_t75" style="width:17.4pt;height:14.4pt" o:ole="">
            <v:imagedata r:id="rId29" o:title=""/>
          </v:shape>
          <o:OLEObject Type="Embed" ProgID="Equation.3" ShapeID="_x0000_i1035" DrawAspect="Content" ObjectID="_1801473070" r:id="rId30"/>
        </w:object>
      </w:r>
      <w:r w:rsidRPr="00AC4255">
        <w:rPr>
          <w:rFonts w:ascii="Arial" w:hAnsi="Arial" w:cs="Arial"/>
          <w:b/>
          <w:sz w:val="20"/>
          <w:szCs w:val="20"/>
        </w:rPr>
        <w:t xml:space="preserve">                                </w:t>
      </w:r>
      <w:r w:rsidRPr="00AC4255">
        <w:rPr>
          <w:rFonts w:ascii="Arial" w:hAnsi="Arial" w:cs="Arial"/>
          <w:sz w:val="20"/>
          <w:szCs w:val="20"/>
        </w:rPr>
        <w:t>(C)</w:t>
      </w:r>
      <w:r>
        <w:rPr>
          <w:rFonts w:ascii="Arial" w:hAnsi="Arial" w:cs="Arial"/>
          <w:sz w:val="20"/>
          <w:szCs w:val="20"/>
        </w:rPr>
        <w:t xml:space="preserve"> </w:t>
      </w:r>
      <w:r w:rsidRPr="00C62E5B">
        <w:rPr>
          <w:rFonts w:ascii="Arial" w:hAnsi="Arial" w:cs="Arial"/>
          <w:position w:val="-6"/>
          <w:sz w:val="20"/>
          <w:szCs w:val="20"/>
        </w:rPr>
        <w:object w:dxaOrig="360" w:dyaOrig="279" w14:anchorId="74C1C75A">
          <v:shape id="_x0000_i1036" type="#_x0000_t75" style="width:18pt;height:14.4pt" o:ole="">
            <v:imagedata r:id="rId31" o:title=""/>
          </v:shape>
          <o:OLEObject Type="Embed" ProgID="Equation.3" ShapeID="_x0000_i1036" DrawAspect="Content" ObjectID="_1801473071" r:id="rId32"/>
        </w:objec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r w:rsidRPr="00171EC2">
        <w:rPr>
          <w:rFonts w:ascii="Arial" w:hAnsi="Arial" w:cs="Arial"/>
          <w:sz w:val="20"/>
          <w:szCs w:val="20"/>
        </w:rPr>
        <w:t>(D)</w:t>
      </w:r>
      <w:r>
        <w:rPr>
          <w:rFonts w:ascii="Arial" w:hAnsi="Arial" w:cs="Arial"/>
          <w:sz w:val="20"/>
          <w:szCs w:val="20"/>
        </w:rPr>
        <w:t xml:space="preserve"> </w:t>
      </w:r>
      <w:r w:rsidRPr="00C62E5B">
        <w:rPr>
          <w:rFonts w:ascii="Arial" w:hAnsi="Arial" w:cs="Arial"/>
          <w:position w:val="-6"/>
          <w:sz w:val="20"/>
          <w:szCs w:val="20"/>
        </w:rPr>
        <w:object w:dxaOrig="340" w:dyaOrig="279" w14:anchorId="4909AE0C">
          <v:shape id="_x0000_i1037" type="#_x0000_t75" style="width:17.4pt;height:14.4pt" o:ole="">
            <v:imagedata r:id="rId33" o:title=""/>
          </v:shape>
          <o:OLEObject Type="Embed" ProgID="Equation.3" ShapeID="_x0000_i1037" DrawAspect="Content" ObjectID="_1801473072" r:id="rId34"/>
        </w:object>
      </w:r>
    </w:p>
    <w:p w14:paraId="09D05245" w14:textId="77777777" w:rsidR="008B4C21" w:rsidRPr="00AD56C5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7F0DBD0" w14:textId="77777777" w:rsidR="008B4C21" w:rsidRPr="006E4AB0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E2D7DA0" w14:textId="77777777" w:rsidR="008B4C21" w:rsidRPr="006D6101" w:rsidRDefault="008B4C21" w:rsidP="008B4C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32. </w:t>
      </w:r>
      <w:r>
        <w:rPr>
          <w:rFonts w:ascii="Arial" w:hAnsi="Arial" w:cs="Arial"/>
          <w:sz w:val="20"/>
          <w:szCs w:val="20"/>
        </w:rPr>
        <w:t xml:space="preserve">Um valor aproximado da área do círculo pode ser obtido elevando ao quadrado </w:t>
      </w:r>
      <w:r w:rsidRPr="00861E09">
        <w:rPr>
          <w:rFonts w:ascii="Arial" w:hAnsi="Arial" w:cs="Arial"/>
          <w:position w:val="-24"/>
          <w:sz w:val="20"/>
          <w:szCs w:val="20"/>
        </w:rPr>
        <w:object w:dxaOrig="220" w:dyaOrig="620" w14:anchorId="1366E0FF">
          <v:shape id="_x0000_i1038" type="#_x0000_t75" style="width:11.4pt;height:30.6pt" o:ole="">
            <v:imagedata r:id="rId35" o:title=""/>
          </v:shape>
          <o:OLEObject Type="Embed" ProgID="Equation.3" ShapeID="_x0000_i1038" DrawAspect="Content" ObjectID="_1801473073" r:id="rId36"/>
        </w:object>
      </w:r>
      <w:r>
        <w:rPr>
          <w:rFonts w:ascii="Arial" w:hAnsi="Arial" w:cs="Arial"/>
          <w:sz w:val="20"/>
          <w:szCs w:val="20"/>
        </w:rPr>
        <w:t xml:space="preserve"> do seu diâmetro. Fazer esse cálculo corresponde a substituir, na fórmula da área do círculo o valor de </w:t>
      </w:r>
      <w:r w:rsidRPr="00C62E5B">
        <w:rPr>
          <w:rFonts w:ascii="Arial" w:hAnsi="Arial" w:cs="Arial"/>
          <w:position w:val="-6"/>
          <w:sz w:val="20"/>
          <w:szCs w:val="20"/>
        </w:rPr>
        <w:object w:dxaOrig="220" w:dyaOrig="220" w14:anchorId="6CD259EB">
          <v:shape id="_x0000_i1039" type="#_x0000_t75" style="width:11.4pt;height:11.4pt" o:ole="">
            <v:imagedata r:id="rId37" o:title=""/>
          </v:shape>
          <o:OLEObject Type="Embed" ProgID="Equation.3" ShapeID="_x0000_i1039" DrawAspect="Content" ObjectID="_1801473074" r:id="rId38"/>
        </w:objec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por</w:t>
      </w:r>
      <w:proofErr w:type="spellEnd"/>
      <w:r>
        <w:rPr>
          <w:rFonts w:ascii="Arial" w:hAnsi="Arial" w:cs="Arial"/>
          <w:sz w:val="20"/>
          <w:szCs w:val="20"/>
        </w:rPr>
        <w:t xml:space="preserve"> um número racional. Esse número é igual a:</w:t>
      </w:r>
    </w:p>
    <w:p w14:paraId="02392C69" w14:textId="77777777" w:rsidR="008B4C21" w:rsidRPr="00F02C99" w:rsidRDefault="008B4C21" w:rsidP="008B4C2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</w:t>
      </w:r>
    </w:p>
    <w:p w14:paraId="66695DFB" w14:textId="77777777" w:rsidR="008B4C21" w:rsidRPr="0004113E" w:rsidRDefault="008B4C21" w:rsidP="008B4C21">
      <w:pPr>
        <w:rPr>
          <w:rFonts w:ascii="Arial" w:hAnsi="Arial" w:cs="Arial"/>
          <w:sz w:val="20"/>
          <w:szCs w:val="20"/>
        </w:rPr>
      </w:pPr>
      <w:r w:rsidRPr="0004113E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40" w:dyaOrig="620" w14:anchorId="5CD090EB">
          <v:shape id="_x0000_i1040" type="#_x0000_t75" style="width:21.6pt;height:30.6pt" o:ole="">
            <v:imagedata r:id="rId39" o:title=""/>
          </v:shape>
          <o:OLEObject Type="Embed" ProgID="Equation.3" ShapeID="_x0000_i1040" DrawAspect="Content" ObjectID="_1801473075" r:id="rId40"/>
        </w:objec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61E09">
        <w:rPr>
          <w:rFonts w:ascii="Arial" w:hAnsi="Arial" w:cs="Arial"/>
          <w:sz w:val="20"/>
          <w:szCs w:val="20"/>
        </w:rPr>
        <w:t>(</w:t>
      </w:r>
      <w:proofErr w:type="gramEnd"/>
      <w:r w:rsidRPr="00861E09">
        <w:rPr>
          <w:rFonts w:ascii="Arial" w:hAnsi="Arial" w:cs="Arial"/>
          <w:sz w:val="20"/>
          <w:szCs w:val="20"/>
        </w:rPr>
        <w:t>B)</w:t>
      </w:r>
      <w:r w:rsidRPr="0004113E">
        <w:rPr>
          <w:rFonts w:ascii="Arial" w:hAnsi="Arial" w:cs="Arial"/>
          <w:sz w:val="20"/>
          <w:szCs w:val="20"/>
        </w:rPr>
        <w:t xml:space="preserve">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80" w:dyaOrig="620" w14:anchorId="48546DA6">
          <v:shape id="_x0000_i1041" type="#_x0000_t75" style="width:24pt;height:30.6pt" o:ole="">
            <v:imagedata r:id="rId41" o:title=""/>
          </v:shape>
          <o:OLEObject Type="Embed" ProgID="Equation.3" ShapeID="_x0000_i1041" DrawAspect="Content" ObjectID="_1801473076" r:id="rId42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 </w:t>
      </w:r>
      <w:r w:rsidRPr="0004113E">
        <w:rPr>
          <w:rFonts w:ascii="Arial" w:hAnsi="Arial" w:cs="Arial"/>
          <w:sz w:val="20"/>
          <w:szCs w:val="20"/>
        </w:rPr>
        <w:t xml:space="preserve">(C)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40" w:dyaOrig="620" w14:anchorId="69FF50D2">
          <v:shape id="_x0000_i1042" type="#_x0000_t75" style="width:21.6pt;height:30.6pt" o:ole="">
            <v:imagedata r:id="rId43" o:title=""/>
          </v:shape>
          <o:OLEObject Type="Embed" ProgID="Equation.3" ShapeID="_x0000_i1042" DrawAspect="Content" ObjectID="_1801473077" r:id="rId44"/>
        </w:objec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AC4255">
        <w:rPr>
          <w:rFonts w:ascii="Arial" w:hAnsi="Arial" w:cs="Arial"/>
          <w:sz w:val="20"/>
          <w:szCs w:val="20"/>
        </w:rPr>
        <w:t>(D)</w:t>
      </w:r>
      <w:r w:rsidRPr="0004113E">
        <w:rPr>
          <w:rFonts w:ascii="Arial" w:hAnsi="Arial" w:cs="Arial"/>
          <w:sz w:val="20"/>
          <w:szCs w:val="20"/>
        </w:rPr>
        <w:t xml:space="preserve">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80" w:dyaOrig="620" w14:anchorId="02CC6820">
          <v:shape id="_x0000_i1043" type="#_x0000_t75" style="width:24pt;height:30.6pt" o:ole="">
            <v:imagedata r:id="rId45" o:title=""/>
          </v:shape>
          <o:OLEObject Type="Embed" ProgID="Equation.3" ShapeID="_x0000_i1043" DrawAspect="Content" ObjectID="_1801473078" r:id="rId46"/>
        </w:object>
      </w:r>
    </w:p>
    <w:p w14:paraId="73475BF8" w14:textId="77777777" w:rsidR="008B4C21" w:rsidRPr="0015163D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3A03E9E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58F0141" w14:textId="77777777" w:rsidR="008B4C21" w:rsidRDefault="008B4C21" w:rsidP="008B4C21">
      <w:pPr>
        <w:tabs>
          <w:tab w:val="left" w:pos="71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 </w:t>
      </w:r>
      <w:r>
        <w:rPr>
          <w:rFonts w:ascii="Arial" w:hAnsi="Arial" w:cs="Arial"/>
          <w:sz w:val="20"/>
          <w:szCs w:val="20"/>
        </w:rPr>
        <w:t>Em uma fábrica, uma caixa com a forma de um paralelepípedo retângulo, com 25 cm de comprimento, 10 cm de largura e 8 cm de altura, é preenchida com pequenos cubos de 0,5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. Inicialmente, apenas um cubo é colocado na caixa. Em seguida, a cada minuto, duplica-se o número de cubos dentro dela. Considere a tabela.</w:t>
      </w:r>
    </w:p>
    <w:p w14:paraId="5A2FC386" w14:textId="241513C3" w:rsidR="008B4C21" w:rsidRDefault="008B4C21" w:rsidP="008B4C21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6C35350" wp14:editId="25C8D160">
            <wp:extent cx="3267075" cy="733425"/>
            <wp:effectExtent l="0" t="0" r="9525" b="9525"/>
            <wp:docPr id="2065596170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CCC42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valor do tempo t, em minutos, necessário para a caixa ser totalmente preenchida, é igual a:</w:t>
      </w:r>
    </w:p>
    <w:p w14:paraId="69E50559" w14:textId="77777777" w:rsidR="008B4C21" w:rsidRPr="000E5B5B" w:rsidRDefault="008B4C21" w:rsidP="008B4C21">
      <w:pPr>
        <w:rPr>
          <w:rFonts w:ascii="Arial" w:hAnsi="Arial" w:cs="Arial"/>
          <w:sz w:val="10"/>
          <w:szCs w:val="10"/>
        </w:rPr>
      </w:pPr>
    </w:p>
    <w:p w14:paraId="120B0D76" w14:textId="77777777" w:rsidR="008B4C21" w:rsidRPr="000E5B5B" w:rsidRDefault="008B4C21" w:rsidP="008B4C21">
      <w:pPr>
        <w:rPr>
          <w:rFonts w:ascii="Arial" w:hAnsi="Arial" w:cs="Arial"/>
          <w:sz w:val="20"/>
          <w:szCs w:val="20"/>
        </w:rPr>
      </w:pPr>
      <w:r w:rsidRPr="00AC4255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12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>B) 14                                       (C) 16                                      (D) 18</w:t>
      </w:r>
    </w:p>
    <w:p w14:paraId="4D103172" w14:textId="77777777" w:rsidR="008B4C21" w:rsidRPr="000E5B5B" w:rsidRDefault="008B4C21" w:rsidP="008B4C21">
      <w:pPr>
        <w:rPr>
          <w:rFonts w:ascii="Arial" w:hAnsi="Arial" w:cs="Arial"/>
          <w:sz w:val="6"/>
          <w:szCs w:val="6"/>
        </w:rPr>
      </w:pPr>
    </w:p>
    <w:p w14:paraId="0145CA7E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6D7602B6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34. </w:t>
      </w:r>
      <w:r>
        <w:rPr>
          <w:rFonts w:ascii="Arial" w:hAnsi="Arial" w:cs="Arial"/>
          <w:sz w:val="20"/>
          <w:szCs w:val="20"/>
        </w:rPr>
        <w:t xml:space="preserve">A figura a seguir representa a trajetória curva do ponto P sobre a superfície lateral de um cone circular reto cujo raio da base mede 10 cm e a geratriz, 60 cm. O ponto P inicia sua trajetória do ponto A, que pertence </w:t>
      </w:r>
      <w:proofErr w:type="spellStart"/>
      <w:r>
        <w:rPr>
          <w:rFonts w:ascii="Arial" w:hAnsi="Arial" w:cs="Arial"/>
          <w:sz w:val="20"/>
          <w:szCs w:val="20"/>
        </w:rPr>
        <w:t>á</w:t>
      </w:r>
      <w:proofErr w:type="spellEnd"/>
      <w:r>
        <w:rPr>
          <w:rFonts w:ascii="Arial" w:hAnsi="Arial" w:cs="Arial"/>
          <w:sz w:val="20"/>
          <w:szCs w:val="20"/>
        </w:rPr>
        <w:t xml:space="preserve"> circunferência da base, e dá uma volta completa em torno do cone até retornar ao ponto A. </w:t>
      </w:r>
    </w:p>
    <w:p w14:paraId="6352F022" w14:textId="77777777" w:rsidR="008B4C21" w:rsidRPr="001A6081" w:rsidRDefault="008B4C21" w:rsidP="008B4C21">
      <w:pPr>
        <w:rPr>
          <w:rFonts w:ascii="Arial" w:hAnsi="Arial" w:cs="Arial"/>
          <w:sz w:val="20"/>
          <w:szCs w:val="20"/>
        </w:rPr>
      </w:pPr>
    </w:p>
    <w:p w14:paraId="7FD34301" w14:textId="57760CFC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E600D0A" wp14:editId="480DE0CE">
            <wp:extent cx="3305175" cy="1381125"/>
            <wp:effectExtent l="19050" t="19050" r="28575" b="28575"/>
            <wp:docPr id="1827079072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3811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6BE8AD3" w14:textId="77777777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6E0BE75" w14:textId="77777777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 a planificação da superfície lateral do cone, é possível calcular o menor comprimento da trajetória percorrida por P, que corresponde em centímetros, a:</w:t>
      </w:r>
    </w:p>
    <w:p w14:paraId="66F7675E" w14:textId="77777777" w:rsidR="008B4C21" w:rsidRPr="00480AD4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C456B53" w14:textId="77777777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50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AC4255">
        <w:rPr>
          <w:rFonts w:ascii="Arial" w:hAnsi="Arial" w:cs="Arial"/>
          <w:sz w:val="20"/>
          <w:szCs w:val="20"/>
        </w:rPr>
        <w:t>(</w:t>
      </w:r>
      <w:proofErr w:type="gramEnd"/>
      <w:r w:rsidRPr="00AC4255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60                                       (C) </w:t>
      </w:r>
      <w:r w:rsidRPr="00480AD4">
        <w:rPr>
          <w:rFonts w:ascii="Arial" w:hAnsi="Arial" w:cs="Arial"/>
          <w:position w:val="-6"/>
          <w:sz w:val="20"/>
          <w:szCs w:val="20"/>
        </w:rPr>
        <w:object w:dxaOrig="440" w:dyaOrig="279" w14:anchorId="05E11579">
          <v:shape id="_x0000_i1044" type="#_x0000_t75" style="width:21.6pt;height:14.4pt" o:ole="">
            <v:imagedata r:id="rId49" o:title=""/>
          </v:shape>
          <o:OLEObject Type="Embed" ProgID="Equation.3" ShapeID="_x0000_i1044" DrawAspect="Content" ObjectID="_1801473079" r:id="rId50"/>
        </w:object>
      </w:r>
      <w:r>
        <w:rPr>
          <w:rFonts w:ascii="Arial" w:hAnsi="Arial" w:cs="Arial"/>
          <w:sz w:val="20"/>
          <w:szCs w:val="20"/>
        </w:rPr>
        <w:t xml:space="preserve">                           (D) </w:t>
      </w:r>
      <w:r w:rsidRPr="00480AD4">
        <w:rPr>
          <w:rFonts w:ascii="Arial" w:hAnsi="Arial" w:cs="Arial"/>
          <w:position w:val="-6"/>
          <w:sz w:val="20"/>
          <w:szCs w:val="20"/>
        </w:rPr>
        <w:object w:dxaOrig="480" w:dyaOrig="279" w14:anchorId="27017875">
          <v:shape id="_x0000_i1045" type="#_x0000_t75" style="width:24pt;height:14.4pt" o:ole="">
            <v:imagedata r:id="rId51" o:title=""/>
          </v:shape>
          <o:OLEObject Type="Embed" ProgID="Equation.3" ShapeID="_x0000_i1045" DrawAspect="Content" ObjectID="_1801473080" r:id="rId52"/>
        </w:object>
      </w:r>
    </w:p>
    <w:p w14:paraId="4E331163" w14:textId="77777777" w:rsidR="008B4C21" w:rsidRPr="00871B68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82EF2B0" w14:textId="77777777" w:rsidR="008B4C21" w:rsidRPr="00B16DC4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14:paraId="5C20F6BE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7A6C8B0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4472540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27571AF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894FF4E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462D869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478DD38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CA30A14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757100C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381935E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A03E1BB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51DED9C4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56CD21E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4161B4F3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108F4E3A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01E0469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0B21894C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3D3843B7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0B07215C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F87E311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7C8A17BF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9BC2BFF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5. (Interdisciplinar) </w:t>
      </w:r>
      <w:r w:rsidRPr="00991E8C">
        <w:rPr>
          <w:rFonts w:ascii="Arial" w:hAnsi="Arial" w:cs="Arial"/>
          <w:sz w:val="20"/>
          <w:szCs w:val="20"/>
        </w:rPr>
        <w:t>Admita que, para escovar os dentes, seja necessário, em média, 1 litro de água. Caso a torneira permaneça aberta durante toda a escovação, serão gastos, em média, 11 litros, havendo desperdício de 10 litros. Considere uma família de quatro pessoas que escovam os dentes três vezes ao dia, mantendo a torneira aberta. Em 365 dias, o desperdício de água dessa família, em litros, será igual</w:t>
      </w:r>
      <w:r>
        <w:rPr>
          <w:rFonts w:ascii="Arial" w:hAnsi="Arial" w:cs="Arial"/>
          <w:sz w:val="20"/>
          <w:szCs w:val="20"/>
        </w:rPr>
        <w:t xml:space="preserve"> a:</w:t>
      </w:r>
    </w:p>
    <w:p w14:paraId="72F0CD12" w14:textId="77777777" w:rsidR="008B4C21" w:rsidRPr="00991E8C" w:rsidRDefault="008B4C21" w:rsidP="008B4C21">
      <w:pPr>
        <w:rPr>
          <w:rFonts w:ascii="Arial" w:hAnsi="Arial" w:cs="Arial"/>
          <w:sz w:val="6"/>
          <w:szCs w:val="6"/>
        </w:rPr>
      </w:pPr>
    </w:p>
    <w:p w14:paraId="1AF819E9" w14:textId="77777777" w:rsidR="008B4C21" w:rsidRPr="00991E8C" w:rsidRDefault="008B4C21" w:rsidP="008B4C21">
      <w:pPr>
        <w:pStyle w:val="Pa24"/>
        <w:spacing w:before="40"/>
        <w:ind w:left="340" w:hanging="340"/>
        <w:jc w:val="both"/>
        <w:rPr>
          <w:rFonts w:cs="Avenir-Book"/>
          <w:color w:val="000000"/>
          <w:sz w:val="20"/>
          <w:szCs w:val="20"/>
        </w:rPr>
      </w:pPr>
      <w:r w:rsidRPr="00991E8C">
        <w:rPr>
          <w:rFonts w:cs="Avenir-Book"/>
          <w:color w:val="000000"/>
          <w:sz w:val="20"/>
          <w:szCs w:val="20"/>
        </w:rPr>
        <w:t xml:space="preserve">(A) 21900                     </w:t>
      </w:r>
      <w:proofErr w:type="gramStart"/>
      <w:r w:rsidRPr="00991E8C">
        <w:rPr>
          <w:rFonts w:cs="Avenir-Book"/>
          <w:color w:val="000000"/>
          <w:sz w:val="20"/>
          <w:szCs w:val="20"/>
        </w:rPr>
        <w:t xml:space="preserve">   </w:t>
      </w:r>
      <w:r w:rsidRPr="00AD56C5">
        <w:rPr>
          <w:rFonts w:cs="Avenir-Book"/>
          <w:b/>
          <w:color w:val="FF0000"/>
          <w:sz w:val="20"/>
          <w:szCs w:val="20"/>
        </w:rPr>
        <w:t>(</w:t>
      </w:r>
      <w:proofErr w:type="gramEnd"/>
      <w:r w:rsidRPr="00AD56C5">
        <w:rPr>
          <w:rFonts w:cs="Avenir-Book"/>
          <w:b/>
          <w:color w:val="FF0000"/>
          <w:sz w:val="20"/>
          <w:szCs w:val="20"/>
        </w:rPr>
        <w:t>B)</w:t>
      </w:r>
      <w:r w:rsidRPr="00991E8C">
        <w:rPr>
          <w:rFonts w:cs="Avenir-Book"/>
          <w:color w:val="000000"/>
          <w:sz w:val="20"/>
          <w:szCs w:val="20"/>
        </w:rPr>
        <w:t xml:space="preserve"> 43800                       (C) 65700                                (D) 87600</w:t>
      </w:r>
    </w:p>
    <w:p w14:paraId="3B06C88D" w14:textId="77777777" w:rsidR="008B4C21" w:rsidRPr="00AD56C5" w:rsidRDefault="008B4C21" w:rsidP="008B4C21">
      <w:pPr>
        <w:rPr>
          <w:rFonts w:ascii="Arial" w:hAnsi="Arial" w:cs="Arial"/>
          <w:b/>
          <w:sz w:val="6"/>
          <w:szCs w:val="6"/>
        </w:rPr>
      </w:pPr>
    </w:p>
    <w:p w14:paraId="0E4898F3" w14:textId="77777777" w:rsidR="008B4C21" w:rsidRPr="00AD56C5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2205FF2" w14:textId="77777777" w:rsidR="008B4C21" w:rsidRPr="00261CF4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Estabelecendo a relação, temos: </w:t>
      </w:r>
      <w:r w:rsidRPr="00AD56C5">
        <w:rPr>
          <w:rFonts w:ascii="Arial" w:hAnsi="Arial" w:cs="Arial"/>
          <w:b/>
          <w:color w:val="FF0000"/>
          <w:position w:val="-28"/>
          <w:sz w:val="20"/>
          <w:szCs w:val="20"/>
        </w:rPr>
        <w:object w:dxaOrig="4720" w:dyaOrig="680" w14:anchorId="177E8017">
          <v:shape id="_x0000_i1046" type="#_x0000_t75" style="width:230.4pt;height:33.6pt" o:ole="" o:bordertopcolor="this" o:borderleftcolor="this" o:borderbottomcolor="this" o:borderrightcolor="this" filled="t" fillcolor="#daeef3">
            <v:imagedata r:id="rId5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6" DrawAspect="Content" ObjectID="_1801473081" r:id="rId54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7F0D8D31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45EE9F8A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6E6B4C05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28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Admita que em dezembro de 2014, uma filha tinha 20 anos e seu pai, 50. Em dezembro de 2024, a razão entre as idades da filha e do pai será de:</w:t>
      </w:r>
    </w:p>
    <w:p w14:paraId="25504252" w14:textId="77777777" w:rsidR="008B4C21" w:rsidRPr="00171EC2" w:rsidRDefault="008B4C21" w:rsidP="008B4C21">
      <w:pPr>
        <w:rPr>
          <w:rFonts w:ascii="Arial" w:hAnsi="Arial" w:cs="Arial"/>
          <w:sz w:val="10"/>
          <w:szCs w:val="10"/>
        </w:rPr>
      </w:pPr>
    </w:p>
    <w:p w14:paraId="130D09DA" w14:textId="77777777" w:rsidR="008B4C21" w:rsidRPr="004D1470" w:rsidRDefault="008B4C21" w:rsidP="008B4C21">
      <w:pPr>
        <w:rPr>
          <w:rFonts w:ascii="Arial" w:hAnsi="Arial" w:cs="Arial"/>
          <w:sz w:val="6"/>
          <w:szCs w:val="6"/>
        </w:rPr>
      </w:pPr>
    </w:p>
    <w:p w14:paraId="763F9D4D" w14:textId="77777777" w:rsidR="008B4C21" w:rsidRPr="004D1470" w:rsidRDefault="008B4C21" w:rsidP="008B4C21">
      <w:pPr>
        <w:rPr>
          <w:rFonts w:ascii="Arial" w:hAnsi="Arial" w:cs="Arial"/>
          <w:sz w:val="20"/>
          <w:szCs w:val="20"/>
        </w:rPr>
      </w:pPr>
      <w:r w:rsidRPr="004D1470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20" w:dyaOrig="620" w14:anchorId="6B04AC46">
          <v:shape id="_x0000_i1047" type="#_x0000_t75" style="width:11.4pt;height:30.6pt" o:ole="">
            <v:imagedata r:id="rId10" o:title=""/>
          </v:shape>
          <o:OLEObject Type="Embed" ProgID="Equation.3" ShapeID="_x0000_i1047" DrawAspect="Content" ObjectID="_1801473082" r:id="rId55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71EC2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171EC2">
        <w:rPr>
          <w:rFonts w:ascii="Arial" w:hAnsi="Arial" w:cs="Arial"/>
          <w:b/>
          <w:color w:val="FF0000"/>
          <w:sz w:val="20"/>
          <w:szCs w:val="20"/>
        </w:rPr>
        <w:t>B)</w:t>
      </w:r>
      <w:r w:rsidRPr="004D1470">
        <w:rPr>
          <w:rFonts w:ascii="Arial" w:hAnsi="Arial" w:cs="Arial"/>
          <w:sz w:val="20"/>
          <w:szCs w:val="20"/>
        </w:rPr>
        <w:t xml:space="preserve">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40" w:dyaOrig="620" w14:anchorId="2D51E2EE">
          <v:shape id="_x0000_i1048" type="#_x0000_t75" style="width:12pt;height:30.6pt" o:ole="">
            <v:imagedata r:id="rId12" o:title=""/>
          </v:shape>
          <o:OLEObject Type="Embed" ProgID="Equation.3" ShapeID="_x0000_i1048" DrawAspect="Content" ObjectID="_1801473083" r:id="rId56"/>
        </w:object>
      </w:r>
      <w:r>
        <w:rPr>
          <w:rFonts w:ascii="Arial" w:hAnsi="Arial" w:cs="Arial"/>
          <w:sz w:val="20"/>
          <w:szCs w:val="20"/>
        </w:rPr>
        <w:t xml:space="preserve">                             </w:t>
      </w:r>
      <w:r w:rsidRPr="00171EC2">
        <w:rPr>
          <w:rFonts w:ascii="Arial" w:hAnsi="Arial" w:cs="Arial"/>
          <w:sz w:val="20"/>
          <w:szCs w:val="20"/>
        </w:rPr>
        <w:t>(C)</w:t>
      </w:r>
      <w:r w:rsidRPr="004D1470">
        <w:rPr>
          <w:rFonts w:ascii="Arial" w:hAnsi="Arial" w:cs="Arial"/>
          <w:sz w:val="20"/>
          <w:szCs w:val="20"/>
        </w:rPr>
        <w:t xml:space="preserve">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40" w:dyaOrig="620" w14:anchorId="397B94B6">
          <v:shape id="_x0000_i1049" type="#_x0000_t75" style="width:12pt;height:30.6pt" o:ole="">
            <v:imagedata r:id="rId14" o:title=""/>
          </v:shape>
          <o:OLEObject Type="Embed" ProgID="Equation.3" ShapeID="_x0000_i1049" DrawAspect="Content" ObjectID="_1801473084" r:id="rId57"/>
        </w:object>
      </w:r>
      <w:r>
        <w:rPr>
          <w:rFonts w:ascii="Arial" w:hAnsi="Arial" w:cs="Arial"/>
          <w:sz w:val="20"/>
          <w:szCs w:val="20"/>
        </w:rPr>
        <w:t xml:space="preserve">                            </w:t>
      </w:r>
      <w:r w:rsidRPr="004D1470">
        <w:rPr>
          <w:rFonts w:ascii="Arial" w:hAnsi="Arial" w:cs="Arial"/>
          <w:sz w:val="20"/>
          <w:szCs w:val="20"/>
        </w:rPr>
        <w:t xml:space="preserve">(D) </w:t>
      </w:r>
      <w:r w:rsidRPr="00171EC2">
        <w:rPr>
          <w:rFonts w:ascii="Arial" w:hAnsi="Arial" w:cs="Arial"/>
          <w:position w:val="-24"/>
          <w:sz w:val="20"/>
          <w:szCs w:val="20"/>
        </w:rPr>
        <w:object w:dxaOrig="240" w:dyaOrig="620" w14:anchorId="5504D232">
          <v:shape id="_x0000_i1050" type="#_x0000_t75" style="width:12pt;height:30.6pt" o:ole="">
            <v:imagedata r:id="rId16" o:title=""/>
          </v:shape>
          <o:OLEObject Type="Embed" ProgID="Equation.3" ShapeID="_x0000_i1050" DrawAspect="Content" ObjectID="_1801473085" r:id="rId58"/>
        </w:object>
      </w:r>
    </w:p>
    <w:p w14:paraId="01827A27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0594E24B" w14:textId="77777777" w:rsidR="008B4C21" w:rsidRPr="000372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3BBA0C99" w14:textId="77777777" w:rsidR="008B4C21" w:rsidRPr="00261CF4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Estabelecendo a relação, temos: </w:t>
      </w:r>
      <w:r w:rsidRPr="00171EC2">
        <w:rPr>
          <w:rFonts w:ascii="Arial" w:hAnsi="Arial" w:cs="Arial"/>
          <w:b/>
          <w:color w:val="FF0000"/>
          <w:position w:val="-68"/>
          <w:sz w:val="20"/>
          <w:szCs w:val="20"/>
        </w:rPr>
        <w:object w:dxaOrig="3800" w:dyaOrig="1480" w14:anchorId="3500BE54">
          <v:shape id="_x0000_i1051" type="#_x0000_t75" style="width:182.4pt;height:71.4pt" o:ole="" o:bordertopcolor="this" o:borderleftcolor="this" o:borderbottomcolor="this" o:borderrightcolor="this" filled="t" fillcolor="#daeef3">
            <v:imagedata r:id="rId5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1" DrawAspect="Content" ObjectID="_1801473086" r:id="rId60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6B821524" w14:textId="77777777" w:rsidR="008B4C21" w:rsidRPr="00B0470C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7871F292" w14:textId="77777777" w:rsidR="008B4C21" w:rsidRPr="0015163D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sz w:val="12"/>
          <w:szCs w:val="12"/>
        </w:rPr>
      </w:pPr>
    </w:p>
    <w:p w14:paraId="4673CBD7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635FDA3C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  <w:r>
        <w:rPr>
          <w:rFonts w:ascii="Arial" w:hAnsi="Arial" w:cs="Arial"/>
          <w:sz w:val="20"/>
          <w:szCs w:val="20"/>
        </w:rPr>
        <w:t xml:space="preserve">Uma gerente de loja e seu assistente viajam com </w:t>
      </w:r>
      <w:r w:rsidRPr="00BA6A3F">
        <w:rPr>
          <w:rFonts w:ascii="Arial" w:hAnsi="Arial" w:cs="Arial"/>
          <w:sz w:val="20"/>
          <w:szCs w:val="20"/>
        </w:rPr>
        <w:t>freq</w:t>
      </w:r>
      <w:r>
        <w:rPr>
          <w:rFonts w:ascii="Arial" w:hAnsi="Arial" w:cs="Arial"/>
          <w:sz w:val="20"/>
          <w:szCs w:val="20"/>
        </w:rPr>
        <w:t>u</w:t>
      </w:r>
      <w:r w:rsidRPr="00BA6A3F">
        <w:rPr>
          <w:rFonts w:ascii="Arial" w:hAnsi="Arial" w:cs="Arial"/>
          <w:sz w:val="20"/>
          <w:szCs w:val="20"/>
        </w:rPr>
        <w:t>ência para São Paulo e voltam no mesmo dia</w:t>
      </w:r>
      <w:r>
        <w:rPr>
          <w:rFonts w:ascii="Arial" w:hAnsi="Arial" w:cs="Arial"/>
          <w:sz w:val="20"/>
          <w:szCs w:val="20"/>
        </w:rPr>
        <w:t xml:space="preserve">. A gerente viaja a cada 24 dias e o assistente, a cada 16 dias, regularmente. Em um final de semana, eles viajaram juntos. Depois de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viagens da gerente e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viagens do assistente, sozinhos, eles viajaram juntos novamente. </w:t>
      </w:r>
    </w:p>
    <w:p w14:paraId="6F44158C" w14:textId="77777777" w:rsidR="008B4C21" w:rsidRPr="00BA6A3F" w:rsidRDefault="008B4C21" w:rsidP="008B4C21">
      <w:pPr>
        <w:rPr>
          <w:rFonts w:ascii="Arial" w:hAnsi="Arial" w:cs="Arial"/>
          <w:sz w:val="6"/>
          <w:szCs w:val="6"/>
        </w:rPr>
      </w:pPr>
    </w:p>
    <w:p w14:paraId="21FB8F53" w14:textId="77777777" w:rsidR="008B4C21" w:rsidRPr="00BA6A3F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menor valor de x + y é:</w:t>
      </w:r>
    </w:p>
    <w:p w14:paraId="4AB6398B" w14:textId="77777777" w:rsidR="008B4C21" w:rsidRPr="00BA6A3F" w:rsidRDefault="008B4C21" w:rsidP="008B4C21">
      <w:pPr>
        <w:rPr>
          <w:rFonts w:ascii="Arial" w:hAnsi="Arial" w:cs="Arial"/>
          <w:b/>
          <w:sz w:val="6"/>
          <w:szCs w:val="6"/>
        </w:rPr>
      </w:pPr>
    </w:p>
    <w:p w14:paraId="4BCA73E5" w14:textId="77777777" w:rsidR="008B4C21" w:rsidRPr="00BA6A3F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2                                       </w:t>
      </w:r>
      <w:r w:rsidRPr="004513CF">
        <w:rPr>
          <w:rFonts w:ascii="Arial" w:hAnsi="Arial" w:cs="Arial"/>
          <w:b/>
          <w:color w:val="FF0000"/>
          <w:sz w:val="20"/>
          <w:szCs w:val="20"/>
        </w:rPr>
        <w:t>(C)</w:t>
      </w:r>
      <w:r>
        <w:rPr>
          <w:rFonts w:ascii="Arial" w:hAnsi="Arial" w:cs="Arial"/>
          <w:sz w:val="20"/>
          <w:szCs w:val="20"/>
        </w:rPr>
        <w:t xml:space="preserve"> 3                                        (D) 4</w:t>
      </w:r>
    </w:p>
    <w:p w14:paraId="30CCEF56" w14:textId="77777777" w:rsidR="008B4C21" w:rsidRPr="00BA6A3F" w:rsidRDefault="008B4C21" w:rsidP="008B4C21">
      <w:pPr>
        <w:rPr>
          <w:rFonts w:ascii="Arial" w:hAnsi="Arial" w:cs="Arial"/>
          <w:sz w:val="6"/>
          <w:szCs w:val="6"/>
        </w:rPr>
      </w:pPr>
    </w:p>
    <w:p w14:paraId="4106733C" w14:textId="77777777" w:rsidR="008B4C21" w:rsidRPr="004513CF" w:rsidRDefault="008B4C21" w:rsidP="008B4C21">
      <w:pPr>
        <w:rPr>
          <w:rFonts w:ascii="Arial" w:hAnsi="Arial" w:cs="Arial"/>
          <w:b/>
          <w:color w:val="FF0000"/>
          <w:sz w:val="6"/>
          <w:szCs w:val="6"/>
        </w:rPr>
      </w:pPr>
    </w:p>
    <w:p w14:paraId="2F7F9918" w14:textId="77777777" w:rsidR="008B4C21" w:rsidRPr="00BA6A3F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Os dois viajaram juntos após um tempo que corresponde ao MMC entre 24 e 16. </w:t>
      </w:r>
    </w:p>
    <w:p w14:paraId="4D20EE75" w14:textId="77777777" w:rsidR="008B4C21" w:rsidRPr="004513CF" w:rsidRDefault="008B4C21" w:rsidP="008B4C21">
      <w:pPr>
        <w:rPr>
          <w:rFonts w:ascii="Arial" w:hAnsi="Arial" w:cs="Arial"/>
          <w:b/>
          <w:sz w:val="6"/>
          <w:szCs w:val="6"/>
        </w:rPr>
      </w:pPr>
    </w:p>
    <w:p w14:paraId="0368D5F3" w14:textId="1C76F6DF" w:rsidR="008B4C21" w:rsidRDefault="008B4C21" w:rsidP="008B4C2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78926126" wp14:editId="55724968">
            <wp:extent cx="2095500" cy="1409700"/>
            <wp:effectExtent l="19050" t="19050" r="19050" b="19050"/>
            <wp:docPr id="1606387173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097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7E47DC7" w14:textId="77777777" w:rsidR="008B4C21" w:rsidRPr="004513CF" w:rsidRDefault="008B4C21" w:rsidP="008B4C21">
      <w:pPr>
        <w:rPr>
          <w:rFonts w:ascii="Arial" w:hAnsi="Arial" w:cs="Arial"/>
          <w:b/>
          <w:color w:val="FF0000"/>
          <w:sz w:val="6"/>
          <w:szCs w:val="6"/>
        </w:rPr>
      </w:pPr>
    </w:p>
    <w:p w14:paraId="43BA2577" w14:textId="77777777" w:rsidR="008B4C21" w:rsidRDefault="008B4C21" w:rsidP="008B4C21">
      <w:pPr>
        <w:rPr>
          <w:rFonts w:ascii="Arial" w:hAnsi="Arial" w:cs="Arial"/>
          <w:b/>
          <w:color w:val="FF0000"/>
          <w:sz w:val="20"/>
          <w:szCs w:val="20"/>
        </w:rPr>
      </w:pPr>
    </w:p>
    <w:p w14:paraId="573C2ED4" w14:textId="77777777" w:rsidR="008B4C21" w:rsidRDefault="008B4C21" w:rsidP="008B4C21">
      <w:pPr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Em 48 dias, a gerente viaja (48 ÷ 24) = 2 vezes, sendo 1 sozinha e encontra o assistente na segunda. O assistente viaja (48 ÷ 16) = 3 vezes, sendo 2 sozinho e a terceira com a gerente.  </w:t>
      </w:r>
    </w:p>
    <w:p w14:paraId="3ADD6ABC" w14:textId="77777777" w:rsidR="008B4C21" w:rsidRPr="0089576B" w:rsidRDefault="008B4C21" w:rsidP="008B4C21">
      <w:pPr>
        <w:rPr>
          <w:rFonts w:ascii="Arial" w:hAnsi="Arial" w:cs="Arial"/>
          <w:b/>
          <w:color w:val="FF0000"/>
          <w:sz w:val="6"/>
          <w:szCs w:val="6"/>
        </w:rPr>
      </w:pPr>
    </w:p>
    <w:p w14:paraId="5B548177" w14:textId="77777777" w:rsidR="008B4C21" w:rsidRPr="004513CF" w:rsidRDefault="008B4C21" w:rsidP="008B4C21">
      <w:pPr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Logo, x = 1 e y = 2 cuja soma é x + y = 1 + 2 = 3.</w:t>
      </w:r>
    </w:p>
    <w:p w14:paraId="53F7A3E5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5E577715" w14:textId="77777777" w:rsidR="008B4C21" w:rsidRPr="002222A6" w:rsidRDefault="008B4C21" w:rsidP="008B4C21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30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Um número </w:t>
      </w:r>
      <w:r>
        <w:rPr>
          <w:rFonts w:ascii="Arial" w:hAnsi="Arial" w:cs="Arial"/>
          <w:b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 inteiro e positivo que satisfaz à inequação </w:t>
      </w:r>
      <w:r w:rsidRPr="00FF5568">
        <w:rPr>
          <w:rFonts w:ascii="Arial" w:hAnsi="Arial" w:cs="Arial"/>
          <w:position w:val="-6"/>
          <w:sz w:val="20"/>
          <w:szCs w:val="20"/>
        </w:rPr>
        <w:object w:dxaOrig="1860" w:dyaOrig="320" w14:anchorId="22A5D755">
          <v:shape id="_x0000_i1052" type="#_x0000_t75" style="width:93pt;height:15.6pt" o:ole="">
            <v:imagedata r:id="rId18" o:title=""/>
          </v:shape>
          <o:OLEObject Type="Embed" ProgID="Equation.3" ShapeID="_x0000_i1052" DrawAspect="Content" ObjectID="_1801473087" r:id="rId62"/>
        </w:object>
      </w:r>
      <w:r>
        <w:rPr>
          <w:rFonts w:ascii="Arial" w:hAnsi="Arial" w:cs="Arial"/>
          <w:sz w:val="20"/>
          <w:szCs w:val="20"/>
        </w:rPr>
        <w:t xml:space="preserve"> é:</w:t>
      </w:r>
    </w:p>
    <w:p w14:paraId="5C805A3C" w14:textId="77777777" w:rsidR="008B4C21" w:rsidRPr="002222A6" w:rsidRDefault="008B4C21" w:rsidP="008B4C21">
      <w:pPr>
        <w:rPr>
          <w:rFonts w:ascii="Arial" w:hAnsi="Arial" w:cs="Arial"/>
          <w:sz w:val="6"/>
          <w:szCs w:val="6"/>
        </w:rPr>
      </w:pPr>
    </w:p>
    <w:p w14:paraId="4312A86E" w14:textId="77777777" w:rsidR="008B4C21" w:rsidRPr="005D1649" w:rsidRDefault="008B4C21" w:rsidP="008B4C21">
      <w:pPr>
        <w:rPr>
          <w:rFonts w:ascii="Arial" w:hAnsi="Arial" w:cs="Arial"/>
          <w:sz w:val="6"/>
          <w:szCs w:val="6"/>
        </w:rPr>
      </w:pPr>
    </w:p>
    <w:p w14:paraId="3DD46EBC" w14:textId="77777777" w:rsidR="008B4C21" w:rsidRPr="002222A6" w:rsidRDefault="008B4C21" w:rsidP="008B4C21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 xml:space="preserve">(A) </w:t>
      </w:r>
      <w:r>
        <w:rPr>
          <w:rFonts w:ascii="Arial" w:hAnsi="Arial" w:cs="Arial"/>
          <w:sz w:val="20"/>
          <w:szCs w:val="20"/>
        </w:rPr>
        <w:t xml:space="preserve">2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72703E">
        <w:rPr>
          <w:rFonts w:ascii="Arial" w:hAnsi="Arial" w:cs="Arial"/>
          <w:sz w:val="20"/>
          <w:szCs w:val="20"/>
        </w:rPr>
        <w:t>(</w:t>
      </w:r>
      <w:proofErr w:type="gramEnd"/>
      <w:r w:rsidRPr="0072703E">
        <w:rPr>
          <w:rFonts w:ascii="Arial" w:hAnsi="Arial" w:cs="Arial"/>
          <w:sz w:val="20"/>
          <w:szCs w:val="20"/>
        </w:rPr>
        <w:t>B)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7                                           </w:t>
      </w:r>
      <w:r w:rsidRPr="005C4983">
        <w:rPr>
          <w:rFonts w:ascii="Arial" w:hAnsi="Arial" w:cs="Arial"/>
          <w:sz w:val="20"/>
          <w:szCs w:val="20"/>
        </w:rPr>
        <w:t>(C)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16                                </w:t>
      </w:r>
      <w:r w:rsidRPr="005C4983">
        <w:rPr>
          <w:rFonts w:ascii="Arial" w:hAnsi="Arial" w:cs="Arial"/>
          <w:b/>
          <w:color w:val="FF0000"/>
          <w:sz w:val="20"/>
          <w:szCs w:val="20"/>
        </w:rPr>
        <w:t>(D)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17</w:t>
      </w:r>
    </w:p>
    <w:p w14:paraId="19A8F5EB" w14:textId="77777777" w:rsidR="008B4C21" w:rsidRPr="002222A6" w:rsidRDefault="008B4C21" w:rsidP="008B4C2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1EF0720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 gráfico da expressão quadrática no primeiro membro é uma parábola com concavidade para cima. Os valores pedidos estão fora do intervalo das raízes. Usando a fórmula, temos:</w:t>
      </w:r>
    </w:p>
    <w:p w14:paraId="49F1066E" w14:textId="77777777" w:rsidR="008B4C21" w:rsidRPr="002222A6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3E907F75" w14:textId="77777777" w:rsidR="008B4C21" w:rsidRPr="002222A6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8767FA6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5C4983">
        <w:rPr>
          <w:rFonts w:ascii="Arial" w:hAnsi="Arial" w:cs="Arial"/>
          <w:b/>
          <w:color w:val="FF0000"/>
          <w:position w:val="-78"/>
          <w:sz w:val="20"/>
          <w:szCs w:val="20"/>
        </w:rPr>
        <w:object w:dxaOrig="9880" w:dyaOrig="1680" w14:anchorId="4F429A57">
          <v:shape id="_x0000_i1053" type="#_x0000_t75" style="width:472.2pt;height:80.4pt" o:ole="" o:bordertopcolor="this" o:borderleftcolor="this" o:borderbottomcolor="this" o:borderrightcolor="this" filled="t" fillcolor="#daeef3">
            <v:imagedata r:id="rId6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3" DrawAspect="Content" ObjectID="_1801473088" r:id="rId64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050BDC79" w14:textId="77777777" w:rsidR="008B4C21" w:rsidRPr="009B32B5" w:rsidRDefault="008B4C21" w:rsidP="008B4C21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3315C747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O gráfico a seguir representa a função periódica definida por </w:t>
      </w:r>
      <w:r w:rsidRPr="005C4983">
        <w:rPr>
          <w:rFonts w:ascii="Arial" w:hAnsi="Arial" w:cs="Arial"/>
          <w:position w:val="-10"/>
          <w:sz w:val="20"/>
          <w:szCs w:val="20"/>
        </w:rPr>
        <w:object w:dxaOrig="2200" w:dyaOrig="320" w14:anchorId="4927D9DD">
          <v:shape id="_x0000_i1054" type="#_x0000_t75" style="width:110.4pt;height:15.6pt" o:ole="">
            <v:imagedata r:id="rId20" o:title=""/>
          </v:shape>
          <o:OLEObject Type="Embed" ProgID="Equation.3" ShapeID="_x0000_i1054" DrawAspect="Content" ObjectID="_1801473089" r:id="rId65"/>
        </w:object>
      </w:r>
      <w:r>
        <w:rPr>
          <w:rFonts w:ascii="Arial" w:hAnsi="Arial" w:cs="Arial"/>
          <w:sz w:val="20"/>
          <w:szCs w:val="20"/>
        </w:rPr>
        <w:t xml:space="preserve">, no intervalo </w:t>
      </w:r>
      <w:r w:rsidRPr="00F83A55">
        <w:rPr>
          <w:rFonts w:ascii="Arial" w:hAnsi="Arial" w:cs="Arial"/>
          <w:position w:val="-28"/>
          <w:sz w:val="20"/>
          <w:szCs w:val="20"/>
        </w:rPr>
        <w:object w:dxaOrig="960" w:dyaOrig="680" w14:anchorId="18DDE075">
          <v:shape id="_x0000_i1055" type="#_x0000_t75" style="width:48pt;height:33.6pt" o:ole="">
            <v:imagedata r:id="rId22" o:title=""/>
          </v:shape>
          <o:OLEObject Type="Embed" ProgID="Equation.3" ShapeID="_x0000_i1055" DrawAspect="Content" ObjectID="_1801473090" r:id="rId66"/>
        </w:object>
      </w:r>
      <w:r>
        <w:rPr>
          <w:rFonts w:ascii="Arial" w:hAnsi="Arial" w:cs="Arial"/>
          <w:sz w:val="20"/>
          <w:szCs w:val="20"/>
        </w:rPr>
        <w:t xml:space="preserve"> A e B são pontos do gráfico nos quais </w:t>
      </w:r>
      <w:r w:rsidRPr="00F83A55">
        <w:rPr>
          <w:rFonts w:ascii="Arial" w:hAnsi="Arial" w:cs="Arial"/>
          <w:position w:val="-28"/>
          <w:sz w:val="20"/>
          <w:szCs w:val="20"/>
        </w:rPr>
        <w:object w:dxaOrig="1620" w:dyaOrig="680" w14:anchorId="12F8B4EF">
          <v:shape id="_x0000_i1056" type="#_x0000_t75" style="width:81pt;height:33.6pt" o:ole="">
            <v:imagedata r:id="rId24" o:title=""/>
          </v:shape>
          <o:OLEObject Type="Embed" ProgID="Equation.3" ShapeID="_x0000_i1056" DrawAspect="Content" ObjectID="_1801473091" r:id="rId67"/>
        </w:object>
      </w:r>
      <w:r>
        <w:rPr>
          <w:rFonts w:ascii="Arial" w:hAnsi="Arial" w:cs="Arial"/>
          <w:sz w:val="20"/>
          <w:szCs w:val="20"/>
        </w:rPr>
        <w:t xml:space="preserve"> são valores máximos dessa função.</w:t>
      </w:r>
    </w:p>
    <w:p w14:paraId="658AC6E8" w14:textId="7F9BA493" w:rsidR="008B4C21" w:rsidRDefault="008B4C21" w:rsidP="008B4C21">
      <w:pPr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6A41F2CA" wp14:editId="4317B586">
            <wp:extent cx="3009900" cy="1790700"/>
            <wp:effectExtent l="19050" t="19050" r="19050" b="19050"/>
            <wp:docPr id="1043387778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79070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7FDA380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78762A95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área do retângulo ABCD é:</w:t>
      </w:r>
    </w:p>
    <w:p w14:paraId="684C8219" w14:textId="77777777" w:rsidR="008B4C21" w:rsidRPr="00F83A55" w:rsidRDefault="008B4C21" w:rsidP="008B4C2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A27EF8B" w14:textId="77777777" w:rsidR="008B4C21" w:rsidRPr="00C62E5B" w:rsidRDefault="008B4C21" w:rsidP="008B4C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</w:t>
      </w:r>
      <w:r w:rsidRPr="00C62E5B">
        <w:rPr>
          <w:rFonts w:ascii="Arial" w:hAnsi="Arial" w:cs="Arial"/>
          <w:position w:val="-6"/>
          <w:sz w:val="20"/>
          <w:szCs w:val="20"/>
        </w:rPr>
        <w:object w:dxaOrig="340" w:dyaOrig="279" w14:anchorId="7F0C1189">
          <v:shape id="_x0000_i1057" type="#_x0000_t75" style="width:17.4pt;height:14.4pt" o:ole="">
            <v:imagedata r:id="rId27" o:title=""/>
          </v:shape>
          <o:OLEObject Type="Embed" ProgID="Equation.3" ShapeID="_x0000_i1057" DrawAspect="Content" ObjectID="_1801473092" r:id="rId68"/>
        </w:objec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C62E5B">
        <w:rPr>
          <w:rFonts w:ascii="Arial" w:hAnsi="Arial" w:cs="Arial"/>
          <w:position w:val="-6"/>
          <w:sz w:val="20"/>
          <w:szCs w:val="20"/>
        </w:rPr>
        <w:object w:dxaOrig="340" w:dyaOrig="279" w14:anchorId="0D09B307">
          <v:shape id="_x0000_i1058" type="#_x0000_t75" style="width:17.4pt;height:14.4pt" o:ole="">
            <v:imagedata r:id="rId29" o:title=""/>
          </v:shape>
          <o:OLEObject Type="Embed" ProgID="Equation.3" ShapeID="_x0000_i1058" DrawAspect="Content" ObjectID="_1801473093" r:id="rId69"/>
        </w:object>
      </w:r>
      <w:r>
        <w:rPr>
          <w:rFonts w:ascii="Arial" w:hAnsi="Arial" w:cs="Arial"/>
          <w:sz w:val="20"/>
          <w:szCs w:val="20"/>
        </w:rPr>
        <w:t xml:space="preserve">                                </w:t>
      </w:r>
      <w:r w:rsidRPr="00171EC2">
        <w:rPr>
          <w:rFonts w:ascii="Arial" w:hAnsi="Arial" w:cs="Arial"/>
          <w:b/>
          <w:color w:val="FF0000"/>
          <w:sz w:val="20"/>
          <w:szCs w:val="20"/>
        </w:rPr>
        <w:t>(C)</w:t>
      </w:r>
      <w:r>
        <w:rPr>
          <w:rFonts w:ascii="Arial" w:hAnsi="Arial" w:cs="Arial"/>
          <w:sz w:val="20"/>
          <w:szCs w:val="20"/>
        </w:rPr>
        <w:t xml:space="preserve"> </w:t>
      </w:r>
      <w:r w:rsidRPr="00C62E5B">
        <w:rPr>
          <w:rFonts w:ascii="Arial" w:hAnsi="Arial" w:cs="Arial"/>
          <w:position w:val="-6"/>
          <w:sz w:val="20"/>
          <w:szCs w:val="20"/>
        </w:rPr>
        <w:object w:dxaOrig="360" w:dyaOrig="279" w14:anchorId="4825C991">
          <v:shape id="_x0000_i1059" type="#_x0000_t75" style="width:18pt;height:14.4pt" o:ole="">
            <v:imagedata r:id="rId31" o:title=""/>
          </v:shape>
          <o:OLEObject Type="Embed" ProgID="Equation.3" ShapeID="_x0000_i1059" DrawAspect="Content" ObjectID="_1801473094" r:id="rId70"/>
        </w:object>
      </w:r>
      <w:r>
        <w:rPr>
          <w:rFonts w:ascii="Arial" w:hAnsi="Arial" w:cs="Arial"/>
          <w:sz w:val="20"/>
          <w:szCs w:val="20"/>
        </w:rPr>
        <w:t xml:space="preserve">                                 </w:t>
      </w:r>
      <w:r w:rsidRPr="00171EC2">
        <w:rPr>
          <w:rFonts w:ascii="Arial" w:hAnsi="Arial" w:cs="Arial"/>
          <w:sz w:val="20"/>
          <w:szCs w:val="20"/>
        </w:rPr>
        <w:t>(D)</w:t>
      </w:r>
      <w:r>
        <w:rPr>
          <w:rFonts w:ascii="Arial" w:hAnsi="Arial" w:cs="Arial"/>
          <w:sz w:val="20"/>
          <w:szCs w:val="20"/>
        </w:rPr>
        <w:t xml:space="preserve"> </w:t>
      </w:r>
      <w:r w:rsidRPr="00C62E5B">
        <w:rPr>
          <w:rFonts w:ascii="Arial" w:hAnsi="Arial" w:cs="Arial"/>
          <w:position w:val="-6"/>
          <w:sz w:val="20"/>
          <w:szCs w:val="20"/>
        </w:rPr>
        <w:object w:dxaOrig="340" w:dyaOrig="279" w14:anchorId="6CB29817">
          <v:shape id="_x0000_i1060" type="#_x0000_t75" style="width:17.4pt;height:14.4pt" o:ole="">
            <v:imagedata r:id="rId33" o:title=""/>
          </v:shape>
          <o:OLEObject Type="Embed" ProgID="Equation.3" ShapeID="_x0000_i1060" DrawAspect="Content" ObjectID="_1801473095" r:id="rId71"/>
        </w:object>
      </w:r>
    </w:p>
    <w:p w14:paraId="491D8801" w14:textId="77777777" w:rsidR="008B4C21" w:rsidRPr="00AD56C5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CF76668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Calculando as dimensões, temos: </w:t>
      </w:r>
      <w:r w:rsidRPr="005A304A">
        <w:rPr>
          <w:rFonts w:ascii="Arial" w:hAnsi="Arial" w:cs="Arial"/>
          <w:b/>
          <w:color w:val="FF0000"/>
          <w:position w:val="-60"/>
          <w:sz w:val="20"/>
          <w:szCs w:val="20"/>
        </w:rPr>
        <w:object w:dxaOrig="4840" w:dyaOrig="1320" w14:anchorId="1A819116">
          <v:shape id="_x0000_i1061" type="#_x0000_t75" style="width:228.6pt;height:61.8pt" o:ole="" o:bordertopcolor="this" o:borderleftcolor="this" o:borderbottomcolor="this" o:borderrightcolor="this" filled="t" fillcolor="#daeef3">
            <v:imagedata r:id="rId7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1" DrawAspect="Content" ObjectID="_1801473096" r:id="rId73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A2067AB" w14:textId="77777777" w:rsidR="008B4C21" w:rsidRPr="005D4075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835D454" w14:textId="77777777" w:rsidR="008B4C21" w:rsidRPr="006D6101" w:rsidRDefault="008B4C21" w:rsidP="008B4C2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>
        <w:rPr>
          <w:rFonts w:ascii="Arial" w:hAnsi="Arial" w:cs="Arial"/>
          <w:sz w:val="20"/>
          <w:szCs w:val="20"/>
        </w:rPr>
        <w:t xml:space="preserve">Um valor aproximado da área do círculo pode ser obtido elevando ao quadrado </w:t>
      </w:r>
      <w:r w:rsidRPr="00861E09">
        <w:rPr>
          <w:rFonts w:ascii="Arial" w:hAnsi="Arial" w:cs="Arial"/>
          <w:position w:val="-24"/>
          <w:sz w:val="20"/>
          <w:szCs w:val="20"/>
        </w:rPr>
        <w:object w:dxaOrig="220" w:dyaOrig="620" w14:anchorId="77A7ADAA">
          <v:shape id="_x0000_i1062" type="#_x0000_t75" style="width:11.4pt;height:30.6pt" o:ole="">
            <v:imagedata r:id="rId35" o:title=""/>
          </v:shape>
          <o:OLEObject Type="Embed" ProgID="Equation.3" ShapeID="_x0000_i1062" DrawAspect="Content" ObjectID="_1801473097" r:id="rId74"/>
        </w:object>
      </w:r>
      <w:r>
        <w:rPr>
          <w:rFonts w:ascii="Arial" w:hAnsi="Arial" w:cs="Arial"/>
          <w:sz w:val="20"/>
          <w:szCs w:val="20"/>
        </w:rPr>
        <w:t xml:space="preserve"> do seu diâmetro. Fazer esse cálculo corresponde a substituir, na fórmula da área do círculo o valor de </w:t>
      </w:r>
      <w:r w:rsidRPr="00C62E5B">
        <w:rPr>
          <w:rFonts w:ascii="Arial" w:hAnsi="Arial" w:cs="Arial"/>
          <w:position w:val="-6"/>
          <w:sz w:val="20"/>
          <w:szCs w:val="20"/>
        </w:rPr>
        <w:object w:dxaOrig="220" w:dyaOrig="220" w14:anchorId="76BE4732">
          <v:shape id="_x0000_i1063" type="#_x0000_t75" style="width:11.4pt;height:11.4pt" o:ole="">
            <v:imagedata r:id="rId37" o:title=""/>
          </v:shape>
          <o:OLEObject Type="Embed" ProgID="Equation.3" ShapeID="_x0000_i1063" DrawAspect="Content" ObjectID="_1801473098" r:id="rId75"/>
        </w:objec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por</w:t>
      </w:r>
      <w:proofErr w:type="spellEnd"/>
      <w:r>
        <w:rPr>
          <w:rFonts w:ascii="Arial" w:hAnsi="Arial" w:cs="Arial"/>
          <w:sz w:val="20"/>
          <w:szCs w:val="20"/>
        </w:rPr>
        <w:t xml:space="preserve"> um número racional. Esse número é igual a:</w:t>
      </w:r>
    </w:p>
    <w:p w14:paraId="641F5FBF" w14:textId="77777777" w:rsidR="008B4C21" w:rsidRPr="00F02C99" w:rsidRDefault="008B4C21" w:rsidP="008B4C2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</w:t>
      </w:r>
    </w:p>
    <w:p w14:paraId="22A91C4C" w14:textId="77777777" w:rsidR="008B4C21" w:rsidRPr="0004113E" w:rsidRDefault="008B4C21" w:rsidP="008B4C21">
      <w:pPr>
        <w:rPr>
          <w:rFonts w:ascii="Arial" w:hAnsi="Arial" w:cs="Arial"/>
          <w:sz w:val="20"/>
          <w:szCs w:val="20"/>
        </w:rPr>
      </w:pPr>
      <w:r w:rsidRPr="0004113E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40" w:dyaOrig="620" w14:anchorId="7CBE2D7D">
          <v:shape id="_x0000_i1064" type="#_x0000_t75" style="width:21.6pt;height:30.6pt" o:ole="">
            <v:imagedata r:id="rId39" o:title=""/>
          </v:shape>
          <o:OLEObject Type="Embed" ProgID="Equation.3" ShapeID="_x0000_i1064" DrawAspect="Content" ObjectID="_1801473099" r:id="rId76"/>
        </w:objec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61E09">
        <w:rPr>
          <w:rFonts w:ascii="Arial" w:hAnsi="Arial" w:cs="Arial"/>
          <w:sz w:val="20"/>
          <w:szCs w:val="20"/>
        </w:rPr>
        <w:t>(</w:t>
      </w:r>
      <w:proofErr w:type="gramEnd"/>
      <w:r w:rsidRPr="00861E09">
        <w:rPr>
          <w:rFonts w:ascii="Arial" w:hAnsi="Arial" w:cs="Arial"/>
          <w:sz w:val="20"/>
          <w:szCs w:val="20"/>
        </w:rPr>
        <w:t>B)</w:t>
      </w:r>
      <w:r w:rsidRPr="0004113E">
        <w:rPr>
          <w:rFonts w:ascii="Arial" w:hAnsi="Arial" w:cs="Arial"/>
          <w:sz w:val="20"/>
          <w:szCs w:val="20"/>
        </w:rPr>
        <w:t xml:space="preserve">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80" w:dyaOrig="620" w14:anchorId="26E41D02">
          <v:shape id="_x0000_i1065" type="#_x0000_t75" style="width:24pt;height:30.6pt" o:ole="">
            <v:imagedata r:id="rId41" o:title=""/>
          </v:shape>
          <o:OLEObject Type="Embed" ProgID="Equation.3" ShapeID="_x0000_i1065" DrawAspect="Content" ObjectID="_1801473100" r:id="rId77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 </w:t>
      </w:r>
      <w:r w:rsidRPr="0004113E">
        <w:rPr>
          <w:rFonts w:ascii="Arial" w:hAnsi="Arial" w:cs="Arial"/>
          <w:sz w:val="20"/>
          <w:szCs w:val="20"/>
        </w:rPr>
        <w:t xml:space="preserve">(C)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40" w:dyaOrig="620" w14:anchorId="18398E4D">
          <v:shape id="_x0000_i1066" type="#_x0000_t75" style="width:21.6pt;height:30.6pt" o:ole="">
            <v:imagedata r:id="rId43" o:title=""/>
          </v:shape>
          <o:OLEObject Type="Embed" ProgID="Equation.3" ShapeID="_x0000_i1066" DrawAspect="Content" ObjectID="_1801473101" r:id="rId78"/>
        </w:objec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861E09">
        <w:rPr>
          <w:rFonts w:ascii="Arial" w:hAnsi="Arial" w:cs="Arial"/>
          <w:b/>
          <w:color w:val="FF0000"/>
          <w:sz w:val="20"/>
          <w:szCs w:val="20"/>
        </w:rPr>
        <w:t>(D)</w:t>
      </w:r>
      <w:r w:rsidRPr="0004113E">
        <w:rPr>
          <w:rFonts w:ascii="Arial" w:hAnsi="Arial" w:cs="Arial"/>
          <w:sz w:val="20"/>
          <w:szCs w:val="20"/>
        </w:rPr>
        <w:t xml:space="preserve"> </w:t>
      </w:r>
      <w:r w:rsidRPr="00861E09">
        <w:rPr>
          <w:rFonts w:ascii="Arial" w:hAnsi="Arial" w:cs="Arial"/>
          <w:position w:val="-24"/>
          <w:sz w:val="20"/>
          <w:szCs w:val="20"/>
        </w:rPr>
        <w:object w:dxaOrig="480" w:dyaOrig="620" w14:anchorId="7314D8C4">
          <v:shape id="_x0000_i1067" type="#_x0000_t75" style="width:24pt;height:30.6pt" o:ole="">
            <v:imagedata r:id="rId45" o:title=""/>
          </v:shape>
          <o:OLEObject Type="Embed" ProgID="Equation.3" ShapeID="_x0000_i1067" DrawAspect="Content" ObjectID="_1801473102" r:id="rId79"/>
        </w:object>
      </w:r>
    </w:p>
    <w:p w14:paraId="4CAF5764" w14:textId="77777777" w:rsidR="008B4C21" w:rsidRPr="0015163D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DB8719D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Comparando as expressões da área de um círculo de raio R, temos: </w:t>
      </w:r>
    </w:p>
    <w:p w14:paraId="27EB8F85" w14:textId="77777777" w:rsidR="008B4C21" w:rsidRPr="00C62E5B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2EDA1FC" w14:textId="77777777" w:rsidR="008B4C21" w:rsidRPr="0057466E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C62E5B">
        <w:rPr>
          <w:rFonts w:ascii="Arial" w:hAnsi="Arial" w:cs="Arial"/>
          <w:b/>
          <w:color w:val="FF0000"/>
          <w:position w:val="-52"/>
          <w:sz w:val="20"/>
          <w:szCs w:val="20"/>
        </w:rPr>
        <w:object w:dxaOrig="6619" w:dyaOrig="1160" w14:anchorId="01CCCB45">
          <v:shape id="_x0000_i1068" type="#_x0000_t75" style="width:313.2pt;height:54pt" o:ole="" o:bordertopcolor="this" o:borderleftcolor="this" o:borderbottomcolor="this" o:borderrightcolor="this" filled="t" fillcolor="#daeef3">
            <v:imagedata r:id="rId8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8" DrawAspect="Content" ObjectID="_1801473103" r:id="rId81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416BEAA8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64160C04" w14:textId="77777777" w:rsidR="008B4C21" w:rsidRDefault="008B4C21" w:rsidP="008B4C21">
      <w:pPr>
        <w:tabs>
          <w:tab w:val="left" w:pos="71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 </w:t>
      </w:r>
      <w:r>
        <w:rPr>
          <w:rFonts w:ascii="Arial" w:hAnsi="Arial" w:cs="Arial"/>
          <w:sz w:val="20"/>
          <w:szCs w:val="20"/>
        </w:rPr>
        <w:t>Em uma fábrica, uma caixa com a forma de um paralelepípedo retângulo, com 25 cm de comprimento, 10 cm de largura e 8 cm de altura, é preenchida com pequenos cubos de 0,5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. Inicialmente, apenas um cubo é colocado na caixa. Em seguida, a cada minuto, duplica-se o número de cubos dentro dela. Considere a tabela.</w:t>
      </w:r>
    </w:p>
    <w:p w14:paraId="3CD7DF41" w14:textId="312EB44F" w:rsidR="008B4C21" w:rsidRDefault="008B4C21" w:rsidP="008B4C21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89ED77B" wp14:editId="2500F7CA">
            <wp:extent cx="3267075" cy="733425"/>
            <wp:effectExtent l="0" t="0" r="9525" b="9525"/>
            <wp:docPr id="1088935033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C865F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valor do tempo t, em minutos, necessário para a caixa ser totalmente preenchida, é igual a:</w:t>
      </w:r>
    </w:p>
    <w:p w14:paraId="4FDBC879" w14:textId="77777777" w:rsidR="008B4C21" w:rsidRPr="000E5B5B" w:rsidRDefault="008B4C21" w:rsidP="008B4C21">
      <w:pPr>
        <w:rPr>
          <w:rFonts w:ascii="Arial" w:hAnsi="Arial" w:cs="Arial"/>
          <w:sz w:val="10"/>
          <w:szCs w:val="10"/>
        </w:rPr>
      </w:pPr>
    </w:p>
    <w:p w14:paraId="3DA69B41" w14:textId="77777777" w:rsidR="008B4C21" w:rsidRPr="000E5B5B" w:rsidRDefault="008B4C21" w:rsidP="008B4C21">
      <w:pPr>
        <w:rPr>
          <w:rFonts w:ascii="Arial" w:hAnsi="Arial" w:cs="Arial"/>
          <w:sz w:val="20"/>
          <w:szCs w:val="20"/>
        </w:rPr>
      </w:pPr>
      <w:r w:rsidRPr="00582B90">
        <w:rPr>
          <w:rFonts w:ascii="Arial" w:hAnsi="Arial" w:cs="Arial"/>
          <w:b/>
          <w:color w:val="FF0000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12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>B) 14                                       (C) 16                                      (D) 18</w:t>
      </w:r>
    </w:p>
    <w:p w14:paraId="3B9EE986" w14:textId="77777777" w:rsidR="008B4C21" w:rsidRPr="005D4075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A719C82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O volume do paralelepípedo é: </w:t>
      </w:r>
      <w:r w:rsidRPr="000E5B5B">
        <w:rPr>
          <w:rFonts w:ascii="Arial" w:hAnsi="Arial" w:cs="Arial"/>
          <w:b/>
          <w:color w:val="FF0000"/>
          <w:position w:val="-10"/>
          <w:sz w:val="20"/>
          <w:szCs w:val="20"/>
        </w:rPr>
        <w:object w:dxaOrig="2880" w:dyaOrig="360" w14:anchorId="70BD531D">
          <v:shape id="_x0000_i1069" type="#_x0000_t75" style="width:141.6pt;height:17.4pt" o:ole="" o:bordertopcolor="this" o:borderleftcolor="this" o:borderbottomcolor="this" o:borderrightcolor="this" filled="t" fillcolor="#daeef3">
            <v:imagedata r:id="rId8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9" DrawAspect="Content" ObjectID="_1801473104" r:id="rId83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38E1778" w14:textId="77777777" w:rsidR="008B4C21" w:rsidRPr="000E5B5B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D27342F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Após t minutos, temos: </w:t>
      </w:r>
      <w:r w:rsidRPr="006B10CE">
        <w:rPr>
          <w:rFonts w:ascii="Arial" w:hAnsi="Arial" w:cs="Arial"/>
          <w:b/>
          <w:color w:val="FF0000"/>
          <w:position w:val="-10"/>
          <w:sz w:val="20"/>
          <w:szCs w:val="20"/>
        </w:rPr>
        <w:object w:dxaOrig="1939" w:dyaOrig="360" w14:anchorId="2A2A70AE">
          <v:shape id="_x0000_i1070" type="#_x0000_t75" style="width:95.4pt;height:17.4pt" o:ole="" o:bordertopcolor="this" o:borderleftcolor="this" o:borderbottomcolor="this" o:borderrightcolor="this" filled="t" fillcolor="#daeef3">
            <v:imagedata r:id="rId8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0" DrawAspect="Content" ObjectID="_1801473105" r:id="rId85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4099D88" w14:textId="77777777" w:rsidR="008B4C21" w:rsidRPr="005D4075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FED358F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Igualando, vem: </w:t>
      </w:r>
      <w:r w:rsidRPr="006B10CE">
        <w:rPr>
          <w:rFonts w:ascii="Arial" w:hAnsi="Arial" w:cs="Arial"/>
          <w:b/>
          <w:color w:val="FF0000"/>
          <w:position w:val="-64"/>
          <w:sz w:val="20"/>
          <w:szCs w:val="20"/>
        </w:rPr>
        <w:object w:dxaOrig="7680" w:dyaOrig="1400" w14:anchorId="3931817A">
          <v:shape id="_x0000_i1071" type="#_x0000_t75" style="width:371.4pt;height:66.6pt" o:ole="" o:bordertopcolor="this" o:borderleftcolor="this" o:borderbottomcolor="this" o:borderrightcolor="this" filled="t" fillcolor="#daeef3">
            <v:imagedata r:id="rId8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1" DrawAspect="Content" ObjectID="_1801473106" r:id="rId87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7A2C8FE7" w14:textId="77777777" w:rsidR="008B4C21" w:rsidRPr="00EC6713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6"/>
          <w:szCs w:val="16"/>
        </w:rPr>
      </w:pPr>
    </w:p>
    <w:p w14:paraId="1A9992EC" w14:textId="77777777" w:rsidR="008B4C21" w:rsidRPr="0015163D" w:rsidRDefault="008B4C21" w:rsidP="008B4C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lastRenderedPageBreak/>
        <w:t xml:space="preserve">OBS: Observe que o problema não leva em consideração o fato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da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 aresta de cada cubo ser irracional, o que inviabilizaria o preenchimento.</w:t>
      </w:r>
    </w:p>
    <w:p w14:paraId="10A620E8" w14:textId="77777777" w:rsidR="008B4C21" w:rsidRDefault="008B4C21" w:rsidP="008B4C21">
      <w:pPr>
        <w:rPr>
          <w:rFonts w:ascii="Arial" w:hAnsi="Arial" w:cs="Arial"/>
          <w:b/>
          <w:sz w:val="20"/>
          <w:szCs w:val="20"/>
        </w:rPr>
      </w:pPr>
    </w:p>
    <w:p w14:paraId="50492E76" w14:textId="77777777" w:rsidR="008B4C21" w:rsidRDefault="008B4C21" w:rsidP="008B4C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34. </w:t>
      </w:r>
      <w:r>
        <w:rPr>
          <w:rFonts w:ascii="Arial" w:hAnsi="Arial" w:cs="Arial"/>
          <w:sz w:val="20"/>
          <w:szCs w:val="20"/>
        </w:rPr>
        <w:t xml:space="preserve">A figura a seguir representa a trajetória curva do ponto P sobre a superfície lateral de um cone circular reto cujo raio da base mede 10 cm e a geratriz, 60 cm. O ponto P inicia sua trajetória do ponto A, que pertence </w:t>
      </w:r>
      <w:proofErr w:type="spellStart"/>
      <w:r>
        <w:rPr>
          <w:rFonts w:ascii="Arial" w:hAnsi="Arial" w:cs="Arial"/>
          <w:sz w:val="20"/>
          <w:szCs w:val="20"/>
        </w:rPr>
        <w:t>á</w:t>
      </w:r>
      <w:proofErr w:type="spellEnd"/>
      <w:r>
        <w:rPr>
          <w:rFonts w:ascii="Arial" w:hAnsi="Arial" w:cs="Arial"/>
          <w:sz w:val="20"/>
          <w:szCs w:val="20"/>
        </w:rPr>
        <w:t xml:space="preserve"> circunferência da base, e dá uma volta completa em torno do cone até retornar ao ponto A. </w:t>
      </w:r>
    </w:p>
    <w:p w14:paraId="228837F7" w14:textId="77777777" w:rsidR="008B4C21" w:rsidRPr="00EC197C" w:rsidRDefault="008B4C21" w:rsidP="008B4C21">
      <w:pPr>
        <w:rPr>
          <w:rFonts w:ascii="Arial" w:hAnsi="Arial" w:cs="Arial"/>
          <w:sz w:val="16"/>
          <w:szCs w:val="16"/>
        </w:rPr>
      </w:pPr>
    </w:p>
    <w:p w14:paraId="5ED7C310" w14:textId="0BAF1000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B40FCFD" wp14:editId="3384E0C1">
            <wp:extent cx="2695575" cy="1123950"/>
            <wp:effectExtent l="19050" t="19050" r="28575" b="19050"/>
            <wp:docPr id="1415173666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12395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6632FD5" w14:textId="77777777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62EAAE2" w14:textId="77777777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 a planificação da superfície lateral do cone, é possível calcular o menor comprimento da trajetória percorrida por P, que corresponde em centímetros, a:</w:t>
      </w:r>
    </w:p>
    <w:p w14:paraId="775E9C41" w14:textId="77777777" w:rsidR="008B4C21" w:rsidRPr="00480AD4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39D6912" w14:textId="77777777" w:rsidR="008B4C21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50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C02C33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C02C33">
        <w:rPr>
          <w:rFonts w:ascii="Arial" w:hAnsi="Arial" w:cs="Arial"/>
          <w:b/>
          <w:color w:val="FF0000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60                                       (C) </w:t>
      </w:r>
      <w:r w:rsidRPr="00480AD4">
        <w:rPr>
          <w:rFonts w:ascii="Arial" w:hAnsi="Arial" w:cs="Arial"/>
          <w:position w:val="-6"/>
          <w:sz w:val="20"/>
          <w:szCs w:val="20"/>
        </w:rPr>
        <w:object w:dxaOrig="440" w:dyaOrig="279" w14:anchorId="47363D51">
          <v:shape id="_x0000_i1072" type="#_x0000_t75" style="width:21.6pt;height:14.4pt" o:ole="">
            <v:imagedata r:id="rId49" o:title=""/>
          </v:shape>
          <o:OLEObject Type="Embed" ProgID="Equation.3" ShapeID="_x0000_i1072" DrawAspect="Content" ObjectID="_1801473107" r:id="rId88"/>
        </w:object>
      </w:r>
      <w:r>
        <w:rPr>
          <w:rFonts w:ascii="Arial" w:hAnsi="Arial" w:cs="Arial"/>
          <w:sz w:val="20"/>
          <w:szCs w:val="20"/>
        </w:rPr>
        <w:t xml:space="preserve">                           (D) </w:t>
      </w:r>
      <w:r w:rsidRPr="00480AD4">
        <w:rPr>
          <w:rFonts w:ascii="Arial" w:hAnsi="Arial" w:cs="Arial"/>
          <w:position w:val="-6"/>
          <w:sz w:val="20"/>
          <w:szCs w:val="20"/>
        </w:rPr>
        <w:object w:dxaOrig="480" w:dyaOrig="279" w14:anchorId="06DB2A3D">
          <v:shape id="_x0000_i1073" type="#_x0000_t75" style="width:24pt;height:14.4pt" o:ole="">
            <v:imagedata r:id="rId51" o:title=""/>
          </v:shape>
          <o:OLEObject Type="Embed" ProgID="Equation.3" ShapeID="_x0000_i1073" DrawAspect="Content" ObjectID="_1801473108" r:id="rId89"/>
        </w:object>
      </w:r>
    </w:p>
    <w:p w14:paraId="48D489F7" w14:textId="77777777" w:rsidR="008B4C21" w:rsidRPr="00871B68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CBDABF0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 1. Calculando o ângulo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x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do setor, temos: </w:t>
      </w:r>
      <w:r w:rsidRPr="00094FBD">
        <w:rPr>
          <w:rFonts w:ascii="Arial" w:hAnsi="Arial" w:cs="Arial"/>
          <w:b/>
          <w:color w:val="FF0000"/>
          <w:position w:val="-30"/>
          <w:sz w:val="20"/>
          <w:szCs w:val="20"/>
        </w:rPr>
        <w:object w:dxaOrig="2940" w:dyaOrig="680" w14:anchorId="20F02986">
          <v:shape id="_x0000_i1074" type="#_x0000_t75" style="width:141pt;height:32.4pt" o:ole="" o:bordertopcolor="this" o:borderleftcolor="this" o:borderbottomcolor="this" o:borderrightcolor="this" filled="t" fillcolor="#daeef3">
            <v:imagedata r:id="rId9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4" DrawAspect="Content" ObjectID="_1801473109" r:id="rId91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379DC8C" w14:textId="77777777" w:rsidR="008B4C21" w:rsidRPr="00EC197C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50EAFD6" w14:textId="77777777" w:rsidR="008B4C21" w:rsidRPr="00EC197C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F7CA1CB" w14:textId="0875AF8E" w:rsidR="008B4C21" w:rsidRDefault="008B4C21" w:rsidP="008B4C21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3875B878" wp14:editId="407CA293">
            <wp:extent cx="4476750" cy="1447800"/>
            <wp:effectExtent l="19050" t="19050" r="19050" b="19050"/>
            <wp:docPr id="1204090525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14478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B57EF04" w14:textId="77777777" w:rsidR="008B4C21" w:rsidRPr="001C284F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2779597A" w14:textId="77777777" w:rsidR="008B4C21" w:rsidRPr="00A629C5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10"/>
          <w:szCs w:val="1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O triângulo de lados 60 cm e 60 cm, que são as geratrizes é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isósceles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 xml:space="preserve"> e x = 60°. Logo o triângulo é equilátero. O ponto P, portanto percorre uma distância AA’ de d = 60 cm.</w:t>
      </w:r>
    </w:p>
    <w:p w14:paraId="756A5BE2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0C53E0A5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 2. O perímetro da base será o comprimento do arco limitado pelo ângulo central na planificação. </w:t>
      </w:r>
    </w:p>
    <w:p w14:paraId="08DDD104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Calculando os valores, temos: </w:t>
      </w:r>
      <w:r w:rsidRPr="00D46D3D">
        <w:rPr>
          <w:rFonts w:ascii="Arial" w:hAnsi="Arial" w:cs="Arial"/>
          <w:b/>
          <w:color w:val="FF0000"/>
          <w:position w:val="-28"/>
          <w:sz w:val="20"/>
          <w:szCs w:val="20"/>
        </w:rPr>
        <w:object w:dxaOrig="2920" w:dyaOrig="660" w14:anchorId="1732B5AD">
          <v:shape id="_x0000_i1075" type="#_x0000_t75" style="width:144.6pt;height:32.4pt" o:ole="" o:bordertopcolor="this" o:borderleftcolor="this" o:borderbottomcolor="this" o:borderrightcolor="this" filled="t" fillcolor="#daeef3">
            <v:imagedata r:id="rId9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5" DrawAspect="Content" ObjectID="_1801473110" r:id="rId94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40A84D56" w14:textId="77777777" w:rsidR="008B4C21" w:rsidRPr="00D46D3D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13ABAFA4" w14:textId="10709DFA" w:rsidR="008B4C21" w:rsidRDefault="008B4C21" w:rsidP="008B4C21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0F707EC6" wp14:editId="3EC7C22A">
            <wp:extent cx="3248025" cy="1371600"/>
            <wp:effectExtent l="19050" t="19050" r="28575" b="19050"/>
            <wp:docPr id="437316279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3716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C7DE06C" w14:textId="77777777" w:rsidR="008B4C21" w:rsidRPr="00E21A9A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41771C4" w14:textId="77777777" w:rsidR="008B4C21" w:rsidRPr="00D46D3D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2744092" w14:textId="77777777" w:rsidR="008B4C21" w:rsidRPr="00D46D3D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O ponto P percorre a distância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d</w:t>
      </w:r>
      <w:r>
        <w:rPr>
          <w:rFonts w:ascii="Arial" w:hAnsi="Arial" w:cs="Arial"/>
          <w:b/>
          <w:color w:val="FF0000"/>
          <w:sz w:val="20"/>
          <w:szCs w:val="20"/>
        </w:rPr>
        <w:t xml:space="preserve">, mínima, que é calculada no triângulo retângulo. No caso, vale a metade da hipotenusa de 60 cm: d = 30 cm. Logo, P percorre, no total, (2d) =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2.(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>30) = 60 cm.</w:t>
      </w:r>
    </w:p>
    <w:p w14:paraId="50DE0F1C" w14:textId="77777777" w:rsidR="008B4C21" w:rsidRPr="00B16DC4" w:rsidRDefault="008B4C21" w:rsidP="008B4C21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089A0355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546DF6D5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19A31CA0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14:paraId="218DF866" w14:textId="77777777" w:rsidR="008B4C21" w:rsidRPr="001C284F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5E7F2576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4ECD19DA" w14:textId="77777777" w:rsidR="008B4C21" w:rsidRDefault="008B4C21" w:rsidP="008B4C2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D658EF2" w14:textId="77777777" w:rsidR="008B4C21" w:rsidRDefault="008B4C21" w:rsidP="008B4C2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C29B015" w14:textId="77777777" w:rsidR="008B4C21" w:rsidRPr="00A629C5" w:rsidRDefault="008B4C21" w:rsidP="008B4C21">
      <w:pPr>
        <w:tabs>
          <w:tab w:val="left" w:pos="2310"/>
        </w:tabs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58FD7C3" w14:textId="77777777" w:rsidR="000555C4" w:rsidRDefault="000555C4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sectPr w:rsidR="000555C4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0FCC1" w14:textId="77777777" w:rsidR="006C6C31" w:rsidRDefault="006C6C31">
      <w:r>
        <w:separator/>
      </w:r>
    </w:p>
  </w:endnote>
  <w:endnote w:type="continuationSeparator" w:id="0">
    <w:p w14:paraId="02310635" w14:textId="77777777" w:rsidR="006C6C31" w:rsidRDefault="006C6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FAB10" w14:textId="77777777" w:rsidR="006C6C31" w:rsidRDefault="006C6C31">
      <w:r>
        <w:separator/>
      </w:r>
    </w:p>
  </w:footnote>
  <w:footnote w:type="continuationSeparator" w:id="0">
    <w:p w14:paraId="6B063440" w14:textId="77777777" w:rsidR="006C6C31" w:rsidRDefault="006C6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C79"/>
    <w:rsid w:val="004D79A2"/>
    <w:rsid w:val="004E083A"/>
    <w:rsid w:val="004E43E3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C6C31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2E13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15983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050B0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1.png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3.bin"/><Relationship Id="rId63" Type="http://schemas.openxmlformats.org/officeDocument/2006/relationships/image" Target="media/image28.wmf"/><Relationship Id="rId68" Type="http://schemas.openxmlformats.org/officeDocument/2006/relationships/oleObject" Target="embeddings/oleObject33.bin"/><Relationship Id="rId76" Type="http://schemas.openxmlformats.org/officeDocument/2006/relationships/oleObject" Target="embeddings/oleObject40.bin"/><Relationship Id="rId84" Type="http://schemas.openxmlformats.org/officeDocument/2006/relationships/image" Target="media/image32.wmf"/><Relationship Id="rId89" Type="http://schemas.openxmlformats.org/officeDocument/2006/relationships/oleObject" Target="embeddings/oleObject49.bin"/><Relationship Id="rId97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oleObject" Target="embeddings/oleObject36.bin"/><Relationship Id="rId92" Type="http://schemas.openxmlformats.org/officeDocument/2006/relationships/image" Target="media/image35.png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9" Type="http://schemas.openxmlformats.org/officeDocument/2006/relationships/image" Target="media/image12.wmf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3.bin"/><Relationship Id="rId87" Type="http://schemas.openxmlformats.org/officeDocument/2006/relationships/oleObject" Target="embeddings/oleObject47.bin"/><Relationship Id="rId5" Type="http://schemas.openxmlformats.org/officeDocument/2006/relationships/footnotes" Target="footnotes.xml"/><Relationship Id="rId61" Type="http://schemas.openxmlformats.org/officeDocument/2006/relationships/image" Target="media/image27.png"/><Relationship Id="rId82" Type="http://schemas.openxmlformats.org/officeDocument/2006/relationships/image" Target="media/image31.wmf"/><Relationship Id="rId90" Type="http://schemas.openxmlformats.org/officeDocument/2006/relationships/image" Target="media/image34.wmf"/><Relationship Id="rId95" Type="http://schemas.openxmlformats.org/officeDocument/2006/relationships/image" Target="media/image37.png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image" Target="media/image22.png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41.bin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image" Target="media/image29.wmf"/><Relationship Id="rId80" Type="http://schemas.openxmlformats.org/officeDocument/2006/relationships/image" Target="media/image30.wmf"/><Relationship Id="rId85" Type="http://schemas.openxmlformats.org/officeDocument/2006/relationships/oleObject" Target="embeddings/oleObject46.bin"/><Relationship Id="rId93" Type="http://schemas.openxmlformats.org/officeDocument/2006/relationships/image" Target="media/image36.wmf"/><Relationship Id="rId3" Type="http://schemas.openxmlformats.org/officeDocument/2006/relationships/settings" Target="setting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6.wmf"/><Relationship Id="rId67" Type="http://schemas.openxmlformats.org/officeDocument/2006/relationships/oleObject" Target="embeddings/oleObject32.bin"/><Relationship Id="rId20" Type="http://schemas.openxmlformats.org/officeDocument/2006/relationships/image" Target="media/image7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5.bin"/><Relationship Id="rId88" Type="http://schemas.openxmlformats.org/officeDocument/2006/relationships/oleObject" Target="embeddings/oleObject48.bin"/><Relationship Id="rId91" Type="http://schemas.openxmlformats.org/officeDocument/2006/relationships/oleObject" Target="embeddings/oleObject50.bin"/><Relationship Id="rId9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7.bin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2.bin"/><Relationship Id="rId81" Type="http://schemas.openxmlformats.org/officeDocument/2006/relationships/oleObject" Target="embeddings/oleObject44.bin"/><Relationship Id="rId86" Type="http://schemas.openxmlformats.org/officeDocument/2006/relationships/image" Target="media/image33.wmf"/><Relationship Id="rId94" Type="http://schemas.openxmlformats.org/officeDocument/2006/relationships/oleObject" Target="embeddings/oleObject51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image" Target="media/image17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2</TotalTime>
  <Pages>5</Pages>
  <Words>1496</Words>
  <Characters>8080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9557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2025-02-19T15:24:00Z</dcterms:created>
  <dcterms:modified xsi:type="dcterms:W3CDTF">2025-02-19T15:24:00Z</dcterms:modified>
</cp:coreProperties>
</file>