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75D47" w14:textId="4112B057" w:rsidR="00F30EC2" w:rsidRDefault="00462ADA">
      <w:r>
        <w:rPr>
          <w:b/>
          <w:bCs/>
          <w:i/>
          <w:iCs/>
          <w:noProof/>
          <w:sz w:val="20"/>
        </w:rPr>
        <mc:AlternateContent>
          <mc:Choice Requires="wps">
            <w:drawing>
              <wp:anchor distT="0" distB="0" distL="114300" distR="114300" simplePos="0" relativeHeight="251658240" behindDoc="0" locked="0" layoutInCell="1" allowOverlap="1" wp14:anchorId="2A55450F" wp14:editId="3EBF043F">
                <wp:simplePos x="0" y="0"/>
                <wp:positionH relativeFrom="column">
                  <wp:posOffset>3498215</wp:posOffset>
                </wp:positionH>
                <wp:positionV relativeFrom="paragraph">
                  <wp:posOffset>-98425</wp:posOffset>
                </wp:positionV>
                <wp:extent cx="2788285" cy="457200"/>
                <wp:effectExtent l="0" t="0" r="0" b="0"/>
                <wp:wrapNone/>
                <wp:docPr id="56351599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wps:spPr>
                      <wps:txbx>
                        <w:txbxContent>
                          <w:p w14:paraId="78C82918" w14:textId="3D62C731"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9D2249">
                              <w:rPr>
                                <w:rFonts w:ascii="Tahoma" w:hAnsi="Tahoma" w:cs="Tahoma"/>
                                <w:sz w:val="28"/>
                                <w:szCs w:val="32"/>
                                <w:u w:val="none"/>
                              </w:rPr>
                              <w:t>1</w:t>
                            </w:r>
                            <w:r w:rsidR="00150641">
                              <w:rPr>
                                <w:rFonts w:ascii="Tahoma" w:hAnsi="Tahoma" w:cs="Tahoma"/>
                                <w:sz w:val="28"/>
                                <w:szCs w:val="32"/>
                                <w:u w:val="none"/>
                              </w:rPr>
                              <w:t xml:space="preserve">3 </w:t>
                            </w:r>
                            <w:r w:rsidR="00462ADA">
                              <w:rPr>
                                <w:rFonts w:ascii="Tahoma" w:hAnsi="Tahoma" w:cs="Tahoma"/>
                                <w:sz w:val="28"/>
                                <w:szCs w:val="32"/>
                                <w:u w:val="none"/>
                              </w:rPr>
                              <w:t>(UERJ</w:t>
                            </w:r>
                            <w:r w:rsidR="006621B6">
                              <w:rPr>
                                <w:rFonts w:ascii="Tahoma" w:hAnsi="Tahoma" w:cs="Tahoma"/>
                                <w:sz w:val="28"/>
                                <w:szCs w:val="32"/>
                                <w:u w:val="none"/>
                              </w:rPr>
                              <w:t xml:space="preserve"> </w:t>
                            </w:r>
                            <w:r w:rsidR="00764552">
                              <w:rPr>
                                <w:rFonts w:ascii="Tahoma" w:hAnsi="Tahoma" w:cs="Tahoma"/>
                                <w:sz w:val="28"/>
                                <w:szCs w:val="32"/>
                                <w:u w:val="none"/>
                              </w:rPr>
                              <w:t>antigas</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55450F" id="_x0000_t202" coordsize="21600,21600" o:spt="202" path="m,l,21600r21600,l21600,xe">
                <v:stroke joinstyle="miter"/>
                <v:path gradientshapeok="t" o:connecttype="rect"/>
              </v:shapetype>
              <v:shape id="Caixa de Texto 6" o:spid="_x0000_s1026" type="#_x0000_t202" style="position:absolute;left:0;text-align:left;margin-left:275.45pt;margin-top:-7.75pt;width:219.55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" filled="f" stroked="f">
                <v:textbox>
                  <w:txbxContent>
                    <w:p w14:paraId="78C82918" w14:textId="3D62C731"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9D2249">
                        <w:rPr>
                          <w:rFonts w:ascii="Tahoma" w:hAnsi="Tahoma" w:cs="Tahoma"/>
                          <w:sz w:val="28"/>
                          <w:szCs w:val="32"/>
                          <w:u w:val="none"/>
                        </w:rPr>
                        <w:t>1</w:t>
                      </w:r>
                      <w:r w:rsidR="00150641">
                        <w:rPr>
                          <w:rFonts w:ascii="Tahoma" w:hAnsi="Tahoma" w:cs="Tahoma"/>
                          <w:sz w:val="28"/>
                          <w:szCs w:val="32"/>
                          <w:u w:val="none"/>
                        </w:rPr>
                        <w:t xml:space="preserve">3 </w:t>
                      </w:r>
                      <w:r w:rsidR="00462ADA">
                        <w:rPr>
                          <w:rFonts w:ascii="Tahoma" w:hAnsi="Tahoma" w:cs="Tahoma"/>
                          <w:sz w:val="28"/>
                          <w:szCs w:val="32"/>
                          <w:u w:val="none"/>
                        </w:rPr>
                        <w:t>(UERJ</w:t>
                      </w:r>
                      <w:r w:rsidR="006621B6">
                        <w:rPr>
                          <w:rFonts w:ascii="Tahoma" w:hAnsi="Tahoma" w:cs="Tahoma"/>
                          <w:sz w:val="28"/>
                          <w:szCs w:val="32"/>
                          <w:u w:val="none"/>
                        </w:rPr>
                        <w:t xml:space="preserve"> </w:t>
                      </w:r>
                      <w:r w:rsidR="00764552">
                        <w:rPr>
                          <w:rFonts w:ascii="Tahoma" w:hAnsi="Tahoma" w:cs="Tahoma"/>
                          <w:sz w:val="28"/>
                          <w:szCs w:val="32"/>
                          <w:u w:val="none"/>
                        </w:rPr>
                        <w:t>antigas</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57216" behindDoc="0" locked="0" layoutInCell="1" allowOverlap="1" wp14:anchorId="2447159C" wp14:editId="1CE90614">
                <wp:simplePos x="0" y="0"/>
                <wp:positionH relativeFrom="column">
                  <wp:posOffset>2286000</wp:posOffset>
                </wp:positionH>
                <wp:positionV relativeFrom="paragraph">
                  <wp:posOffset>-114300</wp:posOffset>
                </wp:positionV>
                <wp:extent cx="914400" cy="685800"/>
                <wp:effectExtent l="0" t="0" r="0" b="0"/>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0EAB5"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"/>
            </w:pict>
          </mc:Fallback>
        </mc:AlternateContent>
      </w:r>
      <w:r w:rsidR="00000000">
        <w:rPr>
          <w:b/>
          <w:bCs/>
          <w:i/>
          <w:iCs/>
          <w:noProof/>
          <w:sz w:val="20"/>
        </w:rPr>
        <w:object w:dxaOrig="1440" w:dyaOrig="1440" w14:anchorId="5614CE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55168;mso-wrap-edited:f;mso-position-horizontal-relative:text;mso-position-vertical-relative:text" wrapcoords="-62 0 -62 21429 21600 21429 21600 0 -62 0">
            <v:imagedata r:id="rId7" o:title="" grayscale="t"/>
          </v:shape>
          <o:OLEObject Type="Embed" ProgID="PBrush" ShapeID="_x0000_s2422" DrawAspect="Content" ObjectID="_1817663705" r:id="rId8"/>
        </w:object>
      </w:r>
    </w:p>
    <w:p w14:paraId="7672602E" w14:textId="77777777" w:rsidR="00F30EC2" w:rsidRDefault="00F30EC2"/>
    <w:p w14:paraId="1CE0BA6D" w14:textId="2173389D" w:rsidR="00F30EC2" w:rsidRDefault="00462ADA">
      <w:r>
        <w:rPr>
          <w:noProof/>
          <w:sz w:val="20"/>
        </w:rPr>
        <mc:AlternateContent>
          <mc:Choice Requires="wps">
            <w:drawing>
              <wp:anchor distT="0" distB="0" distL="114300" distR="114300" simplePos="0" relativeHeight="251655168" behindDoc="0" locked="0" layoutInCell="1" allowOverlap="1" wp14:anchorId="77393926" wp14:editId="526C57DA">
                <wp:simplePos x="0" y="0"/>
                <wp:positionH relativeFrom="column">
                  <wp:posOffset>2621915</wp:posOffset>
                </wp:positionH>
                <wp:positionV relativeFrom="paragraph">
                  <wp:posOffset>40005</wp:posOffset>
                </wp:positionV>
                <wp:extent cx="4000500" cy="342900"/>
                <wp:effectExtent l="0" t="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36CC9" w14:textId="4AA09508"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77383">
                              <w:rPr>
                                <w:rFonts w:ascii="Tahoma" w:hAnsi="Tahoma" w:cs="Tahoma"/>
                                <w:sz w:val="18"/>
                                <w:szCs w:val="18"/>
                              </w:rPr>
                              <w:t>5</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93926" id="Text Box 66" o:spid="_x0000_s1027" type="#_x0000_t202" style="position:absolute;left:0;text-align:left;margin-left:206.45pt;margin-top:3.15pt;width:315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72636CC9" w14:textId="4AA09508"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77383">
                        <w:rPr>
                          <w:rFonts w:ascii="Tahoma" w:hAnsi="Tahoma" w:cs="Tahoma"/>
                          <w:sz w:val="18"/>
                          <w:szCs w:val="18"/>
                        </w:rPr>
                        <w:t>5</w:t>
                      </w:r>
                      <w:r>
                        <w:rPr>
                          <w:rFonts w:ascii="Tahoma" w:hAnsi="Tahoma" w:cs="Tahoma"/>
                          <w:sz w:val="18"/>
                          <w:szCs w:val="18"/>
                        </w:rPr>
                        <w:t>.</w:t>
                      </w:r>
                    </w:p>
                  </w:txbxContent>
                </v:textbox>
              </v:shape>
            </w:pict>
          </mc:Fallback>
        </mc:AlternateContent>
      </w:r>
    </w:p>
    <w:p w14:paraId="745CA8DB" w14:textId="00BDA85D" w:rsidR="00F30EC2" w:rsidRDefault="00462ADA">
      <w:pPr>
        <w:spacing w:line="120" w:lineRule="exact"/>
        <w:rPr>
          <w:rFonts w:ascii="Tahoma" w:hAnsi="Tahoma" w:cs="Tahoma"/>
          <w:sz w:val="18"/>
        </w:rPr>
      </w:pPr>
      <w:r>
        <w:rPr>
          <w:rFonts w:ascii="Tahoma" w:hAnsi="Tahoma" w:cs="Tahoma"/>
          <w:noProof/>
          <w:sz w:val="18"/>
        </w:rPr>
        <mc:AlternateContent>
          <mc:Choice Requires="wps">
            <w:drawing>
              <wp:anchor distT="4294967295" distB="4294967295" distL="114300" distR="114300" simplePos="0" relativeHeight="251656192" behindDoc="0" locked="0" layoutInCell="1" allowOverlap="1" wp14:anchorId="69526714" wp14:editId="1FF7CE9A">
                <wp:simplePos x="0" y="0"/>
                <wp:positionH relativeFrom="column">
                  <wp:posOffset>0</wp:posOffset>
                </wp:positionH>
                <wp:positionV relativeFrom="paragraph">
                  <wp:posOffset>45719</wp:posOffset>
                </wp:positionV>
                <wp:extent cx="2286000" cy="0"/>
                <wp:effectExtent l="0" t="0" r="0" b="0"/>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667B4" id="Line 67"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"/>
            </w:pict>
          </mc:Fallback>
        </mc:AlternateContent>
      </w:r>
    </w:p>
    <w:p w14:paraId="21C6E1C8"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60488749" w14:textId="77777777" w:rsidTr="008C07C0">
        <w:tc>
          <w:tcPr>
            <w:tcW w:w="1134" w:type="dxa"/>
          </w:tcPr>
          <w:p w14:paraId="65D071D2" w14:textId="77777777" w:rsidR="00F30EC2" w:rsidRDefault="00F30EC2">
            <w:pPr>
              <w:rPr>
                <w:rFonts w:ascii="Tahoma" w:hAnsi="Tahoma" w:cs="Tahoma"/>
                <w:sz w:val="18"/>
              </w:rPr>
            </w:pPr>
            <w:r>
              <w:rPr>
                <w:rFonts w:ascii="Tahoma" w:hAnsi="Tahoma" w:cs="Tahoma"/>
                <w:b/>
                <w:bCs/>
                <w:sz w:val="18"/>
              </w:rPr>
              <w:t>MATÉRIA:</w:t>
            </w:r>
          </w:p>
        </w:tc>
        <w:tc>
          <w:tcPr>
            <w:tcW w:w="2880" w:type="dxa"/>
          </w:tcPr>
          <w:p w14:paraId="08AB8006" w14:textId="77777777" w:rsidR="00F30EC2" w:rsidRDefault="00FD74AD">
            <w:pPr>
              <w:rPr>
                <w:rFonts w:ascii="Tahoma" w:hAnsi="Tahoma" w:cs="Tahoma"/>
                <w:sz w:val="18"/>
              </w:rPr>
            </w:pPr>
            <w:r>
              <w:rPr>
                <w:rFonts w:ascii="Tahoma" w:hAnsi="Tahoma" w:cs="Tahoma"/>
                <w:sz w:val="18"/>
              </w:rPr>
              <w:t>MATEMÁTICA</w:t>
            </w:r>
          </w:p>
        </w:tc>
        <w:tc>
          <w:tcPr>
            <w:tcW w:w="163" w:type="dxa"/>
          </w:tcPr>
          <w:p w14:paraId="365B2DE3" w14:textId="77777777" w:rsidR="00F30EC2" w:rsidRDefault="00F30EC2">
            <w:pPr>
              <w:rPr>
                <w:rFonts w:ascii="Tahoma" w:hAnsi="Tahoma" w:cs="Tahoma"/>
                <w:sz w:val="18"/>
              </w:rPr>
            </w:pPr>
          </w:p>
        </w:tc>
        <w:tc>
          <w:tcPr>
            <w:tcW w:w="1097" w:type="dxa"/>
          </w:tcPr>
          <w:p w14:paraId="62FC30C9"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7FE86841"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11F492A2" w14:textId="77777777" w:rsidR="00F30EC2" w:rsidRDefault="00F30EC2">
            <w:pPr>
              <w:rPr>
                <w:rFonts w:ascii="Tahoma" w:hAnsi="Tahoma" w:cs="Tahoma"/>
                <w:sz w:val="18"/>
              </w:rPr>
            </w:pPr>
          </w:p>
        </w:tc>
        <w:tc>
          <w:tcPr>
            <w:tcW w:w="759" w:type="dxa"/>
          </w:tcPr>
          <w:p w14:paraId="6EA9FEA1"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0A9A660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597AE192"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17149700" w14:textId="77777777" w:rsidTr="00CA6A22">
        <w:tc>
          <w:tcPr>
            <w:tcW w:w="1133" w:type="dxa"/>
          </w:tcPr>
          <w:p w14:paraId="5A2C8703"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79446A48" w14:textId="77777777" w:rsidR="00F30EC2" w:rsidRDefault="00F30EC2">
            <w:pPr>
              <w:rPr>
                <w:rFonts w:ascii="Tahoma" w:hAnsi="Tahoma" w:cs="Tahoma"/>
                <w:sz w:val="18"/>
              </w:rPr>
            </w:pPr>
          </w:p>
        </w:tc>
        <w:tc>
          <w:tcPr>
            <w:tcW w:w="180" w:type="dxa"/>
          </w:tcPr>
          <w:p w14:paraId="50AE5772" w14:textId="77777777" w:rsidR="00F30EC2" w:rsidRDefault="00F30EC2">
            <w:pPr>
              <w:rPr>
                <w:rFonts w:ascii="Tahoma" w:hAnsi="Tahoma" w:cs="Tahoma"/>
                <w:sz w:val="18"/>
              </w:rPr>
            </w:pPr>
          </w:p>
        </w:tc>
        <w:tc>
          <w:tcPr>
            <w:tcW w:w="900" w:type="dxa"/>
          </w:tcPr>
          <w:p w14:paraId="4B5DA407"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626A84CC" w14:textId="77777777" w:rsidR="00F30EC2" w:rsidRPr="00ED3EDD" w:rsidRDefault="00F30EC2" w:rsidP="008C07C0">
            <w:pPr>
              <w:rPr>
                <w:rFonts w:ascii="Tahoma" w:hAnsi="Tahoma" w:cs="Tahoma"/>
                <w:sz w:val="18"/>
              </w:rPr>
            </w:pPr>
          </w:p>
        </w:tc>
        <w:tc>
          <w:tcPr>
            <w:tcW w:w="180" w:type="dxa"/>
          </w:tcPr>
          <w:p w14:paraId="2B75614C" w14:textId="77777777" w:rsidR="00F30EC2" w:rsidRDefault="00F30EC2">
            <w:pPr>
              <w:rPr>
                <w:rFonts w:ascii="Tahoma" w:hAnsi="Tahoma" w:cs="Tahoma"/>
                <w:sz w:val="18"/>
              </w:rPr>
            </w:pPr>
          </w:p>
        </w:tc>
        <w:tc>
          <w:tcPr>
            <w:tcW w:w="900" w:type="dxa"/>
          </w:tcPr>
          <w:p w14:paraId="51227C9F"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3313BBB3" w14:textId="77777777" w:rsidR="00F30EC2" w:rsidRPr="00CA6A22" w:rsidRDefault="00F30EC2">
            <w:pPr>
              <w:rPr>
                <w:rFonts w:ascii="Tahoma" w:hAnsi="Tahoma" w:cs="Tahoma"/>
                <w:sz w:val="18"/>
              </w:rPr>
            </w:pPr>
          </w:p>
        </w:tc>
      </w:tr>
    </w:tbl>
    <w:p w14:paraId="0BF18DBB" w14:textId="599CE603" w:rsidR="00F30EC2" w:rsidRPr="00D96939" w:rsidRDefault="00462ADA">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4294967295" distB="4294967295" distL="114300" distR="114300" simplePos="0" relativeHeight="251654144" behindDoc="0" locked="0" layoutInCell="1" allowOverlap="1" wp14:anchorId="19496946" wp14:editId="30F2470F">
                <wp:simplePos x="0" y="0"/>
                <wp:positionH relativeFrom="column">
                  <wp:posOffset>-48895</wp:posOffset>
                </wp:positionH>
                <wp:positionV relativeFrom="paragraph">
                  <wp:posOffset>77469</wp:posOffset>
                </wp:positionV>
                <wp:extent cx="6563995" cy="0"/>
                <wp:effectExtent l="0" t="19050" r="8255" b="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F21DA" id="Line 64" o:spid="_x0000_s1026" style="position:absolute;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" strokeweight="3pt">
                <v:stroke linestyle="thinThin"/>
              </v:line>
            </w:pict>
          </mc:Fallback>
        </mc:AlternateContent>
      </w:r>
      <w:r w:rsidR="00F30EC2" w:rsidRPr="00D96939">
        <w:rPr>
          <w:rFonts w:ascii="Tahoma" w:hAnsi="Tahoma" w:cs="Tahoma"/>
          <w:sz w:val="18"/>
          <w:szCs w:val="18"/>
        </w:rPr>
        <w:tab/>
      </w:r>
    </w:p>
    <w:p w14:paraId="4CD6F149"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6CF359C1" w14:textId="77777777" w:rsidR="00D729A5" w:rsidRPr="00B1410A" w:rsidRDefault="00D729A5" w:rsidP="00B1410A">
      <w:pPr>
        <w:rPr>
          <w:rFonts w:ascii="Arial" w:hAnsi="Arial" w:cs="Arial"/>
          <w:b/>
          <w:color w:val="000000"/>
          <w:sz w:val="22"/>
          <w:szCs w:val="22"/>
        </w:rPr>
      </w:pPr>
    </w:p>
    <w:p w14:paraId="2DD0118F" w14:textId="2F861ABC" w:rsidR="00137850" w:rsidRPr="00137850" w:rsidRDefault="00BF1FA2" w:rsidP="00137850">
      <w:pPr>
        <w:autoSpaceDE w:val="0"/>
        <w:autoSpaceDN w:val="0"/>
        <w:adjustRightInd w:val="0"/>
        <w:rPr>
          <w:rFonts w:ascii="Arial" w:hAnsi="Arial" w:cs="Arial"/>
          <w:b/>
          <w:sz w:val="22"/>
          <w:szCs w:val="22"/>
          <w:u w:val="single"/>
        </w:rPr>
      </w:pPr>
      <w:r w:rsidRPr="00B1410A">
        <w:rPr>
          <w:rFonts w:ascii="Arial" w:hAnsi="Arial" w:cs="Arial"/>
          <w:b/>
          <w:sz w:val="22"/>
          <w:szCs w:val="22"/>
          <w:u w:val="single"/>
        </w:rPr>
        <w:t xml:space="preserve">MATEMÁTICA </w:t>
      </w:r>
      <w:r w:rsidR="00791DC4">
        <w:rPr>
          <w:rFonts w:ascii="Arial" w:hAnsi="Arial" w:cs="Arial"/>
          <w:b/>
          <w:sz w:val="22"/>
          <w:szCs w:val="22"/>
          <w:u w:val="single"/>
        </w:rPr>
        <w:t>(</w:t>
      </w:r>
      <w:r w:rsidR="00150641">
        <w:rPr>
          <w:rFonts w:ascii="Arial" w:hAnsi="Arial" w:cs="Arial"/>
          <w:b/>
          <w:sz w:val="22"/>
          <w:szCs w:val="22"/>
          <w:u w:val="single"/>
        </w:rPr>
        <w:t>UERJ)</w:t>
      </w:r>
      <w:r w:rsidR="00F61141">
        <w:rPr>
          <w:rFonts w:ascii="Arial" w:hAnsi="Arial" w:cs="Arial"/>
          <w:b/>
          <w:sz w:val="22"/>
          <w:szCs w:val="22"/>
          <w:u w:val="single"/>
        </w:rPr>
        <w:t xml:space="preserve"> </w:t>
      </w:r>
    </w:p>
    <w:p w14:paraId="23F7865F" w14:textId="1D19E2A2" w:rsidR="00EB0CCE" w:rsidRDefault="00EB0CCE" w:rsidP="00EB0CCE">
      <w:pPr>
        <w:autoSpaceDE w:val="0"/>
        <w:autoSpaceDN w:val="0"/>
        <w:adjustRightInd w:val="0"/>
        <w:rPr>
          <w:rFonts w:ascii="Arial" w:hAnsi="Arial" w:cs="Arial"/>
          <w:b/>
          <w:color w:val="FF0000"/>
          <w:u w:val="single"/>
        </w:rPr>
      </w:pPr>
    </w:p>
    <w:p w14:paraId="63F1CCEC" w14:textId="4D5FBC87" w:rsidR="00D61849" w:rsidRPr="0064759C" w:rsidRDefault="00D61849" w:rsidP="0064759C">
      <w:pPr>
        <w:rPr>
          <w:rFonts w:ascii="Arial" w:hAnsi="Arial" w:cs="Arial"/>
          <w:sz w:val="20"/>
          <w:szCs w:val="20"/>
        </w:rPr>
      </w:pPr>
      <w:r w:rsidRPr="0064759C">
        <w:rPr>
          <w:rFonts w:ascii="Arial" w:hAnsi="Arial" w:cs="Arial"/>
          <w:sz w:val="20"/>
          <w:szCs w:val="20"/>
        </w:rPr>
        <w:t>1) Anos atrás estreava no cinema a adaptação de um dos livros mais polêmicos dos últimos tempos: “</w:t>
      </w:r>
      <w:r w:rsidRPr="0064759C">
        <w:rPr>
          <w:rFonts w:ascii="Arial" w:hAnsi="Arial" w:cs="Arial"/>
          <w:b/>
          <w:i/>
          <w:sz w:val="20"/>
          <w:szCs w:val="20"/>
        </w:rPr>
        <w:t>O Código Da Vinci</w:t>
      </w:r>
      <w:r w:rsidRPr="0064759C">
        <w:rPr>
          <w:rFonts w:ascii="Arial" w:hAnsi="Arial" w:cs="Arial"/>
          <w:sz w:val="20"/>
          <w:szCs w:val="20"/>
        </w:rPr>
        <w:t xml:space="preserve">” de </w:t>
      </w:r>
      <w:r w:rsidRPr="0064759C">
        <w:rPr>
          <w:rFonts w:ascii="Arial" w:hAnsi="Arial" w:cs="Arial"/>
          <w:i/>
          <w:sz w:val="20"/>
          <w:szCs w:val="20"/>
        </w:rPr>
        <w:t>Dan Brown</w:t>
      </w:r>
      <w:r w:rsidRPr="0064759C">
        <w:rPr>
          <w:rFonts w:ascii="Arial" w:hAnsi="Arial" w:cs="Arial"/>
          <w:sz w:val="20"/>
          <w:szCs w:val="20"/>
        </w:rPr>
        <w:t xml:space="preserve">. No livro, o personagem principal, </w:t>
      </w:r>
      <w:r w:rsidRPr="0064759C">
        <w:rPr>
          <w:rFonts w:ascii="Arial" w:hAnsi="Arial" w:cs="Arial"/>
          <w:i/>
          <w:sz w:val="20"/>
          <w:szCs w:val="20"/>
        </w:rPr>
        <w:t>Robert Langdon</w:t>
      </w:r>
      <w:r w:rsidRPr="0064759C">
        <w:rPr>
          <w:rFonts w:ascii="Arial" w:hAnsi="Arial" w:cs="Arial"/>
          <w:sz w:val="20"/>
          <w:szCs w:val="20"/>
        </w:rPr>
        <w:t xml:space="preserve">, faz menção à </w:t>
      </w:r>
      <w:r w:rsidRPr="0064759C">
        <w:rPr>
          <w:rFonts w:ascii="Arial" w:hAnsi="Arial" w:cs="Arial"/>
          <w:i/>
          <w:sz w:val="20"/>
          <w:szCs w:val="20"/>
        </w:rPr>
        <w:t>Razão Áurea</w:t>
      </w:r>
      <w:r w:rsidRPr="0064759C">
        <w:rPr>
          <w:rFonts w:ascii="Arial" w:hAnsi="Arial" w:cs="Arial"/>
          <w:sz w:val="20"/>
          <w:szCs w:val="20"/>
        </w:rPr>
        <w:t xml:space="preserve"> ou número </w:t>
      </w:r>
      <w:proofErr w:type="spellStart"/>
      <w:r w:rsidRPr="0064759C">
        <w:rPr>
          <w:rFonts w:ascii="Arial" w:hAnsi="Arial" w:cs="Arial"/>
          <w:smallCaps/>
          <w:sz w:val="20"/>
          <w:szCs w:val="20"/>
        </w:rPr>
        <w:t>phi</w:t>
      </w:r>
      <w:proofErr w:type="spellEnd"/>
      <w:r w:rsidRPr="0064759C">
        <w:rPr>
          <w:rFonts w:ascii="Arial" w:hAnsi="Arial" w:cs="Arial"/>
          <w:sz w:val="20"/>
          <w:szCs w:val="20"/>
        </w:rPr>
        <w:t xml:space="preserve"> (lê-se “</w:t>
      </w:r>
      <w:proofErr w:type="spellStart"/>
      <w:r w:rsidRPr="0064759C">
        <w:rPr>
          <w:rFonts w:ascii="Arial" w:hAnsi="Arial" w:cs="Arial"/>
          <w:smallCaps/>
          <w:sz w:val="20"/>
          <w:szCs w:val="20"/>
        </w:rPr>
        <w:t>fi</w:t>
      </w:r>
      <w:proofErr w:type="spellEnd"/>
      <w:r w:rsidRPr="0064759C">
        <w:rPr>
          <w:rFonts w:ascii="Arial" w:hAnsi="Arial" w:cs="Arial"/>
          <w:sz w:val="20"/>
          <w:szCs w:val="20"/>
        </w:rPr>
        <w:t xml:space="preserve">” e é representado pela letra grega de mesmo nome </w:t>
      </w:r>
      <w:r w:rsidRPr="0064759C">
        <w:rPr>
          <w:rFonts w:ascii="Arial" w:hAnsi="Arial" w:cs="Arial"/>
          <w:sz w:val="20"/>
          <w:szCs w:val="20"/>
        </w:rPr>
        <w:sym w:font="Symbol" w:char="F066"/>
      </w:r>
      <w:r w:rsidRPr="0064759C">
        <w:rPr>
          <w:rFonts w:ascii="Arial" w:hAnsi="Arial" w:cs="Arial"/>
          <w:sz w:val="20"/>
          <w:szCs w:val="20"/>
        </w:rPr>
        <w:t>).</w:t>
      </w:r>
    </w:p>
    <w:p w14:paraId="4E4F5A8B" w14:textId="77777777" w:rsidR="00D61849" w:rsidRPr="0064759C" w:rsidRDefault="00D61849" w:rsidP="0064759C">
      <w:pPr>
        <w:rPr>
          <w:rFonts w:ascii="Arial" w:hAnsi="Arial" w:cs="Arial"/>
          <w:sz w:val="20"/>
          <w:szCs w:val="20"/>
        </w:rPr>
      </w:pPr>
      <w:r w:rsidRPr="0064759C">
        <w:rPr>
          <w:rFonts w:ascii="Arial" w:hAnsi="Arial" w:cs="Arial"/>
          <w:sz w:val="20"/>
          <w:szCs w:val="20"/>
        </w:rPr>
        <w:t xml:space="preserve">A explicação de como surge este número pode ser resumida por uma frase de um famoso matemático alemão do século XVIII, chamado </w:t>
      </w:r>
      <w:proofErr w:type="spellStart"/>
      <w:r w:rsidRPr="0064759C">
        <w:rPr>
          <w:rFonts w:ascii="Arial" w:hAnsi="Arial" w:cs="Arial"/>
          <w:i/>
          <w:sz w:val="20"/>
          <w:szCs w:val="20"/>
        </w:rPr>
        <w:t>Zeizing</w:t>
      </w:r>
      <w:proofErr w:type="spellEnd"/>
      <w:r w:rsidRPr="0064759C">
        <w:rPr>
          <w:rFonts w:ascii="Arial" w:hAnsi="Arial" w:cs="Arial"/>
          <w:sz w:val="20"/>
          <w:szCs w:val="20"/>
        </w:rPr>
        <w:t xml:space="preserve">, na sua obra </w:t>
      </w:r>
      <w:proofErr w:type="spellStart"/>
      <w:r w:rsidRPr="0064759C">
        <w:rPr>
          <w:rFonts w:ascii="Arial" w:hAnsi="Arial" w:cs="Arial"/>
          <w:i/>
          <w:sz w:val="20"/>
          <w:szCs w:val="20"/>
        </w:rPr>
        <w:t>Aetetische</w:t>
      </w:r>
      <w:proofErr w:type="spellEnd"/>
      <w:r w:rsidRPr="0064759C">
        <w:rPr>
          <w:rFonts w:ascii="Arial" w:hAnsi="Arial" w:cs="Arial"/>
          <w:i/>
          <w:sz w:val="20"/>
          <w:szCs w:val="20"/>
        </w:rPr>
        <w:t xml:space="preserve"> </w:t>
      </w:r>
      <w:proofErr w:type="spellStart"/>
      <w:r w:rsidRPr="0064759C">
        <w:rPr>
          <w:rFonts w:ascii="Arial" w:hAnsi="Arial" w:cs="Arial"/>
          <w:i/>
          <w:sz w:val="20"/>
          <w:szCs w:val="20"/>
        </w:rPr>
        <w:t>Farschungen</w:t>
      </w:r>
      <w:proofErr w:type="spellEnd"/>
      <w:r w:rsidRPr="0064759C">
        <w:rPr>
          <w:rFonts w:ascii="Arial" w:hAnsi="Arial" w:cs="Arial"/>
          <w:sz w:val="20"/>
          <w:szCs w:val="20"/>
        </w:rPr>
        <w:t>, que dizia:</w:t>
      </w:r>
    </w:p>
    <w:p w14:paraId="5551540C" w14:textId="26CB85B6" w:rsidR="00D61849" w:rsidRPr="0064759C" w:rsidRDefault="00D61849" w:rsidP="0064759C">
      <w:pPr>
        <w:rPr>
          <w:rFonts w:ascii="Arial" w:hAnsi="Arial" w:cs="Arial"/>
          <w:sz w:val="20"/>
          <w:szCs w:val="20"/>
        </w:rPr>
      </w:pPr>
      <w:r w:rsidRPr="0064759C">
        <w:rPr>
          <w:rFonts w:ascii="Arial" w:hAnsi="Arial" w:cs="Arial"/>
          <w:noProof/>
          <w:sz w:val="20"/>
          <w:szCs w:val="20"/>
        </w:rPr>
        <mc:AlternateContent>
          <mc:Choice Requires="wps">
            <w:drawing>
              <wp:anchor distT="0" distB="0" distL="114300" distR="114300" simplePos="0" relativeHeight="251659264" behindDoc="0" locked="1" layoutInCell="0" allowOverlap="1" wp14:anchorId="267C584D" wp14:editId="541E3B08">
                <wp:simplePos x="0" y="0"/>
                <wp:positionH relativeFrom="column">
                  <wp:posOffset>0</wp:posOffset>
                </wp:positionH>
                <wp:positionV relativeFrom="paragraph">
                  <wp:posOffset>57785</wp:posOffset>
                </wp:positionV>
                <wp:extent cx="6286500" cy="457200"/>
                <wp:effectExtent l="9525" t="10160" r="9525" b="8890"/>
                <wp:wrapNone/>
                <wp:docPr id="278547215"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457200"/>
                        </a:xfrm>
                        <a:prstGeom prst="rect">
                          <a:avLst/>
                        </a:prstGeom>
                        <a:solidFill>
                          <a:srgbClr val="FFFFFF"/>
                        </a:solidFill>
                        <a:ln w="9525">
                          <a:solidFill>
                            <a:srgbClr val="000000"/>
                          </a:solidFill>
                          <a:miter lim="800000"/>
                          <a:headEnd/>
                          <a:tailEnd/>
                        </a:ln>
                      </wps:spPr>
                      <wps:txbx>
                        <w:txbxContent>
                          <w:p w14:paraId="057BB1B7" w14:textId="77777777" w:rsidR="00D61849" w:rsidRDefault="00D61849" w:rsidP="00D61849">
                            <w:pPr>
                              <w:rPr>
                                <w:i/>
                                <w:sz w:val="22"/>
                              </w:rPr>
                            </w:pPr>
                            <w:r>
                              <w:rPr>
                                <w:i/>
                                <w:sz w:val="22"/>
                              </w:rPr>
                              <w:t xml:space="preserve">“Para que o todo dividido em duas partes desiguais pareça belo do ponto de vista da forma, deve apresentar entre o todo e a parte maior a mesma razão que entre esta e a parte menor.” </w:t>
                            </w:r>
                          </w:p>
                          <w:p w14:paraId="755D6F47" w14:textId="77777777" w:rsidR="00D61849" w:rsidRDefault="00D61849" w:rsidP="00D6184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C584D" id="Caixa de Texto 7" o:spid="_x0000_s1028" type="#_x0000_t202" style="position:absolute;left:0;text-align:left;margin-left:0;margin-top:4.55pt;width:49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" o:allowincell="f">
                <v:textbox>
                  <w:txbxContent>
                    <w:p w14:paraId="057BB1B7" w14:textId="77777777" w:rsidR="00D61849" w:rsidRDefault="00D61849" w:rsidP="00D61849">
                      <w:pPr>
                        <w:rPr>
                          <w:i/>
                          <w:sz w:val="22"/>
                        </w:rPr>
                      </w:pPr>
                      <w:r>
                        <w:rPr>
                          <w:i/>
                          <w:sz w:val="22"/>
                        </w:rPr>
                        <w:t xml:space="preserve">“Para que o todo dividido em duas partes desiguais pareça belo do ponto de vista da forma, deve apresentar entre o todo e a parte maior a mesma razão que entre esta e a parte menor.” </w:t>
                      </w:r>
                    </w:p>
                    <w:p w14:paraId="755D6F47" w14:textId="77777777" w:rsidR="00D61849" w:rsidRDefault="00D61849" w:rsidP="00D61849"/>
                  </w:txbxContent>
                </v:textbox>
                <w10:anchorlock/>
              </v:shape>
            </w:pict>
          </mc:Fallback>
        </mc:AlternateContent>
      </w:r>
    </w:p>
    <w:p w14:paraId="2C122A20" w14:textId="77777777" w:rsidR="00D61849" w:rsidRPr="0064759C" w:rsidRDefault="00D61849" w:rsidP="0064759C">
      <w:pPr>
        <w:rPr>
          <w:rFonts w:ascii="Arial" w:hAnsi="Arial" w:cs="Arial"/>
          <w:sz w:val="20"/>
          <w:szCs w:val="20"/>
        </w:rPr>
      </w:pPr>
    </w:p>
    <w:p w14:paraId="4FE6D854" w14:textId="77777777" w:rsidR="00D61849" w:rsidRPr="0064759C" w:rsidRDefault="00D61849" w:rsidP="0064759C">
      <w:pPr>
        <w:rPr>
          <w:rFonts w:ascii="Arial" w:hAnsi="Arial" w:cs="Arial"/>
          <w:sz w:val="20"/>
          <w:szCs w:val="20"/>
        </w:rPr>
      </w:pPr>
    </w:p>
    <w:p w14:paraId="6605EC06" w14:textId="77777777" w:rsidR="00D61849" w:rsidRPr="0064759C" w:rsidRDefault="00D61849" w:rsidP="0064759C">
      <w:pPr>
        <w:rPr>
          <w:rFonts w:ascii="Arial" w:hAnsi="Arial" w:cs="Arial"/>
          <w:sz w:val="20"/>
          <w:szCs w:val="20"/>
        </w:rPr>
      </w:pPr>
    </w:p>
    <w:p w14:paraId="0C3C9666" w14:textId="77777777" w:rsidR="00D61849" w:rsidRPr="0064759C" w:rsidRDefault="00D61849" w:rsidP="0064759C">
      <w:pPr>
        <w:rPr>
          <w:rFonts w:ascii="Arial" w:hAnsi="Arial" w:cs="Arial"/>
          <w:sz w:val="20"/>
          <w:szCs w:val="20"/>
        </w:rPr>
      </w:pPr>
    </w:p>
    <w:p w14:paraId="0B626FF8" w14:textId="00F34B7E" w:rsidR="00D61849" w:rsidRPr="0064759C" w:rsidRDefault="00D61849" w:rsidP="0064759C">
      <w:pPr>
        <w:rPr>
          <w:rFonts w:ascii="Arial" w:hAnsi="Arial" w:cs="Arial"/>
          <w:sz w:val="20"/>
          <w:szCs w:val="20"/>
        </w:rPr>
      </w:pPr>
      <w:r w:rsidRPr="0064759C">
        <w:rPr>
          <w:rFonts w:ascii="Arial" w:hAnsi="Arial" w:cs="Arial"/>
          <w:sz w:val="20"/>
          <w:szCs w:val="20"/>
        </w:rPr>
        <w:t xml:space="preserve">Essa razão entre a parte maior e a parte menor é que é o número </w:t>
      </w:r>
      <w:r w:rsidRPr="0064759C">
        <w:rPr>
          <w:rFonts w:ascii="Arial" w:hAnsi="Arial" w:cs="Arial"/>
          <w:sz w:val="20"/>
          <w:szCs w:val="20"/>
        </w:rPr>
        <w:sym w:font="Symbol" w:char="F066"/>
      </w:r>
      <w:r w:rsidRPr="0064759C">
        <w:rPr>
          <w:rFonts w:ascii="Arial" w:hAnsi="Arial" w:cs="Arial"/>
          <w:sz w:val="20"/>
          <w:szCs w:val="20"/>
        </w:rPr>
        <w:t xml:space="preserve">. Apesar de no livro o número ser referido como 1,618, sabe-se que essa é uma aproximação do espetacular número </w:t>
      </w:r>
      <w:r w:rsidRPr="0064759C">
        <w:rPr>
          <w:rFonts w:ascii="Arial" w:hAnsi="Arial" w:cs="Arial"/>
          <w:sz w:val="20"/>
          <w:szCs w:val="20"/>
        </w:rPr>
        <w:sym w:font="Symbol" w:char="F066"/>
      </w:r>
      <w:r w:rsidRPr="0064759C">
        <w:rPr>
          <w:rFonts w:ascii="Arial" w:hAnsi="Arial" w:cs="Arial"/>
          <w:sz w:val="20"/>
          <w:szCs w:val="20"/>
        </w:rPr>
        <w:t xml:space="preserve">, que é na verdade irracional. Calculando </w:t>
      </w:r>
      <w:r w:rsidRPr="0064759C">
        <w:rPr>
          <w:rFonts w:ascii="Arial" w:hAnsi="Arial" w:cs="Arial"/>
          <w:sz w:val="20"/>
          <w:szCs w:val="20"/>
        </w:rPr>
        <w:sym w:font="Symbol" w:char="F066"/>
      </w:r>
      <w:r w:rsidRPr="0064759C">
        <w:rPr>
          <w:rFonts w:ascii="Arial" w:hAnsi="Arial" w:cs="Arial"/>
          <w:sz w:val="20"/>
          <w:szCs w:val="20"/>
        </w:rPr>
        <w:t xml:space="preserve"> sem aproximá-lo, encontramos:</w:t>
      </w:r>
    </w:p>
    <w:p w14:paraId="5A6E3750" w14:textId="77777777" w:rsidR="00D61849" w:rsidRPr="0064759C" w:rsidRDefault="00D61849" w:rsidP="0064759C">
      <w:pPr>
        <w:rPr>
          <w:rFonts w:ascii="Arial" w:hAnsi="Arial" w:cs="Arial"/>
          <w:sz w:val="20"/>
          <w:szCs w:val="20"/>
        </w:rPr>
      </w:pPr>
      <w:r w:rsidRPr="0064759C">
        <w:rPr>
          <w:rFonts w:ascii="Arial" w:hAnsi="Arial" w:cs="Arial"/>
          <w:sz w:val="20"/>
          <w:szCs w:val="20"/>
        </w:rPr>
        <w:t xml:space="preserve">(A) </w:t>
      </w:r>
      <w:r w:rsidRPr="0064759C">
        <w:rPr>
          <w:rFonts w:ascii="Arial" w:hAnsi="Arial" w:cs="Arial"/>
          <w:position w:val="-22"/>
          <w:sz w:val="20"/>
          <w:szCs w:val="20"/>
        </w:rPr>
        <w:object w:dxaOrig="660" w:dyaOrig="620" w14:anchorId="0B544CD4">
          <v:shape id="_x0000_i1026" type="#_x0000_t75" style="width:33pt;height:30.6pt" o:ole="" fillcolor="window">
            <v:imagedata r:id="rId10" o:title=""/>
          </v:shape>
          <o:OLEObject Type="Embed" ProgID="Equation.DSMT4" ShapeID="_x0000_i1026" DrawAspect="Content" ObjectID="_1817663697" r:id="rId11"/>
        </w:object>
      </w:r>
      <w:r w:rsidRPr="0064759C">
        <w:rPr>
          <w:rFonts w:ascii="Arial" w:hAnsi="Arial" w:cs="Arial"/>
          <w:sz w:val="20"/>
          <w:szCs w:val="20"/>
        </w:rPr>
        <w:t xml:space="preserve">                         </w:t>
      </w:r>
    </w:p>
    <w:p w14:paraId="514CD712" w14:textId="77777777" w:rsidR="00D61849" w:rsidRPr="0064759C" w:rsidRDefault="00D61849" w:rsidP="0064759C">
      <w:pPr>
        <w:rPr>
          <w:rFonts w:ascii="Arial" w:hAnsi="Arial" w:cs="Arial"/>
          <w:sz w:val="20"/>
          <w:szCs w:val="20"/>
        </w:rPr>
      </w:pPr>
      <w:r w:rsidRPr="0064759C">
        <w:rPr>
          <w:rFonts w:ascii="Arial" w:hAnsi="Arial" w:cs="Arial"/>
          <w:sz w:val="20"/>
          <w:szCs w:val="20"/>
        </w:rPr>
        <w:t xml:space="preserve">(B) </w:t>
      </w:r>
      <w:r w:rsidRPr="0064759C">
        <w:rPr>
          <w:rFonts w:ascii="Arial" w:hAnsi="Arial" w:cs="Arial"/>
          <w:position w:val="-22"/>
          <w:sz w:val="20"/>
          <w:szCs w:val="20"/>
        </w:rPr>
        <w:object w:dxaOrig="660" w:dyaOrig="620" w14:anchorId="3C14261A">
          <v:shape id="_x0000_i1027" type="#_x0000_t75" style="width:33pt;height:30.6pt" o:ole="" fillcolor="window">
            <v:imagedata r:id="rId12" o:title=""/>
          </v:shape>
          <o:OLEObject Type="Embed" ProgID="Equation.DSMT4" ShapeID="_x0000_i1027" DrawAspect="Content" ObjectID="_1817663698" r:id="rId13"/>
        </w:object>
      </w:r>
      <w:r w:rsidRPr="0064759C">
        <w:rPr>
          <w:rFonts w:ascii="Arial" w:hAnsi="Arial" w:cs="Arial"/>
          <w:sz w:val="20"/>
          <w:szCs w:val="20"/>
        </w:rPr>
        <w:t xml:space="preserve">                         </w:t>
      </w:r>
    </w:p>
    <w:p w14:paraId="0BE3B3AB" w14:textId="77777777" w:rsidR="00D61849" w:rsidRPr="0064759C" w:rsidRDefault="00D61849" w:rsidP="0064759C">
      <w:pPr>
        <w:rPr>
          <w:rFonts w:ascii="Arial" w:hAnsi="Arial" w:cs="Arial"/>
          <w:sz w:val="20"/>
          <w:szCs w:val="20"/>
        </w:rPr>
      </w:pPr>
      <w:r w:rsidRPr="0064759C">
        <w:rPr>
          <w:rFonts w:ascii="Arial" w:hAnsi="Arial" w:cs="Arial"/>
          <w:sz w:val="20"/>
          <w:szCs w:val="20"/>
        </w:rPr>
        <w:t xml:space="preserve">(C) </w:t>
      </w:r>
      <w:r w:rsidRPr="0064759C">
        <w:rPr>
          <w:rFonts w:ascii="Arial" w:hAnsi="Arial" w:cs="Arial"/>
          <w:position w:val="-22"/>
          <w:sz w:val="20"/>
          <w:szCs w:val="20"/>
        </w:rPr>
        <w:object w:dxaOrig="660" w:dyaOrig="620" w14:anchorId="6C06790D">
          <v:shape id="_x0000_i1028" type="#_x0000_t75" style="width:33pt;height:30.6pt" o:ole="" fillcolor="window">
            <v:imagedata r:id="rId14" o:title=""/>
          </v:shape>
          <o:OLEObject Type="Embed" ProgID="Equation.DSMT4" ShapeID="_x0000_i1028" DrawAspect="Content" ObjectID="_1817663699" r:id="rId15"/>
        </w:object>
      </w:r>
      <w:r w:rsidRPr="0064759C">
        <w:rPr>
          <w:rFonts w:ascii="Arial" w:hAnsi="Arial" w:cs="Arial"/>
          <w:sz w:val="20"/>
          <w:szCs w:val="20"/>
        </w:rPr>
        <w:t xml:space="preserve">                         </w:t>
      </w:r>
    </w:p>
    <w:p w14:paraId="15A62280" w14:textId="0C6CEF50" w:rsidR="00B91B14" w:rsidRPr="0064759C" w:rsidRDefault="00D61849" w:rsidP="0064759C">
      <w:pPr>
        <w:rPr>
          <w:rFonts w:ascii="Arial" w:hAnsi="Arial" w:cs="Arial"/>
          <w:sz w:val="20"/>
          <w:szCs w:val="20"/>
          <w:lang w:val="en-US"/>
        </w:rPr>
      </w:pPr>
      <w:r w:rsidRPr="0064759C">
        <w:rPr>
          <w:rFonts w:ascii="Arial" w:hAnsi="Arial" w:cs="Arial"/>
          <w:sz w:val="20"/>
          <w:szCs w:val="20"/>
          <w:lang w:val="en-US"/>
        </w:rPr>
        <w:t xml:space="preserve">(D) </w:t>
      </w:r>
      <w:r w:rsidRPr="0064759C">
        <w:rPr>
          <w:rFonts w:ascii="Arial" w:hAnsi="Arial" w:cs="Arial"/>
          <w:position w:val="-22"/>
          <w:sz w:val="20"/>
          <w:szCs w:val="20"/>
          <w:lang w:val="en-US"/>
        </w:rPr>
        <w:object w:dxaOrig="480" w:dyaOrig="620" w14:anchorId="4F5EDE1C">
          <v:shape id="_x0000_i1029" type="#_x0000_t75" style="width:24pt;height:30.6pt" o:ole="" fillcolor="window">
            <v:imagedata r:id="rId16" o:title=""/>
          </v:shape>
          <o:OLEObject Type="Embed" ProgID="Equation.DSMT4" ShapeID="_x0000_i1029" DrawAspect="Content" ObjectID="_1817663700" r:id="rId17"/>
        </w:object>
      </w:r>
    </w:p>
    <w:p w14:paraId="75CDC70B" w14:textId="77777777" w:rsidR="00D61849" w:rsidRPr="0064759C" w:rsidRDefault="00D61849" w:rsidP="0064759C">
      <w:pPr>
        <w:autoSpaceDE w:val="0"/>
        <w:autoSpaceDN w:val="0"/>
        <w:adjustRightInd w:val="0"/>
        <w:rPr>
          <w:rFonts w:ascii="Arial" w:hAnsi="Arial" w:cs="Arial"/>
          <w:b/>
          <w:sz w:val="20"/>
          <w:szCs w:val="20"/>
        </w:rPr>
      </w:pPr>
    </w:p>
    <w:p w14:paraId="50539205" w14:textId="4424F5F5" w:rsidR="00D61849" w:rsidRPr="0064759C" w:rsidRDefault="00D61849" w:rsidP="0064759C">
      <w:pPr>
        <w:rPr>
          <w:rFonts w:ascii="Arial" w:hAnsi="Arial" w:cs="Arial"/>
          <w:sz w:val="20"/>
          <w:szCs w:val="20"/>
        </w:rPr>
      </w:pPr>
      <w:r w:rsidRPr="0064759C">
        <w:rPr>
          <w:rFonts w:ascii="Arial" w:hAnsi="Arial" w:cs="Arial"/>
          <w:sz w:val="20"/>
          <w:szCs w:val="20"/>
        </w:rPr>
        <w:t>2) A seguir vemos quatro vasos, os quais Ângela vai encher com água, numa torneira cuja vazão é constante.</w:t>
      </w:r>
    </w:p>
    <w:tbl>
      <w:tblPr>
        <w:tblW w:w="0" w:type="auto"/>
        <w:tblLayout w:type="fixed"/>
        <w:tblLook w:val="0000" w:firstRow="0" w:lastRow="0" w:firstColumn="0" w:lastColumn="0" w:noHBand="0" w:noVBand="0"/>
      </w:tblPr>
      <w:tblGrid>
        <w:gridCol w:w="8529"/>
      </w:tblGrid>
      <w:tr w:rsidR="00D61849" w:rsidRPr="0064759C" w14:paraId="25D27A1A" w14:textId="77777777" w:rsidTr="00CC2860">
        <w:tc>
          <w:tcPr>
            <w:tcW w:w="8529" w:type="dxa"/>
          </w:tcPr>
          <w:bookmarkStart w:id="0" w:name="_MON_1082791147"/>
          <w:bookmarkEnd w:id="0"/>
          <w:bookmarkStart w:id="1" w:name="_MON_1082790898"/>
          <w:bookmarkEnd w:id="1"/>
          <w:p w14:paraId="3115A11C" w14:textId="77777777" w:rsidR="00D61849" w:rsidRPr="0064759C" w:rsidRDefault="00D61849" w:rsidP="0064759C">
            <w:pPr>
              <w:rPr>
                <w:rFonts w:ascii="Arial" w:hAnsi="Arial" w:cs="Arial"/>
                <w:sz w:val="20"/>
                <w:szCs w:val="20"/>
              </w:rPr>
            </w:pPr>
            <w:r w:rsidRPr="0064759C">
              <w:rPr>
                <w:rFonts w:ascii="Arial" w:hAnsi="Arial" w:cs="Arial"/>
                <w:sz w:val="20"/>
                <w:szCs w:val="20"/>
              </w:rPr>
              <w:object w:dxaOrig="5121" w:dyaOrig="2306" w14:anchorId="4E97675F">
                <v:shape id="_x0000_i1030" type="#_x0000_t75" style="width:154.2pt;height:69.6pt" o:ole="" fillcolor="window">
                  <v:imagedata r:id="rId18" o:title=""/>
                </v:shape>
                <o:OLEObject Type="Embed" ProgID="Word.Picture.8" ShapeID="_x0000_i1030" DrawAspect="Content" ObjectID="_1817663701" r:id="rId19"/>
              </w:object>
            </w:r>
          </w:p>
        </w:tc>
      </w:tr>
    </w:tbl>
    <w:p w14:paraId="16A30380" w14:textId="77777777" w:rsidR="00D61849" w:rsidRPr="0064759C" w:rsidRDefault="00D61849" w:rsidP="0064759C">
      <w:pPr>
        <w:ind w:left="285"/>
        <w:rPr>
          <w:rFonts w:ascii="Arial" w:hAnsi="Arial" w:cs="Arial"/>
          <w:sz w:val="20"/>
          <w:szCs w:val="20"/>
        </w:rPr>
      </w:pPr>
      <w:r w:rsidRPr="0064759C">
        <w:rPr>
          <w:rFonts w:ascii="Arial" w:hAnsi="Arial" w:cs="Arial"/>
          <w:sz w:val="20"/>
          <w:szCs w:val="20"/>
        </w:rPr>
        <w:t xml:space="preserve">Os gráficos </w:t>
      </w:r>
      <w:r w:rsidRPr="0064759C">
        <w:rPr>
          <w:rFonts w:ascii="Arial" w:hAnsi="Arial" w:cs="Arial"/>
          <w:i/>
          <w:sz w:val="20"/>
          <w:szCs w:val="20"/>
        </w:rPr>
        <w:t>A</w:t>
      </w:r>
      <w:r w:rsidRPr="0064759C">
        <w:rPr>
          <w:rFonts w:ascii="Arial" w:hAnsi="Arial" w:cs="Arial"/>
          <w:sz w:val="20"/>
          <w:szCs w:val="20"/>
        </w:rPr>
        <w:t xml:space="preserve"> e </w:t>
      </w:r>
      <w:r w:rsidRPr="0064759C">
        <w:rPr>
          <w:rFonts w:ascii="Arial" w:hAnsi="Arial" w:cs="Arial"/>
          <w:i/>
          <w:sz w:val="20"/>
          <w:szCs w:val="20"/>
        </w:rPr>
        <w:t>B</w:t>
      </w:r>
      <w:r w:rsidRPr="0064759C">
        <w:rPr>
          <w:rFonts w:ascii="Arial" w:hAnsi="Arial" w:cs="Arial"/>
          <w:sz w:val="20"/>
          <w:szCs w:val="20"/>
        </w:rPr>
        <w:t xml:space="preserve"> a seguir representam o nível da água (eixo vertical), em dois dos vasos, de acordo com o tempo (eixo horizontal).</w:t>
      </w:r>
    </w:p>
    <w:tbl>
      <w:tblPr>
        <w:tblW w:w="0" w:type="auto"/>
        <w:tblLayout w:type="fixed"/>
        <w:tblLook w:val="0000" w:firstRow="0" w:lastRow="0" w:firstColumn="0" w:lastColumn="0" w:noHBand="0" w:noVBand="0"/>
      </w:tblPr>
      <w:tblGrid>
        <w:gridCol w:w="8529"/>
      </w:tblGrid>
      <w:tr w:rsidR="00D61849" w:rsidRPr="0064759C" w14:paraId="0F7AE850" w14:textId="77777777" w:rsidTr="00CC2860">
        <w:tc>
          <w:tcPr>
            <w:tcW w:w="8529" w:type="dxa"/>
          </w:tcPr>
          <w:bookmarkStart w:id="2" w:name="_MON_1082791654"/>
          <w:bookmarkStart w:id="3" w:name="_MON_1082805131"/>
          <w:bookmarkEnd w:id="2"/>
          <w:bookmarkEnd w:id="3"/>
          <w:bookmarkStart w:id="4" w:name="_MON_1082791237"/>
          <w:bookmarkEnd w:id="4"/>
          <w:p w14:paraId="06CA06FE" w14:textId="77777777" w:rsidR="00D61849" w:rsidRPr="0064759C" w:rsidRDefault="00D61849" w:rsidP="0064759C">
            <w:pPr>
              <w:rPr>
                <w:rFonts w:ascii="Arial" w:hAnsi="Arial" w:cs="Arial"/>
                <w:sz w:val="20"/>
                <w:szCs w:val="20"/>
              </w:rPr>
            </w:pPr>
            <w:r w:rsidRPr="0064759C">
              <w:rPr>
                <w:rFonts w:ascii="Arial" w:hAnsi="Arial" w:cs="Arial"/>
                <w:sz w:val="20"/>
                <w:szCs w:val="20"/>
              </w:rPr>
              <w:object w:dxaOrig="5688" w:dyaOrig="2589" w14:anchorId="2165900A">
                <v:shape id="_x0000_i1031" type="#_x0000_t75" style="width:163.8pt;height:74.4pt" o:ole="" fillcolor="window">
                  <v:imagedata r:id="rId20" o:title=""/>
                </v:shape>
                <o:OLEObject Type="Embed" ProgID="Word.Picture.8" ShapeID="_x0000_i1031" DrawAspect="Content" ObjectID="_1817663702" r:id="rId21"/>
              </w:object>
            </w:r>
          </w:p>
        </w:tc>
      </w:tr>
    </w:tbl>
    <w:p w14:paraId="792EF4B7" w14:textId="77777777" w:rsidR="00D61849" w:rsidRPr="0064759C" w:rsidRDefault="00D61849" w:rsidP="0064759C">
      <w:pPr>
        <w:ind w:firstLine="360"/>
        <w:rPr>
          <w:rFonts w:ascii="Arial" w:hAnsi="Arial" w:cs="Arial"/>
          <w:sz w:val="20"/>
          <w:szCs w:val="20"/>
        </w:rPr>
      </w:pPr>
      <w:r w:rsidRPr="0064759C">
        <w:rPr>
          <w:rFonts w:ascii="Arial" w:hAnsi="Arial" w:cs="Arial"/>
          <w:sz w:val="20"/>
          <w:szCs w:val="20"/>
        </w:rPr>
        <w:t xml:space="preserve">Qual dos vasos corresponde ao gráfico </w:t>
      </w:r>
      <w:r w:rsidRPr="0064759C">
        <w:rPr>
          <w:rFonts w:ascii="Arial" w:hAnsi="Arial" w:cs="Arial"/>
          <w:b/>
          <w:sz w:val="20"/>
          <w:szCs w:val="20"/>
        </w:rPr>
        <w:t>A</w:t>
      </w:r>
      <w:r w:rsidRPr="0064759C">
        <w:rPr>
          <w:rFonts w:ascii="Arial" w:hAnsi="Arial" w:cs="Arial"/>
          <w:sz w:val="20"/>
          <w:szCs w:val="20"/>
        </w:rPr>
        <w:t xml:space="preserve"> e qual ao gráfico </w:t>
      </w:r>
      <w:r w:rsidRPr="0064759C">
        <w:rPr>
          <w:rFonts w:ascii="Arial" w:hAnsi="Arial" w:cs="Arial"/>
          <w:b/>
          <w:sz w:val="20"/>
          <w:szCs w:val="20"/>
        </w:rPr>
        <w:t>B</w:t>
      </w:r>
      <w:r w:rsidRPr="0064759C">
        <w:rPr>
          <w:rFonts w:ascii="Arial" w:hAnsi="Arial" w:cs="Arial"/>
          <w:sz w:val="20"/>
          <w:szCs w:val="20"/>
        </w:rPr>
        <w:t>, respectivamente?</w:t>
      </w:r>
    </w:p>
    <w:p w14:paraId="1BA12356" w14:textId="77777777" w:rsidR="00D61849" w:rsidRPr="0064759C" w:rsidRDefault="00D61849" w:rsidP="0064759C">
      <w:pPr>
        <w:ind w:firstLine="360"/>
        <w:rPr>
          <w:rFonts w:ascii="Arial" w:hAnsi="Arial" w:cs="Arial"/>
          <w:sz w:val="20"/>
          <w:szCs w:val="20"/>
        </w:rPr>
      </w:pPr>
    </w:p>
    <w:p w14:paraId="196EFE67" w14:textId="77777777" w:rsidR="00D61849" w:rsidRPr="0064759C" w:rsidRDefault="00D61849" w:rsidP="0064759C">
      <w:pPr>
        <w:ind w:firstLine="360"/>
        <w:rPr>
          <w:rFonts w:ascii="Arial" w:hAnsi="Arial" w:cs="Arial"/>
          <w:sz w:val="20"/>
          <w:szCs w:val="20"/>
        </w:rPr>
      </w:pPr>
      <w:r w:rsidRPr="0064759C">
        <w:rPr>
          <w:rFonts w:ascii="Arial" w:hAnsi="Arial" w:cs="Arial"/>
          <w:b/>
          <w:sz w:val="20"/>
          <w:szCs w:val="20"/>
        </w:rPr>
        <w:t>A)</w:t>
      </w:r>
      <w:r w:rsidRPr="0064759C">
        <w:rPr>
          <w:rFonts w:ascii="Arial" w:hAnsi="Arial" w:cs="Arial"/>
          <w:sz w:val="20"/>
          <w:szCs w:val="20"/>
        </w:rPr>
        <w:t xml:space="preserve"> 3 e 4</w:t>
      </w:r>
      <w:r w:rsidRPr="0064759C">
        <w:rPr>
          <w:rFonts w:ascii="Arial" w:hAnsi="Arial" w:cs="Arial"/>
          <w:sz w:val="20"/>
          <w:szCs w:val="20"/>
        </w:rPr>
        <w:tab/>
      </w:r>
      <w:r w:rsidRPr="0064759C">
        <w:rPr>
          <w:rFonts w:ascii="Arial" w:hAnsi="Arial" w:cs="Arial"/>
          <w:sz w:val="20"/>
          <w:szCs w:val="20"/>
        </w:rPr>
        <w:tab/>
      </w:r>
      <w:r w:rsidRPr="0064759C">
        <w:rPr>
          <w:rFonts w:ascii="Arial" w:hAnsi="Arial" w:cs="Arial"/>
          <w:b/>
          <w:sz w:val="20"/>
          <w:szCs w:val="20"/>
        </w:rPr>
        <w:t>B)</w:t>
      </w:r>
      <w:r w:rsidRPr="0064759C">
        <w:rPr>
          <w:rFonts w:ascii="Arial" w:hAnsi="Arial" w:cs="Arial"/>
          <w:sz w:val="20"/>
          <w:szCs w:val="20"/>
        </w:rPr>
        <w:t xml:space="preserve"> 2 e 4</w:t>
      </w:r>
      <w:r w:rsidRPr="0064759C">
        <w:rPr>
          <w:rFonts w:ascii="Arial" w:hAnsi="Arial" w:cs="Arial"/>
          <w:sz w:val="20"/>
          <w:szCs w:val="20"/>
        </w:rPr>
        <w:tab/>
        <w:t xml:space="preserve">     </w:t>
      </w:r>
      <w:r w:rsidRPr="0064759C">
        <w:rPr>
          <w:rFonts w:ascii="Arial" w:hAnsi="Arial" w:cs="Arial"/>
          <w:sz w:val="20"/>
          <w:szCs w:val="20"/>
        </w:rPr>
        <w:tab/>
      </w:r>
      <w:r w:rsidRPr="0064759C">
        <w:rPr>
          <w:rFonts w:ascii="Arial" w:hAnsi="Arial" w:cs="Arial"/>
          <w:b/>
          <w:sz w:val="20"/>
          <w:szCs w:val="20"/>
        </w:rPr>
        <w:t>C)</w:t>
      </w:r>
      <w:r w:rsidRPr="0064759C">
        <w:rPr>
          <w:rFonts w:ascii="Arial" w:hAnsi="Arial" w:cs="Arial"/>
          <w:sz w:val="20"/>
          <w:szCs w:val="20"/>
        </w:rPr>
        <w:t xml:space="preserve"> 1 e 3        </w:t>
      </w:r>
      <w:r w:rsidRPr="0064759C">
        <w:rPr>
          <w:rFonts w:ascii="Arial" w:hAnsi="Arial" w:cs="Arial"/>
          <w:sz w:val="20"/>
          <w:szCs w:val="20"/>
        </w:rPr>
        <w:tab/>
      </w:r>
      <w:r w:rsidRPr="0064759C">
        <w:rPr>
          <w:rFonts w:ascii="Arial" w:hAnsi="Arial" w:cs="Arial"/>
          <w:b/>
          <w:sz w:val="20"/>
          <w:szCs w:val="20"/>
        </w:rPr>
        <w:t>D)</w:t>
      </w:r>
      <w:r w:rsidRPr="0064759C">
        <w:rPr>
          <w:rFonts w:ascii="Arial" w:hAnsi="Arial" w:cs="Arial"/>
          <w:sz w:val="20"/>
          <w:szCs w:val="20"/>
        </w:rPr>
        <w:t xml:space="preserve"> 2 e 3      </w:t>
      </w:r>
      <w:r w:rsidRPr="0064759C">
        <w:rPr>
          <w:rFonts w:ascii="Arial" w:hAnsi="Arial" w:cs="Arial"/>
          <w:sz w:val="20"/>
          <w:szCs w:val="20"/>
        </w:rPr>
        <w:tab/>
      </w:r>
      <w:r w:rsidRPr="0064759C">
        <w:rPr>
          <w:rFonts w:ascii="Arial" w:hAnsi="Arial" w:cs="Arial"/>
          <w:b/>
          <w:sz w:val="20"/>
          <w:szCs w:val="20"/>
        </w:rPr>
        <w:t>E)</w:t>
      </w:r>
      <w:r w:rsidRPr="0064759C">
        <w:rPr>
          <w:rFonts w:ascii="Arial" w:hAnsi="Arial" w:cs="Arial"/>
          <w:sz w:val="20"/>
          <w:szCs w:val="20"/>
        </w:rPr>
        <w:t xml:space="preserve"> 1 e 4 </w:t>
      </w:r>
    </w:p>
    <w:p w14:paraId="08075B82" w14:textId="77777777" w:rsidR="00D61849" w:rsidRPr="0064759C" w:rsidRDefault="00D61849" w:rsidP="0064759C">
      <w:pPr>
        <w:ind w:firstLine="360"/>
        <w:rPr>
          <w:rFonts w:ascii="Arial" w:hAnsi="Arial" w:cs="Arial"/>
          <w:sz w:val="20"/>
          <w:szCs w:val="20"/>
        </w:rPr>
      </w:pPr>
    </w:p>
    <w:p w14:paraId="5C1DE585" w14:textId="77777777" w:rsidR="00D61849" w:rsidRPr="0064759C" w:rsidRDefault="00D61849" w:rsidP="0064759C">
      <w:pPr>
        <w:ind w:firstLine="360"/>
        <w:rPr>
          <w:rFonts w:ascii="Arial" w:hAnsi="Arial" w:cs="Arial"/>
          <w:sz w:val="20"/>
          <w:szCs w:val="20"/>
        </w:rPr>
      </w:pPr>
    </w:p>
    <w:p w14:paraId="1706C4BF" w14:textId="77777777" w:rsidR="00D61849" w:rsidRPr="0064759C" w:rsidRDefault="00D61849" w:rsidP="0064759C">
      <w:pPr>
        <w:ind w:firstLine="360"/>
        <w:rPr>
          <w:rFonts w:ascii="Arial" w:hAnsi="Arial" w:cs="Arial"/>
          <w:sz w:val="20"/>
          <w:szCs w:val="20"/>
        </w:rPr>
      </w:pPr>
    </w:p>
    <w:p w14:paraId="6A861347" w14:textId="77777777" w:rsidR="00D61849" w:rsidRPr="0064759C" w:rsidRDefault="00D61849" w:rsidP="0064759C">
      <w:pPr>
        <w:ind w:firstLine="360"/>
        <w:rPr>
          <w:rFonts w:ascii="Arial" w:hAnsi="Arial" w:cs="Arial"/>
          <w:sz w:val="20"/>
          <w:szCs w:val="20"/>
        </w:rPr>
      </w:pPr>
    </w:p>
    <w:p w14:paraId="3D9854BA" w14:textId="77777777" w:rsidR="00D61849" w:rsidRPr="0064759C" w:rsidRDefault="00D61849" w:rsidP="0064759C">
      <w:pPr>
        <w:ind w:firstLine="360"/>
        <w:rPr>
          <w:rFonts w:ascii="Arial" w:hAnsi="Arial" w:cs="Arial"/>
          <w:sz w:val="20"/>
          <w:szCs w:val="20"/>
        </w:rPr>
      </w:pPr>
    </w:p>
    <w:p w14:paraId="04436814" w14:textId="77777777" w:rsidR="00D61849" w:rsidRPr="0064759C" w:rsidRDefault="00D61849" w:rsidP="0064759C">
      <w:pPr>
        <w:ind w:firstLine="360"/>
        <w:rPr>
          <w:rFonts w:ascii="Arial" w:hAnsi="Arial" w:cs="Arial"/>
          <w:sz w:val="20"/>
          <w:szCs w:val="20"/>
        </w:rPr>
      </w:pPr>
    </w:p>
    <w:p w14:paraId="77822DC3" w14:textId="77777777" w:rsidR="00D61849" w:rsidRPr="0064759C" w:rsidRDefault="00D61849" w:rsidP="0064759C">
      <w:pPr>
        <w:ind w:firstLine="360"/>
        <w:rPr>
          <w:rFonts w:ascii="Arial" w:hAnsi="Arial" w:cs="Arial"/>
          <w:sz w:val="20"/>
          <w:szCs w:val="20"/>
        </w:rPr>
      </w:pPr>
    </w:p>
    <w:p w14:paraId="4240B69F" w14:textId="77777777" w:rsidR="00D61849" w:rsidRPr="0064759C" w:rsidRDefault="00D61849" w:rsidP="0064759C">
      <w:pPr>
        <w:ind w:firstLine="360"/>
        <w:rPr>
          <w:rFonts w:ascii="Arial" w:hAnsi="Arial" w:cs="Arial"/>
          <w:sz w:val="20"/>
          <w:szCs w:val="20"/>
        </w:rPr>
      </w:pPr>
    </w:p>
    <w:p w14:paraId="30C7F6F1" w14:textId="3AA2153F" w:rsidR="005A0D65" w:rsidRPr="0064759C" w:rsidRDefault="00D61849" w:rsidP="0064759C">
      <w:pPr>
        <w:autoSpaceDE w:val="0"/>
        <w:autoSpaceDN w:val="0"/>
        <w:adjustRightInd w:val="0"/>
        <w:rPr>
          <w:rFonts w:ascii="Arial" w:hAnsi="Arial" w:cs="Arial"/>
          <w:bCs/>
          <w:sz w:val="20"/>
          <w:szCs w:val="20"/>
        </w:rPr>
      </w:pPr>
      <w:r w:rsidRPr="0064759C">
        <w:rPr>
          <w:rFonts w:ascii="Arial" w:hAnsi="Arial" w:cs="Arial"/>
          <w:sz w:val="20"/>
          <w:szCs w:val="20"/>
        </w:rPr>
        <w:lastRenderedPageBreak/>
        <w:t xml:space="preserve">3) </w:t>
      </w:r>
      <w:r w:rsidR="005A0D65" w:rsidRPr="0064759C">
        <w:rPr>
          <w:rFonts w:ascii="Arial" w:hAnsi="Arial" w:cs="Arial"/>
          <w:bCs/>
          <w:sz w:val="20"/>
          <w:szCs w:val="20"/>
        </w:rPr>
        <w:t>O dono de uma estufa de hidroponia (retangular) decidiu aumentar o comprimento dessa estufa em 25% de seu tamanho original, e a largura em 20%. O acréscimo correspondente em área será de:</w:t>
      </w:r>
    </w:p>
    <w:p w14:paraId="02593780"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a) 40%.</w:t>
      </w:r>
    </w:p>
    <w:p w14:paraId="6D999E2A" w14:textId="0013FD9C"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b) 80%.</w:t>
      </w:r>
    </w:p>
    <w:p w14:paraId="39559ADF" w14:textId="682FFA80"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c) 50%.</w:t>
      </w:r>
    </w:p>
    <w:p w14:paraId="24232492" w14:textId="788949EF"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d) 45%.</w:t>
      </w:r>
    </w:p>
    <w:p w14:paraId="7DED0924" w14:textId="733EBA6B" w:rsidR="00D61849" w:rsidRPr="0064759C" w:rsidRDefault="00D61849" w:rsidP="0064759C">
      <w:pPr>
        <w:rPr>
          <w:rFonts w:ascii="Arial" w:hAnsi="Arial" w:cs="Arial"/>
          <w:sz w:val="20"/>
          <w:szCs w:val="20"/>
        </w:rPr>
      </w:pPr>
    </w:p>
    <w:p w14:paraId="73EAD12A" w14:textId="12B1799A"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4) Numa operação de salvamento marítimo, foi lançado um foguete sinalizador que permaneceu aceso durante toda sua trajetória. Considere que a altura h, em metros, alcançada por este foguete, em relação ao nível do mar, é descrita por h = 10 + 5t - t</w:t>
      </w:r>
      <w:r w:rsidRPr="0064759C">
        <w:rPr>
          <w:rFonts w:ascii="Arial" w:hAnsi="Arial" w:cs="Arial"/>
          <w:sz w:val="20"/>
          <w:szCs w:val="20"/>
          <w:vertAlign w:val="superscript"/>
        </w:rPr>
        <w:t>2</w:t>
      </w:r>
      <w:r w:rsidRPr="0064759C">
        <w:rPr>
          <w:rFonts w:ascii="Arial" w:hAnsi="Arial" w:cs="Arial"/>
          <w:sz w:val="20"/>
          <w:szCs w:val="20"/>
        </w:rPr>
        <w:t>, em que t é o tempo, em segundos, após seu lançamento. A luz emitida pelo foguete é útil apenas a partir de 14 m acima do nível do mar. O intervalo de tempo, em segundos, no qual o foguete emite luz útil é igual a:</w:t>
      </w:r>
    </w:p>
    <w:p w14:paraId="4030F9F8" w14:textId="77777777" w:rsidR="005A0D65" w:rsidRPr="0064759C" w:rsidRDefault="005A0D65" w:rsidP="0064759C">
      <w:pPr>
        <w:autoSpaceDE w:val="0"/>
        <w:autoSpaceDN w:val="0"/>
        <w:adjustRightInd w:val="0"/>
        <w:rPr>
          <w:rFonts w:ascii="Arial" w:hAnsi="Arial" w:cs="Arial"/>
          <w:sz w:val="20"/>
          <w:szCs w:val="20"/>
        </w:rPr>
      </w:pPr>
    </w:p>
    <w:p w14:paraId="126727FB"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(A)3</w:t>
      </w:r>
    </w:p>
    <w:p w14:paraId="1A757511"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(B) 4</w:t>
      </w:r>
    </w:p>
    <w:p w14:paraId="2718DF73"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(C) 5</w:t>
      </w:r>
    </w:p>
    <w:p w14:paraId="00410331"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(D) 6</w:t>
      </w:r>
    </w:p>
    <w:p w14:paraId="3D27A53B" w14:textId="77777777" w:rsidR="005A0D65" w:rsidRPr="0064759C" w:rsidRDefault="005A0D65" w:rsidP="0064759C">
      <w:pPr>
        <w:autoSpaceDE w:val="0"/>
        <w:autoSpaceDN w:val="0"/>
        <w:adjustRightInd w:val="0"/>
        <w:rPr>
          <w:rFonts w:ascii="Arial" w:hAnsi="Arial" w:cs="Arial"/>
          <w:sz w:val="20"/>
          <w:szCs w:val="20"/>
        </w:rPr>
      </w:pPr>
    </w:p>
    <w:p w14:paraId="2AB51E28" w14:textId="670C8AAF" w:rsidR="005A0D65" w:rsidRPr="0064759C" w:rsidRDefault="005A0D65" w:rsidP="0064759C">
      <w:pPr>
        <w:autoSpaceDE w:val="0"/>
        <w:autoSpaceDN w:val="0"/>
        <w:adjustRightInd w:val="0"/>
        <w:rPr>
          <w:rFonts w:ascii="Arial" w:hAnsi="Arial" w:cs="Arial"/>
          <w:color w:val="000000"/>
          <w:sz w:val="20"/>
          <w:szCs w:val="20"/>
        </w:rPr>
      </w:pPr>
      <w:r w:rsidRPr="0064759C">
        <w:rPr>
          <w:rFonts w:ascii="Arial" w:hAnsi="Arial" w:cs="Arial"/>
          <w:sz w:val="20"/>
          <w:szCs w:val="20"/>
        </w:rPr>
        <w:t xml:space="preserve">5) </w:t>
      </w:r>
      <w:r w:rsidRPr="0064759C">
        <w:rPr>
          <w:rFonts w:ascii="Arial" w:hAnsi="Arial" w:cs="Arial"/>
          <w:color w:val="000000"/>
          <w:sz w:val="20"/>
          <w:szCs w:val="20"/>
        </w:rPr>
        <w:t xml:space="preserve">Um pesquisador, interessado em estudar uma determinada espécie de cobras, verificou que, numa amostra de trezentas cobras, suas massas M, em gramas, eram proporcionais ao cubo de seus comprimentos L, em metros, ou seja, M = </w:t>
      </w:r>
      <w:proofErr w:type="gramStart"/>
      <w:r w:rsidRPr="0064759C">
        <w:rPr>
          <w:rFonts w:ascii="Arial" w:hAnsi="Arial" w:cs="Arial"/>
          <w:b/>
          <w:bCs/>
          <w:color w:val="000000"/>
          <w:sz w:val="20"/>
          <w:szCs w:val="20"/>
        </w:rPr>
        <w:t>a.</w:t>
      </w:r>
      <w:r w:rsidRPr="0064759C">
        <w:rPr>
          <w:rFonts w:ascii="Arial" w:hAnsi="Arial" w:cs="Arial"/>
          <w:bCs/>
          <w:color w:val="000000"/>
          <w:sz w:val="20"/>
          <w:szCs w:val="20"/>
        </w:rPr>
        <w:t>L</w:t>
      </w:r>
      <w:r w:rsidRPr="0064759C">
        <w:rPr>
          <w:rFonts w:ascii="Arial" w:hAnsi="Arial" w:cs="Arial"/>
          <w:bCs/>
          <w:color w:val="000000"/>
          <w:sz w:val="20"/>
          <w:szCs w:val="20"/>
          <w:vertAlign w:val="superscript"/>
        </w:rPr>
        <w:t>3</w:t>
      </w:r>
      <w:r w:rsidRPr="0064759C">
        <w:rPr>
          <w:rFonts w:ascii="Arial" w:hAnsi="Arial" w:cs="Arial"/>
          <w:color w:val="000000"/>
          <w:sz w:val="20"/>
          <w:szCs w:val="20"/>
        </w:rPr>
        <w:t xml:space="preserve"> ,</w:t>
      </w:r>
      <w:proofErr w:type="gramEnd"/>
      <w:r w:rsidRPr="0064759C">
        <w:rPr>
          <w:rFonts w:ascii="Arial" w:hAnsi="Arial" w:cs="Arial"/>
          <w:color w:val="000000"/>
          <w:sz w:val="20"/>
          <w:szCs w:val="20"/>
        </w:rPr>
        <w:t xml:space="preserve"> em que </w:t>
      </w:r>
      <w:r w:rsidRPr="0064759C">
        <w:rPr>
          <w:rFonts w:ascii="Arial" w:hAnsi="Arial" w:cs="Arial"/>
          <w:b/>
          <w:bCs/>
          <w:color w:val="000000"/>
          <w:sz w:val="20"/>
          <w:szCs w:val="20"/>
        </w:rPr>
        <w:t xml:space="preserve">a </w:t>
      </w:r>
      <w:r w:rsidRPr="0064759C">
        <w:rPr>
          <w:rFonts w:ascii="Arial" w:hAnsi="Arial" w:cs="Arial"/>
          <w:color w:val="000000"/>
          <w:sz w:val="20"/>
          <w:szCs w:val="20"/>
        </w:rPr>
        <w:t>é uma constante positiva.</w:t>
      </w:r>
    </w:p>
    <w:p w14:paraId="0152ABB8" w14:textId="77777777" w:rsidR="005A0D65" w:rsidRPr="0064759C" w:rsidRDefault="005A0D65" w:rsidP="0064759C">
      <w:pPr>
        <w:autoSpaceDE w:val="0"/>
        <w:autoSpaceDN w:val="0"/>
        <w:adjustRightInd w:val="0"/>
        <w:rPr>
          <w:rFonts w:ascii="Arial" w:hAnsi="Arial" w:cs="Arial"/>
          <w:color w:val="000000"/>
          <w:sz w:val="20"/>
          <w:szCs w:val="20"/>
        </w:rPr>
      </w:pPr>
      <w:r w:rsidRPr="0064759C">
        <w:rPr>
          <w:rFonts w:ascii="Arial" w:hAnsi="Arial" w:cs="Arial"/>
          <w:color w:val="000000"/>
          <w:sz w:val="20"/>
          <w:szCs w:val="20"/>
        </w:rPr>
        <w:t>Observe os gráficos abaixo.</w:t>
      </w:r>
    </w:p>
    <w:p w14:paraId="5B925462" w14:textId="1243829A" w:rsidR="005A0D65" w:rsidRPr="0064759C" w:rsidRDefault="005A0D65" w:rsidP="0064759C">
      <w:pPr>
        <w:autoSpaceDE w:val="0"/>
        <w:autoSpaceDN w:val="0"/>
        <w:adjustRightInd w:val="0"/>
        <w:rPr>
          <w:rFonts w:ascii="Arial" w:hAnsi="Arial" w:cs="Arial"/>
          <w:color w:val="000000"/>
          <w:sz w:val="20"/>
          <w:szCs w:val="20"/>
        </w:rPr>
      </w:pPr>
      <w:r w:rsidRPr="0064759C">
        <w:rPr>
          <w:rFonts w:ascii="Arial" w:hAnsi="Arial" w:cs="Arial"/>
          <w:noProof/>
          <w:color w:val="000000"/>
          <w:sz w:val="20"/>
          <w:szCs w:val="20"/>
        </w:rPr>
        <w:drawing>
          <wp:inline distT="0" distB="0" distL="0" distR="0" wp14:anchorId="52448BD4" wp14:editId="42F5FDD3">
            <wp:extent cx="4619625" cy="1152525"/>
            <wp:effectExtent l="0" t="0" r="9525" b="9525"/>
            <wp:docPr id="1646901330" name="Imagem 8"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901330" name="Imagem 8" descr="Diagrama&#10;&#10;O conteúdo gerado por IA pode estar incorret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19625" cy="1152525"/>
                    </a:xfrm>
                    <a:prstGeom prst="rect">
                      <a:avLst/>
                    </a:prstGeom>
                    <a:noFill/>
                    <a:ln>
                      <a:noFill/>
                    </a:ln>
                  </pic:spPr>
                </pic:pic>
              </a:graphicData>
            </a:graphic>
          </wp:inline>
        </w:drawing>
      </w:r>
    </w:p>
    <w:p w14:paraId="17BC29B1"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Aquele que melhor representa log M em função de log L é o indicado pelo número:</w:t>
      </w:r>
    </w:p>
    <w:p w14:paraId="2898346F"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(A) I</w:t>
      </w:r>
    </w:p>
    <w:p w14:paraId="72204496"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(B) II</w:t>
      </w:r>
    </w:p>
    <w:p w14:paraId="5AF42C85"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(C) III</w:t>
      </w:r>
    </w:p>
    <w:p w14:paraId="645CD83C"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(D)IV</w:t>
      </w:r>
    </w:p>
    <w:p w14:paraId="0DA34F71" w14:textId="77777777" w:rsidR="005A0D65" w:rsidRPr="0064759C" w:rsidRDefault="005A0D65" w:rsidP="0064759C">
      <w:pPr>
        <w:autoSpaceDE w:val="0"/>
        <w:autoSpaceDN w:val="0"/>
        <w:adjustRightInd w:val="0"/>
        <w:rPr>
          <w:rFonts w:ascii="Arial" w:hAnsi="Arial" w:cs="Arial"/>
          <w:sz w:val="20"/>
          <w:szCs w:val="20"/>
        </w:rPr>
      </w:pPr>
    </w:p>
    <w:p w14:paraId="6F6F832D" w14:textId="546D6CE8"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6) Dois atletas partem simultaneamente do ponto A, com movimento uniforme, e chegam ao mesmo tempo ao ponto C. Um deles segue a trajetória AC, com velocidade v</w:t>
      </w:r>
      <w:proofErr w:type="gramStart"/>
      <w:r w:rsidRPr="0064759C">
        <w:rPr>
          <w:rFonts w:ascii="Arial" w:hAnsi="Arial" w:cs="Arial"/>
          <w:sz w:val="20"/>
          <w:szCs w:val="20"/>
        </w:rPr>
        <w:t>1  km</w:t>
      </w:r>
      <w:proofErr w:type="gramEnd"/>
      <w:r w:rsidRPr="0064759C">
        <w:rPr>
          <w:rFonts w:ascii="Arial" w:hAnsi="Arial" w:cs="Arial"/>
          <w:sz w:val="20"/>
          <w:szCs w:val="20"/>
        </w:rPr>
        <w:t>/h, e o outro segue a trajetória ABC, com velocidade v</w:t>
      </w:r>
      <w:proofErr w:type="gramStart"/>
      <w:r w:rsidRPr="0064759C">
        <w:rPr>
          <w:rFonts w:ascii="Arial" w:hAnsi="Arial" w:cs="Arial"/>
          <w:sz w:val="20"/>
          <w:szCs w:val="20"/>
        </w:rPr>
        <w:t>2  km</w:t>
      </w:r>
      <w:proofErr w:type="gramEnd"/>
      <w:r w:rsidRPr="0064759C">
        <w:rPr>
          <w:rFonts w:ascii="Arial" w:hAnsi="Arial" w:cs="Arial"/>
          <w:sz w:val="20"/>
          <w:szCs w:val="20"/>
        </w:rPr>
        <w:t>/h, conforme ilustra a figura abaixo.</w:t>
      </w:r>
    </w:p>
    <w:p w14:paraId="24085A1F" w14:textId="075ECFFD"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noProof/>
          <w:sz w:val="20"/>
          <w:szCs w:val="20"/>
        </w:rPr>
        <w:drawing>
          <wp:inline distT="0" distB="0" distL="0" distR="0" wp14:anchorId="52129DB9" wp14:editId="5B5DCB97">
            <wp:extent cx="1362075" cy="762000"/>
            <wp:effectExtent l="0" t="0" r="9525" b="0"/>
            <wp:docPr id="1130242820" name="Imagem 10" descr="Imagem em preto e bran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242820" name="Imagem 10" descr="Imagem em preto e branco&#10;&#10;O conteúdo gerado por IA pode estar incorret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62075" cy="762000"/>
                    </a:xfrm>
                    <a:prstGeom prst="rect">
                      <a:avLst/>
                    </a:prstGeom>
                    <a:noFill/>
                    <a:ln>
                      <a:noFill/>
                    </a:ln>
                  </pic:spPr>
                </pic:pic>
              </a:graphicData>
            </a:graphic>
          </wp:inline>
        </w:drawing>
      </w:r>
    </w:p>
    <w:p w14:paraId="6F762C01"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 xml:space="preserve">Sendo a e c, respectivamente, as medidas, em quilômetros, dos catetos BC e BA, podemos afirmar que </w:t>
      </w:r>
      <w:r w:rsidRPr="0064759C">
        <w:rPr>
          <w:rFonts w:ascii="Arial" w:hAnsi="Arial" w:cs="Arial"/>
          <w:position w:val="-30"/>
          <w:sz w:val="20"/>
          <w:szCs w:val="20"/>
        </w:rPr>
        <w:object w:dxaOrig="320" w:dyaOrig="680" w14:anchorId="2F39AEA1">
          <v:shape id="_x0000_i1032" type="#_x0000_t75" style="width:15.6pt;height:33.6pt" o:ole="">
            <v:imagedata r:id="rId24" o:title=""/>
          </v:shape>
          <o:OLEObject Type="Embed" ProgID="Equation.3" ShapeID="_x0000_i1032" DrawAspect="Content" ObjectID="_1817663703" r:id="rId25"/>
        </w:object>
      </w:r>
      <w:r w:rsidRPr="0064759C">
        <w:rPr>
          <w:rFonts w:ascii="Arial" w:hAnsi="Arial" w:cs="Arial"/>
          <w:sz w:val="20"/>
          <w:szCs w:val="20"/>
        </w:rPr>
        <w:t>corresponde a:</w:t>
      </w:r>
    </w:p>
    <w:p w14:paraId="23830CEA" w14:textId="7A4AC561"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noProof/>
          <w:sz w:val="20"/>
          <w:szCs w:val="20"/>
        </w:rPr>
        <w:drawing>
          <wp:inline distT="0" distB="0" distL="0" distR="0" wp14:anchorId="52ED29F5" wp14:editId="38583FEA">
            <wp:extent cx="1057275" cy="1943100"/>
            <wp:effectExtent l="0" t="0" r="9525" b="0"/>
            <wp:docPr id="1826477369" name="Imagem 9"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477369" name="Imagem 9" descr="Diagrama&#10;&#10;O conteúdo gerado por IA pode estar incorret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57275" cy="1943100"/>
                    </a:xfrm>
                    <a:prstGeom prst="rect">
                      <a:avLst/>
                    </a:prstGeom>
                    <a:noFill/>
                    <a:ln>
                      <a:noFill/>
                    </a:ln>
                  </pic:spPr>
                </pic:pic>
              </a:graphicData>
            </a:graphic>
          </wp:inline>
        </w:drawing>
      </w:r>
    </w:p>
    <w:p w14:paraId="338EA7E6" w14:textId="77777777" w:rsidR="005A0D65" w:rsidRPr="0064759C" w:rsidRDefault="005A0D65" w:rsidP="0064759C">
      <w:pPr>
        <w:autoSpaceDE w:val="0"/>
        <w:autoSpaceDN w:val="0"/>
        <w:adjustRightInd w:val="0"/>
        <w:rPr>
          <w:rFonts w:ascii="Arial" w:hAnsi="Arial" w:cs="Arial"/>
          <w:sz w:val="20"/>
          <w:szCs w:val="20"/>
        </w:rPr>
      </w:pPr>
    </w:p>
    <w:p w14:paraId="675C37D3" w14:textId="77777777" w:rsidR="005A0D65" w:rsidRPr="0064759C" w:rsidRDefault="005A0D65" w:rsidP="0064759C">
      <w:pPr>
        <w:autoSpaceDE w:val="0"/>
        <w:autoSpaceDN w:val="0"/>
        <w:adjustRightInd w:val="0"/>
        <w:rPr>
          <w:rFonts w:ascii="Arial" w:hAnsi="Arial" w:cs="Arial"/>
          <w:sz w:val="20"/>
          <w:szCs w:val="20"/>
        </w:rPr>
      </w:pPr>
    </w:p>
    <w:p w14:paraId="5E43D5F5" w14:textId="77777777" w:rsidR="005A0D65" w:rsidRPr="0064759C" w:rsidRDefault="005A0D65" w:rsidP="0064759C">
      <w:pPr>
        <w:autoSpaceDE w:val="0"/>
        <w:autoSpaceDN w:val="0"/>
        <w:adjustRightInd w:val="0"/>
        <w:rPr>
          <w:rFonts w:ascii="Arial" w:hAnsi="Arial" w:cs="Arial"/>
          <w:sz w:val="20"/>
          <w:szCs w:val="20"/>
        </w:rPr>
      </w:pPr>
    </w:p>
    <w:p w14:paraId="5C0306C4" w14:textId="77777777" w:rsidR="005A0D65" w:rsidRPr="0064759C" w:rsidRDefault="005A0D65" w:rsidP="0064759C">
      <w:pPr>
        <w:autoSpaceDE w:val="0"/>
        <w:autoSpaceDN w:val="0"/>
        <w:adjustRightInd w:val="0"/>
        <w:rPr>
          <w:rFonts w:ascii="Arial" w:hAnsi="Arial" w:cs="Arial"/>
          <w:sz w:val="20"/>
          <w:szCs w:val="20"/>
        </w:rPr>
      </w:pPr>
    </w:p>
    <w:p w14:paraId="33FEC7C5" w14:textId="77777777" w:rsidR="005A0D65" w:rsidRPr="0064759C" w:rsidRDefault="005A0D65" w:rsidP="0064759C">
      <w:pPr>
        <w:autoSpaceDE w:val="0"/>
        <w:autoSpaceDN w:val="0"/>
        <w:adjustRightInd w:val="0"/>
        <w:rPr>
          <w:rFonts w:ascii="Arial" w:hAnsi="Arial" w:cs="Arial"/>
          <w:sz w:val="20"/>
          <w:szCs w:val="20"/>
        </w:rPr>
      </w:pPr>
    </w:p>
    <w:p w14:paraId="268AC0BC" w14:textId="77777777" w:rsidR="005A0D65" w:rsidRPr="0064759C" w:rsidRDefault="005A0D65" w:rsidP="0064759C">
      <w:pPr>
        <w:autoSpaceDE w:val="0"/>
        <w:autoSpaceDN w:val="0"/>
        <w:adjustRightInd w:val="0"/>
        <w:rPr>
          <w:rFonts w:ascii="Arial" w:hAnsi="Arial" w:cs="Arial"/>
          <w:sz w:val="20"/>
          <w:szCs w:val="20"/>
        </w:rPr>
      </w:pPr>
    </w:p>
    <w:p w14:paraId="4DDBD974" w14:textId="19B2E25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7) Na tirinha abaixo, considere A</w:t>
      </w:r>
      <w:proofErr w:type="gramStart"/>
      <w:r w:rsidRPr="0064759C">
        <w:rPr>
          <w:rFonts w:ascii="Arial" w:hAnsi="Arial" w:cs="Arial"/>
          <w:sz w:val="20"/>
          <w:szCs w:val="20"/>
          <w:vertAlign w:val="subscript"/>
        </w:rPr>
        <w:t>1</w:t>
      </w:r>
      <w:r w:rsidRPr="0064759C">
        <w:rPr>
          <w:rFonts w:ascii="Arial" w:hAnsi="Arial" w:cs="Arial"/>
          <w:sz w:val="20"/>
          <w:szCs w:val="20"/>
        </w:rPr>
        <w:t xml:space="preserve">  a</w:t>
      </w:r>
      <w:proofErr w:type="gramEnd"/>
      <w:r w:rsidRPr="0064759C">
        <w:rPr>
          <w:rFonts w:ascii="Arial" w:hAnsi="Arial" w:cs="Arial"/>
          <w:sz w:val="20"/>
          <w:szCs w:val="20"/>
        </w:rPr>
        <w:t xml:space="preserve"> área inscrita na circunferência que representa o acelerador americano e A</w:t>
      </w:r>
      <w:r w:rsidRPr="0064759C">
        <w:rPr>
          <w:rFonts w:ascii="Arial" w:hAnsi="Arial" w:cs="Arial"/>
          <w:sz w:val="20"/>
          <w:szCs w:val="20"/>
          <w:vertAlign w:val="subscript"/>
        </w:rPr>
        <w:t>2</w:t>
      </w:r>
      <w:r w:rsidRPr="0064759C">
        <w:rPr>
          <w:rFonts w:ascii="Arial" w:hAnsi="Arial" w:cs="Arial"/>
          <w:sz w:val="20"/>
          <w:szCs w:val="20"/>
        </w:rPr>
        <w:t xml:space="preserve"> a área inscrita naquela que representa o suíço.</w:t>
      </w:r>
    </w:p>
    <w:p w14:paraId="063218DA" w14:textId="77777777" w:rsidR="005A0D65" w:rsidRPr="0064759C" w:rsidRDefault="005A0D65" w:rsidP="0064759C">
      <w:pPr>
        <w:autoSpaceDE w:val="0"/>
        <w:autoSpaceDN w:val="0"/>
        <w:adjustRightInd w:val="0"/>
        <w:rPr>
          <w:rFonts w:ascii="Arial" w:hAnsi="Arial" w:cs="Arial"/>
          <w:sz w:val="20"/>
          <w:szCs w:val="20"/>
        </w:rPr>
      </w:pPr>
    </w:p>
    <w:p w14:paraId="4AF01147" w14:textId="31BB2C0C"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noProof/>
          <w:sz w:val="20"/>
          <w:szCs w:val="20"/>
        </w:rPr>
        <w:drawing>
          <wp:anchor distT="0" distB="0" distL="114300" distR="114300" simplePos="0" relativeHeight="251660288" behindDoc="1" locked="0" layoutInCell="1" allowOverlap="1" wp14:anchorId="0E2F4E0A" wp14:editId="775B334F">
            <wp:simplePos x="0" y="0"/>
            <wp:positionH relativeFrom="column">
              <wp:posOffset>402590</wp:posOffset>
            </wp:positionH>
            <wp:positionV relativeFrom="paragraph">
              <wp:posOffset>-46990</wp:posOffset>
            </wp:positionV>
            <wp:extent cx="4181475" cy="2209800"/>
            <wp:effectExtent l="0" t="0" r="9525" b="0"/>
            <wp:wrapThrough wrapText="bothSides">
              <wp:wrapPolygon edited="0">
                <wp:start x="0" y="0"/>
                <wp:lineTo x="0" y="21414"/>
                <wp:lineTo x="21551" y="21414"/>
                <wp:lineTo x="21551" y="0"/>
                <wp:lineTo x="0" y="0"/>
              </wp:wrapPolygon>
            </wp:wrapThrough>
            <wp:docPr id="133945140" name="Imagem 11" descr="Uma imagem contendo 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45140" name="Imagem 11" descr="Uma imagem contendo Texto&#10;&#10;O conteúdo gerado por IA pode estar incorreto."/>
                    <pic:cNvPicPr>
                      <a:picLocks noChangeAspect="1" noChangeArrowheads="1"/>
                    </pic:cNvPicPr>
                  </pic:nvPicPr>
                  <pic:blipFill>
                    <a:blip r:embed="rId27">
                      <a:lum bright="-10000" contrast="20000"/>
                      <a:extLst>
                        <a:ext uri="{28A0092B-C50C-407E-A947-70E740481C1C}">
                          <a14:useLocalDpi xmlns:a14="http://schemas.microsoft.com/office/drawing/2010/main" val="0"/>
                        </a:ext>
                      </a:extLst>
                    </a:blip>
                    <a:srcRect/>
                    <a:stretch>
                      <a:fillRect/>
                    </a:stretch>
                  </pic:blipFill>
                  <pic:spPr bwMode="auto">
                    <a:xfrm>
                      <a:off x="0" y="0"/>
                      <a:ext cx="4181475" cy="2209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D39F77" w14:textId="77777777" w:rsidR="005A0D65" w:rsidRPr="0064759C" w:rsidRDefault="005A0D65" w:rsidP="0064759C">
      <w:pPr>
        <w:autoSpaceDE w:val="0"/>
        <w:autoSpaceDN w:val="0"/>
        <w:adjustRightInd w:val="0"/>
        <w:rPr>
          <w:rFonts w:ascii="Arial" w:hAnsi="Arial" w:cs="Arial"/>
          <w:sz w:val="20"/>
          <w:szCs w:val="20"/>
        </w:rPr>
      </w:pPr>
    </w:p>
    <w:p w14:paraId="2F998DCB" w14:textId="77777777" w:rsidR="005A0D65" w:rsidRPr="0064759C" w:rsidRDefault="005A0D65" w:rsidP="0064759C">
      <w:pPr>
        <w:autoSpaceDE w:val="0"/>
        <w:autoSpaceDN w:val="0"/>
        <w:adjustRightInd w:val="0"/>
        <w:rPr>
          <w:rFonts w:ascii="Arial" w:hAnsi="Arial" w:cs="Arial"/>
          <w:sz w:val="20"/>
          <w:szCs w:val="20"/>
        </w:rPr>
      </w:pPr>
    </w:p>
    <w:p w14:paraId="30E17E70" w14:textId="77777777" w:rsidR="005A0D65" w:rsidRPr="0064759C" w:rsidRDefault="005A0D65" w:rsidP="0064759C">
      <w:pPr>
        <w:autoSpaceDE w:val="0"/>
        <w:autoSpaceDN w:val="0"/>
        <w:adjustRightInd w:val="0"/>
        <w:rPr>
          <w:rFonts w:ascii="Arial" w:hAnsi="Arial" w:cs="Arial"/>
          <w:sz w:val="20"/>
          <w:szCs w:val="20"/>
        </w:rPr>
      </w:pPr>
    </w:p>
    <w:p w14:paraId="55BC526C" w14:textId="77777777" w:rsidR="005A0D65" w:rsidRPr="0064759C" w:rsidRDefault="005A0D65" w:rsidP="0064759C">
      <w:pPr>
        <w:autoSpaceDE w:val="0"/>
        <w:autoSpaceDN w:val="0"/>
        <w:adjustRightInd w:val="0"/>
        <w:rPr>
          <w:rFonts w:ascii="Arial" w:hAnsi="Arial" w:cs="Arial"/>
          <w:sz w:val="20"/>
          <w:szCs w:val="20"/>
        </w:rPr>
      </w:pPr>
    </w:p>
    <w:p w14:paraId="34B2DADE" w14:textId="77777777" w:rsidR="005A0D65" w:rsidRPr="0064759C" w:rsidRDefault="005A0D65" w:rsidP="0064759C">
      <w:pPr>
        <w:autoSpaceDE w:val="0"/>
        <w:autoSpaceDN w:val="0"/>
        <w:adjustRightInd w:val="0"/>
        <w:rPr>
          <w:rFonts w:ascii="Arial" w:hAnsi="Arial" w:cs="Arial"/>
          <w:sz w:val="20"/>
          <w:szCs w:val="20"/>
        </w:rPr>
      </w:pPr>
    </w:p>
    <w:p w14:paraId="4C834420" w14:textId="77777777" w:rsidR="005A0D65" w:rsidRPr="0064759C" w:rsidRDefault="005A0D65" w:rsidP="0064759C">
      <w:pPr>
        <w:autoSpaceDE w:val="0"/>
        <w:autoSpaceDN w:val="0"/>
        <w:adjustRightInd w:val="0"/>
        <w:rPr>
          <w:rFonts w:ascii="Arial" w:hAnsi="Arial" w:cs="Arial"/>
          <w:sz w:val="20"/>
          <w:szCs w:val="20"/>
        </w:rPr>
      </w:pPr>
    </w:p>
    <w:p w14:paraId="62D9526B" w14:textId="77777777" w:rsidR="005A0D65" w:rsidRPr="0064759C" w:rsidRDefault="005A0D65" w:rsidP="0064759C">
      <w:pPr>
        <w:autoSpaceDE w:val="0"/>
        <w:autoSpaceDN w:val="0"/>
        <w:adjustRightInd w:val="0"/>
        <w:rPr>
          <w:rFonts w:ascii="Arial" w:hAnsi="Arial" w:cs="Arial"/>
          <w:sz w:val="20"/>
          <w:szCs w:val="20"/>
        </w:rPr>
      </w:pPr>
    </w:p>
    <w:p w14:paraId="463BC80F" w14:textId="77777777" w:rsidR="005A0D65" w:rsidRPr="0064759C" w:rsidRDefault="005A0D65" w:rsidP="0064759C">
      <w:pPr>
        <w:autoSpaceDE w:val="0"/>
        <w:autoSpaceDN w:val="0"/>
        <w:adjustRightInd w:val="0"/>
        <w:rPr>
          <w:rFonts w:ascii="Arial" w:hAnsi="Arial" w:cs="Arial"/>
          <w:sz w:val="20"/>
          <w:szCs w:val="20"/>
        </w:rPr>
      </w:pPr>
    </w:p>
    <w:p w14:paraId="7E76C495" w14:textId="77777777" w:rsidR="005A0D65" w:rsidRPr="0064759C" w:rsidRDefault="005A0D65" w:rsidP="0064759C">
      <w:pPr>
        <w:autoSpaceDE w:val="0"/>
        <w:autoSpaceDN w:val="0"/>
        <w:adjustRightInd w:val="0"/>
        <w:rPr>
          <w:rFonts w:ascii="Arial" w:hAnsi="Arial" w:cs="Arial"/>
          <w:sz w:val="20"/>
          <w:szCs w:val="20"/>
        </w:rPr>
      </w:pPr>
    </w:p>
    <w:p w14:paraId="2D607FDE" w14:textId="77777777" w:rsidR="005A0D65" w:rsidRPr="0064759C" w:rsidRDefault="005A0D65" w:rsidP="0064759C">
      <w:pPr>
        <w:autoSpaceDE w:val="0"/>
        <w:autoSpaceDN w:val="0"/>
        <w:adjustRightInd w:val="0"/>
        <w:rPr>
          <w:rFonts w:ascii="Arial" w:hAnsi="Arial" w:cs="Arial"/>
          <w:sz w:val="20"/>
          <w:szCs w:val="20"/>
        </w:rPr>
      </w:pPr>
    </w:p>
    <w:p w14:paraId="6A162550" w14:textId="77777777" w:rsidR="005A0D65" w:rsidRPr="0064759C" w:rsidRDefault="005A0D65" w:rsidP="0064759C">
      <w:pPr>
        <w:autoSpaceDE w:val="0"/>
        <w:autoSpaceDN w:val="0"/>
        <w:adjustRightInd w:val="0"/>
        <w:rPr>
          <w:rFonts w:ascii="Arial" w:hAnsi="Arial" w:cs="Arial"/>
          <w:sz w:val="20"/>
          <w:szCs w:val="20"/>
        </w:rPr>
      </w:pPr>
    </w:p>
    <w:p w14:paraId="6EA25AB5" w14:textId="77777777" w:rsidR="005A0D65" w:rsidRPr="0064759C" w:rsidRDefault="005A0D65" w:rsidP="0064759C">
      <w:pPr>
        <w:autoSpaceDE w:val="0"/>
        <w:autoSpaceDN w:val="0"/>
        <w:adjustRightInd w:val="0"/>
        <w:rPr>
          <w:rFonts w:ascii="Arial" w:hAnsi="Arial" w:cs="Arial"/>
          <w:sz w:val="20"/>
          <w:szCs w:val="20"/>
        </w:rPr>
      </w:pPr>
    </w:p>
    <w:p w14:paraId="657EBA21" w14:textId="77777777" w:rsidR="005A0D65" w:rsidRPr="0064759C" w:rsidRDefault="005A0D65" w:rsidP="0064759C">
      <w:pPr>
        <w:autoSpaceDE w:val="0"/>
        <w:autoSpaceDN w:val="0"/>
        <w:adjustRightInd w:val="0"/>
        <w:rPr>
          <w:rFonts w:ascii="Arial" w:hAnsi="Arial" w:cs="Arial"/>
          <w:sz w:val="20"/>
          <w:szCs w:val="20"/>
        </w:rPr>
      </w:pPr>
    </w:p>
    <w:p w14:paraId="49B75EE0" w14:textId="77777777" w:rsidR="005A0D65" w:rsidRPr="0064759C" w:rsidRDefault="005A0D65" w:rsidP="0064759C">
      <w:pPr>
        <w:autoSpaceDE w:val="0"/>
        <w:autoSpaceDN w:val="0"/>
        <w:adjustRightInd w:val="0"/>
        <w:rPr>
          <w:rFonts w:ascii="Arial" w:hAnsi="Arial" w:cs="Arial"/>
          <w:sz w:val="20"/>
          <w:szCs w:val="20"/>
        </w:rPr>
      </w:pPr>
    </w:p>
    <w:p w14:paraId="1ABF9DE1" w14:textId="77777777" w:rsidR="005A0D65" w:rsidRPr="0064759C" w:rsidRDefault="005A0D65" w:rsidP="0064759C">
      <w:pPr>
        <w:autoSpaceDE w:val="0"/>
        <w:autoSpaceDN w:val="0"/>
        <w:adjustRightInd w:val="0"/>
        <w:rPr>
          <w:rFonts w:ascii="Arial" w:hAnsi="Arial" w:cs="Arial"/>
          <w:sz w:val="20"/>
          <w:szCs w:val="20"/>
        </w:rPr>
      </w:pPr>
    </w:p>
    <w:p w14:paraId="441886CC"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Observe que A</w:t>
      </w:r>
      <w:r w:rsidRPr="0064759C">
        <w:rPr>
          <w:rFonts w:ascii="Arial" w:hAnsi="Arial" w:cs="Arial"/>
          <w:sz w:val="20"/>
          <w:szCs w:val="20"/>
          <w:vertAlign w:val="subscript"/>
        </w:rPr>
        <w:t>1</w:t>
      </w:r>
      <w:r w:rsidRPr="0064759C">
        <w:rPr>
          <w:rFonts w:ascii="Arial" w:hAnsi="Arial" w:cs="Arial"/>
          <w:sz w:val="20"/>
          <w:szCs w:val="20"/>
        </w:rPr>
        <w:t xml:space="preserve"> é menor do que A</w:t>
      </w:r>
      <w:proofErr w:type="gramStart"/>
      <w:r w:rsidRPr="0064759C">
        <w:rPr>
          <w:rFonts w:ascii="Arial" w:hAnsi="Arial" w:cs="Arial"/>
          <w:sz w:val="20"/>
          <w:szCs w:val="20"/>
          <w:vertAlign w:val="subscript"/>
        </w:rPr>
        <w:t>2</w:t>
      </w:r>
      <w:r w:rsidRPr="0064759C">
        <w:rPr>
          <w:rFonts w:ascii="Arial" w:hAnsi="Arial" w:cs="Arial"/>
          <w:sz w:val="20"/>
          <w:szCs w:val="20"/>
        </w:rPr>
        <w:t>.De</w:t>
      </w:r>
      <w:proofErr w:type="gramEnd"/>
      <w:r w:rsidRPr="0064759C">
        <w:rPr>
          <w:rFonts w:ascii="Arial" w:hAnsi="Arial" w:cs="Arial"/>
          <w:sz w:val="20"/>
          <w:szCs w:val="20"/>
        </w:rPr>
        <w:t xml:space="preserve"> acordo com os dados da tirinha, a razão </w:t>
      </w:r>
      <w:r w:rsidRPr="0064759C">
        <w:rPr>
          <w:rFonts w:ascii="Arial" w:hAnsi="Arial" w:cs="Arial"/>
          <w:position w:val="-30"/>
          <w:sz w:val="20"/>
          <w:szCs w:val="20"/>
        </w:rPr>
        <w:object w:dxaOrig="360" w:dyaOrig="680" w14:anchorId="47D19206">
          <v:shape id="_x0000_i1033" type="#_x0000_t75" style="width:18pt;height:33.6pt" o:ole="">
            <v:imagedata r:id="rId28" o:title=""/>
          </v:shape>
          <o:OLEObject Type="Embed" ProgID="Equation.3" ShapeID="_x0000_i1033" DrawAspect="Content" ObjectID="_1817663704" r:id="rId29"/>
        </w:object>
      </w:r>
      <w:r w:rsidRPr="0064759C">
        <w:rPr>
          <w:rFonts w:ascii="Arial" w:hAnsi="Arial" w:cs="Arial"/>
          <w:sz w:val="20"/>
          <w:szCs w:val="20"/>
        </w:rPr>
        <w:t xml:space="preserve"> corresponde, aproximadamente, a:</w:t>
      </w:r>
    </w:p>
    <w:p w14:paraId="7BF81393"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(A) 0,167</w:t>
      </w:r>
    </w:p>
    <w:p w14:paraId="7713FBF0"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(B) 0,060</w:t>
      </w:r>
    </w:p>
    <w:p w14:paraId="54B52B09"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(C) 0,046</w:t>
      </w:r>
    </w:p>
    <w:p w14:paraId="4540D40F"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(D) 0,023</w:t>
      </w:r>
    </w:p>
    <w:p w14:paraId="243A95FB" w14:textId="77777777" w:rsidR="005A0D65" w:rsidRPr="0064759C" w:rsidRDefault="005A0D65" w:rsidP="0064759C">
      <w:pPr>
        <w:autoSpaceDE w:val="0"/>
        <w:autoSpaceDN w:val="0"/>
        <w:adjustRightInd w:val="0"/>
        <w:rPr>
          <w:rFonts w:ascii="Arial" w:hAnsi="Arial" w:cs="Arial"/>
          <w:sz w:val="20"/>
          <w:szCs w:val="20"/>
        </w:rPr>
      </w:pPr>
    </w:p>
    <w:p w14:paraId="53F95349" w14:textId="77777777" w:rsidR="005A0D65" w:rsidRPr="0064759C" w:rsidRDefault="005A0D65" w:rsidP="0064759C">
      <w:pPr>
        <w:autoSpaceDE w:val="0"/>
        <w:autoSpaceDN w:val="0"/>
        <w:adjustRightInd w:val="0"/>
        <w:rPr>
          <w:rFonts w:ascii="Arial" w:hAnsi="Arial" w:cs="Arial"/>
          <w:sz w:val="20"/>
          <w:szCs w:val="20"/>
        </w:rPr>
      </w:pPr>
    </w:p>
    <w:p w14:paraId="2274B67F" w14:textId="2A87E8AB"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8) A Terra pode ser representada por uma esfera cujo raio mede 6.400 km. Na representação abaixo, está indicado o trajeto de um navio do ponto A ao ponto C, passando por B.</w:t>
      </w:r>
    </w:p>
    <w:p w14:paraId="7289FBDA" w14:textId="00E80438"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noProof/>
          <w:sz w:val="20"/>
          <w:szCs w:val="20"/>
        </w:rPr>
        <w:drawing>
          <wp:inline distT="0" distB="0" distL="0" distR="0" wp14:anchorId="3C30D300" wp14:editId="5FF68034">
            <wp:extent cx="2171700" cy="1914525"/>
            <wp:effectExtent l="0" t="0" r="0" b="9525"/>
            <wp:docPr id="775148395" name="Imagem 13" descr="Imagem em preto e bran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148395" name="Imagem 13" descr="Imagem em preto e branco&#10;&#10;O conteúdo gerado por IA pode estar incorret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71700" cy="1914525"/>
                    </a:xfrm>
                    <a:prstGeom prst="rect">
                      <a:avLst/>
                    </a:prstGeom>
                    <a:noFill/>
                    <a:ln>
                      <a:noFill/>
                    </a:ln>
                  </pic:spPr>
                </pic:pic>
              </a:graphicData>
            </a:graphic>
          </wp:inline>
        </w:drawing>
      </w:r>
    </w:p>
    <w:p w14:paraId="328FD29B" w14:textId="77777777" w:rsidR="005A0D65" w:rsidRPr="0064759C" w:rsidRDefault="005A0D65" w:rsidP="0064759C">
      <w:pPr>
        <w:rPr>
          <w:rFonts w:ascii="Arial" w:hAnsi="Arial" w:cs="Arial"/>
          <w:sz w:val="20"/>
          <w:szCs w:val="20"/>
        </w:rPr>
      </w:pPr>
    </w:p>
    <w:p w14:paraId="528F5A40"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Qualquer ponto da superfície da Terra tem coordenadas (</w:t>
      </w:r>
      <w:proofErr w:type="gramStart"/>
      <w:r w:rsidRPr="0064759C">
        <w:rPr>
          <w:rFonts w:ascii="Arial" w:hAnsi="Arial" w:cs="Arial"/>
          <w:b/>
          <w:bCs/>
          <w:sz w:val="20"/>
          <w:szCs w:val="20"/>
        </w:rPr>
        <w:t xml:space="preserve">x </w:t>
      </w:r>
      <w:r w:rsidRPr="0064759C">
        <w:rPr>
          <w:rFonts w:ascii="Arial" w:hAnsi="Arial" w:cs="Arial"/>
          <w:sz w:val="20"/>
          <w:szCs w:val="20"/>
        </w:rPr>
        <w:t>;</w:t>
      </w:r>
      <w:proofErr w:type="gramEnd"/>
      <w:r w:rsidRPr="0064759C">
        <w:rPr>
          <w:rFonts w:ascii="Arial" w:hAnsi="Arial" w:cs="Arial"/>
          <w:sz w:val="20"/>
          <w:szCs w:val="20"/>
        </w:rPr>
        <w:t xml:space="preserve"> </w:t>
      </w:r>
      <w:r w:rsidRPr="0064759C">
        <w:rPr>
          <w:rFonts w:ascii="Arial" w:hAnsi="Arial" w:cs="Arial"/>
          <w:b/>
          <w:bCs/>
          <w:sz w:val="20"/>
          <w:szCs w:val="20"/>
        </w:rPr>
        <w:t>y</w:t>
      </w:r>
      <w:r w:rsidRPr="0064759C">
        <w:rPr>
          <w:rFonts w:ascii="Arial" w:hAnsi="Arial" w:cs="Arial"/>
          <w:sz w:val="20"/>
          <w:szCs w:val="20"/>
        </w:rPr>
        <w:t xml:space="preserve">), em que </w:t>
      </w:r>
      <w:r w:rsidRPr="0064759C">
        <w:rPr>
          <w:rFonts w:ascii="Arial" w:hAnsi="Arial" w:cs="Arial"/>
          <w:b/>
          <w:bCs/>
          <w:sz w:val="20"/>
          <w:szCs w:val="20"/>
        </w:rPr>
        <w:t xml:space="preserve">x </w:t>
      </w:r>
      <w:r w:rsidRPr="0064759C">
        <w:rPr>
          <w:rFonts w:ascii="Arial" w:hAnsi="Arial" w:cs="Arial"/>
          <w:sz w:val="20"/>
          <w:szCs w:val="20"/>
        </w:rPr>
        <w:t xml:space="preserve">representa a longitude e </w:t>
      </w:r>
      <w:r w:rsidRPr="0064759C">
        <w:rPr>
          <w:rFonts w:ascii="Arial" w:hAnsi="Arial" w:cs="Arial"/>
          <w:b/>
          <w:bCs/>
          <w:sz w:val="20"/>
          <w:szCs w:val="20"/>
        </w:rPr>
        <w:t>y</w:t>
      </w:r>
      <w:r w:rsidRPr="0064759C">
        <w:rPr>
          <w:rFonts w:ascii="Arial" w:hAnsi="Arial" w:cs="Arial"/>
          <w:sz w:val="20"/>
          <w:szCs w:val="20"/>
        </w:rPr>
        <w:t>, a latitude.</w:t>
      </w:r>
    </w:p>
    <w:p w14:paraId="60863033"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As coordenadas dos pontos A, B e C estão indicadas na tabela a seguir.</w:t>
      </w:r>
    </w:p>
    <w:p w14:paraId="16F40466" w14:textId="26EE0C3F"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noProof/>
          <w:sz w:val="20"/>
          <w:szCs w:val="20"/>
        </w:rPr>
        <w:drawing>
          <wp:inline distT="0" distB="0" distL="0" distR="0" wp14:anchorId="381B8257" wp14:editId="0EA13D03">
            <wp:extent cx="2628900" cy="1343025"/>
            <wp:effectExtent l="0" t="0" r="0" b="9525"/>
            <wp:docPr id="1390113408" name="Imagem 12" descr="Tabel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113408" name="Imagem 12" descr="Tabela&#10;&#10;O conteúdo gerado por IA pode estar incorreto."/>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28900" cy="1343025"/>
                    </a:xfrm>
                    <a:prstGeom prst="rect">
                      <a:avLst/>
                    </a:prstGeom>
                    <a:noFill/>
                    <a:ln>
                      <a:noFill/>
                    </a:ln>
                  </pic:spPr>
                </pic:pic>
              </a:graphicData>
            </a:graphic>
          </wp:inline>
        </w:drawing>
      </w:r>
    </w:p>
    <w:p w14:paraId="2A5977CD"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 xml:space="preserve">Considerando </w:t>
      </w:r>
      <w:r w:rsidRPr="0064759C">
        <w:rPr>
          <w:rFonts w:ascii="Arial" w:hAnsi="Arial" w:cs="Arial"/>
          <w:sz w:val="20"/>
          <w:szCs w:val="20"/>
        </w:rPr>
        <w:sym w:font="Symbol" w:char="F070"/>
      </w:r>
      <w:r w:rsidRPr="0064759C">
        <w:rPr>
          <w:rFonts w:ascii="Arial" w:hAnsi="Arial" w:cs="Arial"/>
          <w:sz w:val="20"/>
          <w:szCs w:val="20"/>
        </w:rPr>
        <w:t>igual a 3, a distância mínima, em quilômetros, a ser percorrida pelo navio no trajeto ABC é igual a:</w:t>
      </w:r>
    </w:p>
    <w:p w14:paraId="4555B689"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(A) 11.200</w:t>
      </w:r>
    </w:p>
    <w:p w14:paraId="04486F0E"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(B) 10.800</w:t>
      </w:r>
    </w:p>
    <w:p w14:paraId="69D911EC"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(C) 8.800</w:t>
      </w:r>
    </w:p>
    <w:p w14:paraId="47918086" w14:textId="77777777" w:rsidR="005A0D65" w:rsidRPr="0064759C" w:rsidRDefault="005A0D65" w:rsidP="0064759C">
      <w:pPr>
        <w:autoSpaceDE w:val="0"/>
        <w:autoSpaceDN w:val="0"/>
        <w:adjustRightInd w:val="0"/>
        <w:rPr>
          <w:rFonts w:ascii="Arial" w:hAnsi="Arial" w:cs="Arial"/>
          <w:sz w:val="20"/>
          <w:szCs w:val="20"/>
        </w:rPr>
      </w:pPr>
      <w:r w:rsidRPr="0064759C">
        <w:rPr>
          <w:rFonts w:ascii="Arial" w:hAnsi="Arial" w:cs="Arial"/>
          <w:sz w:val="20"/>
          <w:szCs w:val="20"/>
        </w:rPr>
        <w:t>(D) 5.600</w:t>
      </w:r>
    </w:p>
    <w:p w14:paraId="6B310C28" w14:textId="77777777" w:rsidR="005A0D65" w:rsidRPr="0064759C" w:rsidRDefault="005A0D65" w:rsidP="0064759C">
      <w:pPr>
        <w:autoSpaceDE w:val="0"/>
        <w:autoSpaceDN w:val="0"/>
        <w:adjustRightInd w:val="0"/>
        <w:rPr>
          <w:rFonts w:ascii="Arial" w:hAnsi="Arial" w:cs="Arial"/>
          <w:sz w:val="20"/>
          <w:szCs w:val="20"/>
        </w:rPr>
      </w:pPr>
    </w:p>
    <w:p w14:paraId="7EAB6B21" w14:textId="77777777" w:rsidR="005A0D65" w:rsidRPr="0064759C" w:rsidRDefault="005A0D65" w:rsidP="0064759C">
      <w:pPr>
        <w:autoSpaceDE w:val="0"/>
        <w:autoSpaceDN w:val="0"/>
        <w:adjustRightInd w:val="0"/>
        <w:rPr>
          <w:rFonts w:ascii="Arial" w:hAnsi="Arial" w:cs="Arial"/>
          <w:sz w:val="20"/>
          <w:szCs w:val="20"/>
        </w:rPr>
      </w:pPr>
    </w:p>
    <w:p w14:paraId="1E155AD9" w14:textId="59241C0E" w:rsidR="005A0D65" w:rsidRPr="0064759C" w:rsidRDefault="005A0D65" w:rsidP="0064759C">
      <w:pPr>
        <w:rPr>
          <w:rFonts w:ascii="Arial" w:hAnsi="Arial" w:cs="Arial"/>
          <w:sz w:val="20"/>
          <w:szCs w:val="20"/>
        </w:rPr>
      </w:pPr>
    </w:p>
    <w:p w14:paraId="7F745426" w14:textId="77777777" w:rsidR="00D61849" w:rsidRPr="0064759C" w:rsidRDefault="00D61849" w:rsidP="0064759C">
      <w:pPr>
        <w:autoSpaceDE w:val="0"/>
        <w:autoSpaceDN w:val="0"/>
        <w:adjustRightInd w:val="0"/>
        <w:rPr>
          <w:rFonts w:ascii="Arial" w:hAnsi="Arial" w:cs="Arial"/>
          <w:b/>
          <w:sz w:val="20"/>
          <w:szCs w:val="20"/>
        </w:rPr>
      </w:pPr>
    </w:p>
    <w:sectPr w:rsidR="00D61849" w:rsidRPr="0064759C"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0F9EA3" w14:textId="77777777" w:rsidR="00962ECB" w:rsidRDefault="00962ECB">
      <w:r>
        <w:separator/>
      </w:r>
    </w:p>
  </w:endnote>
  <w:endnote w:type="continuationSeparator" w:id="0">
    <w:p w14:paraId="7F70B130" w14:textId="77777777" w:rsidR="00962ECB" w:rsidRDefault="00962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Cambria"/>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B563" w14:textId="174EFE98" w:rsidR="00F97279" w:rsidRDefault="00462ADA">
    <w:pPr>
      <w:pStyle w:val="Rodap"/>
    </w:pPr>
    <w:r>
      <w:rPr>
        <w:noProof/>
        <w:sz w:val="20"/>
      </w:rPr>
      <mc:AlternateContent>
        <mc:Choice Requires="wps">
          <w:drawing>
            <wp:anchor distT="0" distB="0" distL="114300" distR="114300" simplePos="0" relativeHeight="251657728" behindDoc="0" locked="0" layoutInCell="1" allowOverlap="1" wp14:anchorId="42880F85" wp14:editId="4DCB9CE6">
              <wp:simplePos x="0" y="0"/>
              <wp:positionH relativeFrom="column">
                <wp:posOffset>6553200</wp:posOffset>
              </wp:positionH>
              <wp:positionV relativeFrom="paragraph">
                <wp:posOffset>-4269740</wp:posOffset>
              </wp:positionV>
              <wp:extent cx="342900" cy="45593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880F85" id="_x0000_t202" coordsize="21600,21600" o:spt="202" path="m,l,21600r21600,l21600,xe">
              <v:stroke joinstyle="miter"/>
              <v:path gradientshapeok="t" o:connecttype="rect"/>
            </v:shapetype>
            <v:shape id="Text Box 2" o:spid="_x0000_s1029"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8F846" w14:textId="77777777" w:rsidR="00962ECB" w:rsidRDefault="00962ECB">
      <w:r>
        <w:separator/>
      </w:r>
    </w:p>
  </w:footnote>
  <w:footnote w:type="continuationSeparator" w:id="0">
    <w:p w14:paraId="466CDF58" w14:textId="77777777" w:rsidR="00962ECB" w:rsidRDefault="00962E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8348028">
    <w:abstractNumId w:val="10"/>
  </w:num>
  <w:num w:numId="2" w16cid:durableId="635570181">
    <w:abstractNumId w:val="15"/>
  </w:num>
  <w:num w:numId="3" w16cid:durableId="1130513795">
    <w:abstractNumId w:val="13"/>
  </w:num>
  <w:num w:numId="4" w16cid:durableId="477384058">
    <w:abstractNumId w:val="22"/>
  </w:num>
  <w:num w:numId="5" w16cid:durableId="1854102807">
    <w:abstractNumId w:val="7"/>
  </w:num>
  <w:num w:numId="6" w16cid:durableId="1365247907">
    <w:abstractNumId w:val="23"/>
  </w:num>
  <w:num w:numId="7" w16cid:durableId="1440755614">
    <w:abstractNumId w:val="11"/>
  </w:num>
  <w:num w:numId="8" w16cid:durableId="1997219991">
    <w:abstractNumId w:val="20"/>
  </w:num>
  <w:num w:numId="9" w16cid:durableId="1272124339">
    <w:abstractNumId w:val="6"/>
  </w:num>
  <w:num w:numId="10" w16cid:durableId="1621690736">
    <w:abstractNumId w:val="21"/>
  </w:num>
  <w:num w:numId="11" w16cid:durableId="1154638064">
    <w:abstractNumId w:val="3"/>
  </w:num>
  <w:num w:numId="12" w16cid:durableId="1885407631">
    <w:abstractNumId w:val="18"/>
  </w:num>
  <w:num w:numId="13" w16cid:durableId="1714697634">
    <w:abstractNumId w:val="4"/>
  </w:num>
  <w:num w:numId="14" w16cid:durableId="2141259814">
    <w:abstractNumId w:val="14"/>
  </w:num>
  <w:num w:numId="15" w16cid:durableId="909003720">
    <w:abstractNumId w:val="17"/>
  </w:num>
  <w:num w:numId="16" w16cid:durableId="190192369">
    <w:abstractNumId w:val="9"/>
  </w:num>
  <w:num w:numId="17" w16cid:durableId="1409423790">
    <w:abstractNumId w:val="19"/>
  </w:num>
  <w:num w:numId="18" w16cid:durableId="1488593835">
    <w:abstractNumId w:val="8"/>
  </w:num>
  <w:num w:numId="19" w16cid:durableId="1898978827">
    <w:abstractNumId w:val="2"/>
  </w:num>
  <w:num w:numId="20" w16cid:durableId="456023409">
    <w:abstractNumId w:val="16"/>
  </w:num>
  <w:num w:numId="21" w16cid:durableId="664019498">
    <w:abstractNumId w:val="5"/>
  </w:num>
  <w:num w:numId="22" w16cid:durableId="20961979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03C"/>
    <w:rsid w:val="000013FF"/>
    <w:rsid w:val="00001BC2"/>
    <w:rsid w:val="00005AA2"/>
    <w:rsid w:val="00014324"/>
    <w:rsid w:val="00026D1F"/>
    <w:rsid w:val="000274D9"/>
    <w:rsid w:val="00027CBD"/>
    <w:rsid w:val="00040255"/>
    <w:rsid w:val="000412FC"/>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850"/>
    <w:rsid w:val="00137B5C"/>
    <w:rsid w:val="00140B83"/>
    <w:rsid w:val="00141F3C"/>
    <w:rsid w:val="00144681"/>
    <w:rsid w:val="00150641"/>
    <w:rsid w:val="00151163"/>
    <w:rsid w:val="001520D8"/>
    <w:rsid w:val="0016653B"/>
    <w:rsid w:val="00172850"/>
    <w:rsid w:val="00183788"/>
    <w:rsid w:val="001A04F6"/>
    <w:rsid w:val="001A3C0D"/>
    <w:rsid w:val="001A5C20"/>
    <w:rsid w:val="001B2E8D"/>
    <w:rsid w:val="001B36A0"/>
    <w:rsid w:val="001B7B97"/>
    <w:rsid w:val="001D0942"/>
    <w:rsid w:val="001D0FB2"/>
    <w:rsid w:val="001D3BAB"/>
    <w:rsid w:val="001D5B4E"/>
    <w:rsid w:val="001E20E2"/>
    <w:rsid w:val="001E5283"/>
    <w:rsid w:val="001F12FF"/>
    <w:rsid w:val="0020009B"/>
    <w:rsid w:val="00200A8E"/>
    <w:rsid w:val="00203E68"/>
    <w:rsid w:val="00204221"/>
    <w:rsid w:val="00211F80"/>
    <w:rsid w:val="00214818"/>
    <w:rsid w:val="00220522"/>
    <w:rsid w:val="0022309A"/>
    <w:rsid w:val="0022407D"/>
    <w:rsid w:val="0022469F"/>
    <w:rsid w:val="0024238F"/>
    <w:rsid w:val="00245A71"/>
    <w:rsid w:val="0025235E"/>
    <w:rsid w:val="002638B1"/>
    <w:rsid w:val="0026430C"/>
    <w:rsid w:val="00265367"/>
    <w:rsid w:val="00267168"/>
    <w:rsid w:val="00282246"/>
    <w:rsid w:val="00287185"/>
    <w:rsid w:val="002A1650"/>
    <w:rsid w:val="002A72F4"/>
    <w:rsid w:val="002B220A"/>
    <w:rsid w:val="002B3CDA"/>
    <w:rsid w:val="002B461D"/>
    <w:rsid w:val="002B5C0E"/>
    <w:rsid w:val="002B5F47"/>
    <w:rsid w:val="002C1882"/>
    <w:rsid w:val="002C307F"/>
    <w:rsid w:val="002C4996"/>
    <w:rsid w:val="002C7460"/>
    <w:rsid w:val="002D0D69"/>
    <w:rsid w:val="002D5867"/>
    <w:rsid w:val="002F0DBC"/>
    <w:rsid w:val="002F187C"/>
    <w:rsid w:val="002F3366"/>
    <w:rsid w:val="002F3F40"/>
    <w:rsid w:val="00302924"/>
    <w:rsid w:val="003157D2"/>
    <w:rsid w:val="0031651C"/>
    <w:rsid w:val="00317842"/>
    <w:rsid w:val="00320207"/>
    <w:rsid w:val="00325768"/>
    <w:rsid w:val="003263C2"/>
    <w:rsid w:val="003276B6"/>
    <w:rsid w:val="00330AD3"/>
    <w:rsid w:val="003367C4"/>
    <w:rsid w:val="00341C4E"/>
    <w:rsid w:val="003428E4"/>
    <w:rsid w:val="00346568"/>
    <w:rsid w:val="003472AB"/>
    <w:rsid w:val="00356AA7"/>
    <w:rsid w:val="00363E55"/>
    <w:rsid w:val="0036453E"/>
    <w:rsid w:val="0038113A"/>
    <w:rsid w:val="00390029"/>
    <w:rsid w:val="00390088"/>
    <w:rsid w:val="003A5212"/>
    <w:rsid w:val="003C61FB"/>
    <w:rsid w:val="003C79D5"/>
    <w:rsid w:val="003D3291"/>
    <w:rsid w:val="003D35B2"/>
    <w:rsid w:val="003D432B"/>
    <w:rsid w:val="003D4D00"/>
    <w:rsid w:val="003F29C0"/>
    <w:rsid w:val="003F3DBF"/>
    <w:rsid w:val="00400301"/>
    <w:rsid w:val="00402998"/>
    <w:rsid w:val="00402E84"/>
    <w:rsid w:val="0040363F"/>
    <w:rsid w:val="00404E3B"/>
    <w:rsid w:val="00421C56"/>
    <w:rsid w:val="00422F8D"/>
    <w:rsid w:val="00425424"/>
    <w:rsid w:val="0043172E"/>
    <w:rsid w:val="0044115D"/>
    <w:rsid w:val="0044196C"/>
    <w:rsid w:val="00443356"/>
    <w:rsid w:val="00444629"/>
    <w:rsid w:val="00445DCE"/>
    <w:rsid w:val="004461F5"/>
    <w:rsid w:val="00446A9D"/>
    <w:rsid w:val="0044713E"/>
    <w:rsid w:val="00447868"/>
    <w:rsid w:val="00450C23"/>
    <w:rsid w:val="0045226C"/>
    <w:rsid w:val="00452F86"/>
    <w:rsid w:val="00457D8D"/>
    <w:rsid w:val="00462ADA"/>
    <w:rsid w:val="00463110"/>
    <w:rsid w:val="00464836"/>
    <w:rsid w:val="00466294"/>
    <w:rsid w:val="004662BB"/>
    <w:rsid w:val="00471ED2"/>
    <w:rsid w:val="004724BC"/>
    <w:rsid w:val="0047492D"/>
    <w:rsid w:val="00483330"/>
    <w:rsid w:val="00485B72"/>
    <w:rsid w:val="00487CD0"/>
    <w:rsid w:val="004910A5"/>
    <w:rsid w:val="00494E5C"/>
    <w:rsid w:val="004A4609"/>
    <w:rsid w:val="004A6D9E"/>
    <w:rsid w:val="004B66CE"/>
    <w:rsid w:val="004B7562"/>
    <w:rsid w:val="004C14A5"/>
    <w:rsid w:val="004C276C"/>
    <w:rsid w:val="004C3160"/>
    <w:rsid w:val="004D4CB3"/>
    <w:rsid w:val="004D595F"/>
    <w:rsid w:val="004D5C79"/>
    <w:rsid w:val="004D79A2"/>
    <w:rsid w:val="004E083A"/>
    <w:rsid w:val="004E222F"/>
    <w:rsid w:val="004E43E3"/>
    <w:rsid w:val="004E465D"/>
    <w:rsid w:val="004E64CB"/>
    <w:rsid w:val="004F2309"/>
    <w:rsid w:val="004F5AFE"/>
    <w:rsid w:val="00501204"/>
    <w:rsid w:val="005031CF"/>
    <w:rsid w:val="00504A25"/>
    <w:rsid w:val="00505B97"/>
    <w:rsid w:val="00506B5D"/>
    <w:rsid w:val="00506D9D"/>
    <w:rsid w:val="00507E49"/>
    <w:rsid w:val="005115BC"/>
    <w:rsid w:val="00511951"/>
    <w:rsid w:val="00515F9C"/>
    <w:rsid w:val="00521CE8"/>
    <w:rsid w:val="0052283B"/>
    <w:rsid w:val="005240BD"/>
    <w:rsid w:val="005276DA"/>
    <w:rsid w:val="00527E1E"/>
    <w:rsid w:val="00530D98"/>
    <w:rsid w:val="005314F7"/>
    <w:rsid w:val="00552499"/>
    <w:rsid w:val="00555BBC"/>
    <w:rsid w:val="00560537"/>
    <w:rsid w:val="00563EC3"/>
    <w:rsid w:val="00577D58"/>
    <w:rsid w:val="005837F9"/>
    <w:rsid w:val="00584878"/>
    <w:rsid w:val="00584A50"/>
    <w:rsid w:val="00585BC4"/>
    <w:rsid w:val="005961C9"/>
    <w:rsid w:val="005969A3"/>
    <w:rsid w:val="00597916"/>
    <w:rsid w:val="005A0D65"/>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40723"/>
    <w:rsid w:val="00645B6F"/>
    <w:rsid w:val="0064759C"/>
    <w:rsid w:val="006477A2"/>
    <w:rsid w:val="0065233D"/>
    <w:rsid w:val="00660B83"/>
    <w:rsid w:val="006621B6"/>
    <w:rsid w:val="00662F4D"/>
    <w:rsid w:val="0066340B"/>
    <w:rsid w:val="00667F9B"/>
    <w:rsid w:val="00674E12"/>
    <w:rsid w:val="00676B5D"/>
    <w:rsid w:val="006917AC"/>
    <w:rsid w:val="006960E3"/>
    <w:rsid w:val="006A1B91"/>
    <w:rsid w:val="006B0F0A"/>
    <w:rsid w:val="006B0F48"/>
    <w:rsid w:val="006B22B9"/>
    <w:rsid w:val="006C32A7"/>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76AB"/>
    <w:rsid w:val="00757C52"/>
    <w:rsid w:val="00760928"/>
    <w:rsid w:val="00764552"/>
    <w:rsid w:val="00764EDD"/>
    <w:rsid w:val="007664EA"/>
    <w:rsid w:val="00770DE0"/>
    <w:rsid w:val="00780A00"/>
    <w:rsid w:val="0078337B"/>
    <w:rsid w:val="00784298"/>
    <w:rsid w:val="00784C22"/>
    <w:rsid w:val="00791DC4"/>
    <w:rsid w:val="00797679"/>
    <w:rsid w:val="007A0480"/>
    <w:rsid w:val="007A66F5"/>
    <w:rsid w:val="007C0003"/>
    <w:rsid w:val="007D1882"/>
    <w:rsid w:val="007D1DD0"/>
    <w:rsid w:val="007D727C"/>
    <w:rsid w:val="007E11B6"/>
    <w:rsid w:val="007E7529"/>
    <w:rsid w:val="007F1E72"/>
    <w:rsid w:val="007F3E9B"/>
    <w:rsid w:val="008006B6"/>
    <w:rsid w:val="00800C53"/>
    <w:rsid w:val="0080374C"/>
    <w:rsid w:val="00810E83"/>
    <w:rsid w:val="0081330C"/>
    <w:rsid w:val="00814A6B"/>
    <w:rsid w:val="00820CA7"/>
    <w:rsid w:val="00825944"/>
    <w:rsid w:val="00830156"/>
    <w:rsid w:val="00830715"/>
    <w:rsid w:val="008311DB"/>
    <w:rsid w:val="008318C3"/>
    <w:rsid w:val="00837189"/>
    <w:rsid w:val="0084732A"/>
    <w:rsid w:val="008509FA"/>
    <w:rsid w:val="00852E64"/>
    <w:rsid w:val="00861058"/>
    <w:rsid w:val="008638B2"/>
    <w:rsid w:val="00866A35"/>
    <w:rsid w:val="00866C6D"/>
    <w:rsid w:val="00870824"/>
    <w:rsid w:val="008714FB"/>
    <w:rsid w:val="00871977"/>
    <w:rsid w:val="0088669D"/>
    <w:rsid w:val="008909C0"/>
    <w:rsid w:val="00891F6B"/>
    <w:rsid w:val="00893938"/>
    <w:rsid w:val="008A2028"/>
    <w:rsid w:val="008A6CAC"/>
    <w:rsid w:val="008B2E8B"/>
    <w:rsid w:val="008B4C21"/>
    <w:rsid w:val="008C07C0"/>
    <w:rsid w:val="008C1B00"/>
    <w:rsid w:val="008C2BE8"/>
    <w:rsid w:val="008C4A54"/>
    <w:rsid w:val="008C4A66"/>
    <w:rsid w:val="008C6D38"/>
    <w:rsid w:val="008D02BD"/>
    <w:rsid w:val="008D0EB9"/>
    <w:rsid w:val="008D3372"/>
    <w:rsid w:val="008E3CEC"/>
    <w:rsid w:val="008E60D3"/>
    <w:rsid w:val="008E6C27"/>
    <w:rsid w:val="00911764"/>
    <w:rsid w:val="009243EC"/>
    <w:rsid w:val="00927564"/>
    <w:rsid w:val="009374DE"/>
    <w:rsid w:val="0094187E"/>
    <w:rsid w:val="00956036"/>
    <w:rsid w:val="00962ECB"/>
    <w:rsid w:val="0096394E"/>
    <w:rsid w:val="00964778"/>
    <w:rsid w:val="009758B7"/>
    <w:rsid w:val="00977383"/>
    <w:rsid w:val="009774E4"/>
    <w:rsid w:val="00984CB5"/>
    <w:rsid w:val="00995995"/>
    <w:rsid w:val="00995A3B"/>
    <w:rsid w:val="009C26D5"/>
    <w:rsid w:val="009C2A30"/>
    <w:rsid w:val="009C5D0C"/>
    <w:rsid w:val="009D2239"/>
    <w:rsid w:val="009D2249"/>
    <w:rsid w:val="009D5179"/>
    <w:rsid w:val="009E3711"/>
    <w:rsid w:val="009E558B"/>
    <w:rsid w:val="009F2C70"/>
    <w:rsid w:val="009F4EC9"/>
    <w:rsid w:val="009F580F"/>
    <w:rsid w:val="00A0105D"/>
    <w:rsid w:val="00A05509"/>
    <w:rsid w:val="00A064CA"/>
    <w:rsid w:val="00A07878"/>
    <w:rsid w:val="00A11413"/>
    <w:rsid w:val="00A14909"/>
    <w:rsid w:val="00A1762E"/>
    <w:rsid w:val="00A267B0"/>
    <w:rsid w:val="00A343A6"/>
    <w:rsid w:val="00A344AF"/>
    <w:rsid w:val="00A37569"/>
    <w:rsid w:val="00A42D4C"/>
    <w:rsid w:val="00A44CFC"/>
    <w:rsid w:val="00A4634F"/>
    <w:rsid w:val="00A5134E"/>
    <w:rsid w:val="00A55B0A"/>
    <w:rsid w:val="00A63010"/>
    <w:rsid w:val="00A652B2"/>
    <w:rsid w:val="00A718D1"/>
    <w:rsid w:val="00A74E80"/>
    <w:rsid w:val="00A75394"/>
    <w:rsid w:val="00A7657A"/>
    <w:rsid w:val="00A779A1"/>
    <w:rsid w:val="00A871AD"/>
    <w:rsid w:val="00AA5DF6"/>
    <w:rsid w:val="00AA6E9B"/>
    <w:rsid w:val="00AA74EB"/>
    <w:rsid w:val="00AB31AE"/>
    <w:rsid w:val="00AB411C"/>
    <w:rsid w:val="00AB6C03"/>
    <w:rsid w:val="00AB774B"/>
    <w:rsid w:val="00AD7BAE"/>
    <w:rsid w:val="00AE3F46"/>
    <w:rsid w:val="00AE4F31"/>
    <w:rsid w:val="00AE5C64"/>
    <w:rsid w:val="00AF1DBA"/>
    <w:rsid w:val="00B00709"/>
    <w:rsid w:val="00B01094"/>
    <w:rsid w:val="00B0399D"/>
    <w:rsid w:val="00B07EEE"/>
    <w:rsid w:val="00B1410A"/>
    <w:rsid w:val="00B23F04"/>
    <w:rsid w:val="00B33E4E"/>
    <w:rsid w:val="00B34D4B"/>
    <w:rsid w:val="00B425CD"/>
    <w:rsid w:val="00B52E7F"/>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1B14"/>
    <w:rsid w:val="00B930A1"/>
    <w:rsid w:val="00BA56BF"/>
    <w:rsid w:val="00BB285E"/>
    <w:rsid w:val="00BB3CE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0D4E"/>
    <w:rsid w:val="00C3371C"/>
    <w:rsid w:val="00C35F4C"/>
    <w:rsid w:val="00C36FFD"/>
    <w:rsid w:val="00C47FA9"/>
    <w:rsid w:val="00C52BA2"/>
    <w:rsid w:val="00C5739C"/>
    <w:rsid w:val="00C66157"/>
    <w:rsid w:val="00C7397F"/>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5F3B"/>
    <w:rsid w:val="00D00E76"/>
    <w:rsid w:val="00D027C4"/>
    <w:rsid w:val="00D02CF1"/>
    <w:rsid w:val="00D03BBF"/>
    <w:rsid w:val="00D04E74"/>
    <w:rsid w:val="00D07C9C"/>
    <w:rsid w:val="00D11306"/>
    <w:rsid w:val="00D228E4"/>
    <w:rsid w:val="00D31F5C"/>
    <w:rsid w:val="00D4050F"/>
    <w:rsid w:val="00D41162"/>
    <w:rsid w:val="00D42D9B"/>
    <w:rsid w:val="00D5378B"/>
    <w:rsid w:val="00D537A9"/>
    <w:rsid w:val="00D61849"/>
    <w:rsid w:val="00D63D34"/>
    <w:rsid w:val="00D650FC"/>
    <w:rsid w:val="00D727F7"/>
    <w:rsid w:val="00D729A5"/>
    <w:rsid w:val="00D733FB"/>
    <w:rsid w:val="00D80426"/>
    <w:rsid w:val="00D806C5"/>
    <w:rsid w:val="00D80755"/>
    <w:rsid w:val="00D91BA4"/>
    <w:rsid w:val="00D92FAA"/>
    <w:rsid w:val="00D96939"/>
    <w:rsid w:val="00DB17BA"/>
    <w:rsid w:val="00DB1864"/>
    <w:rsid w:val="00DB2E69"/>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EE6"/>
    <w:rsid w:val="00E55D28"/>
    <w:rsid w:val="00E62ABA"/>
    <w:rsid w:val="00E7445D"/>
    <w:rsid w:val="00E8707F"/>
    <w:rsid w:val="00E93CCD"/>
    <w:rsid w:val="00EA2E19"/>
    <w:rsid w:val="00EA3504"/>
    <w:rsid w:val="00EA3A15"/>
    <w:rsid w:val="00EB0323"/>
    <w:rsid w:val="00EB0CCE"/>
    <w:rsid w:val="00EB567B"/>
    <w:rsid w:val="00EB5946"/>
    <w:rsid w:val="00EC5E01"/>
    <w:rsid w:val="00ED3B87"/>
    <w:rsid w:val="00ED3EDD"/>
    <w:rsid w:val="00EE046F"/>
    <w:rsid w:val="00EE6D7D"/>
    <w:rsid w:val="00EE7B0E"/>
    <w:rsid w:val="00F10250"/>
    <w:rsid w:val="00F204B6"/>
    <w:rsid w:val="00F20A6C"/>
    <w:rsid w:val="00F21DCE"/>
    <w:rsid w:val="00F278E9"/>
    <w:rsid w:val="00F30EC2"/>
    <w:rsid w:val="00F311E3"/>
    <w:rsid w:val="00F40904"/>
    <w:rsid w:val="00F50ECB"/>
    <w:rsid w:val="00F52C73"/>
    <w:rsid w:val="00F53C90"/>
    <w:rsid w:val="00F60FE7"/>
    <w:rsid w:val="00F61141"/>
    <w:rsid w:val="00F63805"/>
    <w:rsid w:val="00F701AD"/>
    <w:rsid w:val="00F71D59"/>
    <w:rsid w:val="00F834C8"/>
    <w:rsid w:val="00F86C7C"/>
    <w:rsid w:val="00F90993"/>
    <w:rsid w:val="00F90EFB"/>
    <w:rsid w:val="00F93521"/>
    <w:rsid w:val="00F97279"/>
    <w:rsid w:val="00FB2958"/>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02D89169"/>
  <w15:docId w15:val="{07F349BF-11F0-4964-A3FE-FD9A5AA1B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character" w:customStyle="1" w:styleId="ya-q-full-text">
    <w:name w:val="ya-q-full-text"/>
    <w:basedOn w:val="Fontepargpadro"/>
    <w:rsid w:val="00E62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 w:id="311951941">
      <w:bodyDiv w:val="1"/>
      <w:marLeft w:val="0"/>
      <w:marRight w:val="0"/>
      <w:marTop w:val="0"/>
      <w:marBottom w:val="0"/>
      <w:divBdr>
        <w:top w:val="none" w:sz="0" w:space="0" w:color="auto"/>
        <w:left w:val="none" w:sz="0" w:space="0" w:color="auto"/>
        <w:bottom w:val="none" w:sz="0" w:space="0" w:color="auto"/>
        <w:right w:val="none" w:sz="0" w:space="0" w:color="auto"/>
      </w:divBdr>
    </w:div>
    <w:div w:id="1072895946">
      <w:bodyDiv w:val="1"/>
      <w:marLeft w:val="0"/>
      <w:marRight w:val="0"/>
      <w:marTop w:val="0"/>
      <w:marBottom w:val="0"/>
      <w:divBdr>
        <w:top w:val="none" w:sz="0" w:space="0" w:color="auto"/>
        <w:left w:val="none" w:sz="0" w:space="0" w:color="auto"/>
        <w:bottom w:val="none" w:sz="0" w:space="0" w:color="auto"/>
        <w:right w:val="none" w:sz="0" w:space="0" w:color="auto"/>
      </w:divBdr>
    </w:div>
    <w:div w:id="1381250059">
      <w:bodyDiv w:val="1"/>
      <w:marLeft w:val="0"/>
      <w:marRight w:val="0"/>
      <w:marTop w:val="0"/>
      <w:marBottom w:val="0"/>
      <w:divBdr>
        <w:top w:val="none" w:sz="0" w:space="0" w:color="auto"/>
        <w:left w:val="none" w:sz="0" w:space="0" w:color="auto"/>
        <w:bottom w:val="none" w:sz="0" w:space="0" w:color="auto"/>
        <w:right w:val="none" w:sz="0" w:space="0" w:color="auto"/>
      </w:divBdr>
    </w:div>
    <w:div w:id="1415395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image" Target="media/image1.png"/><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8.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oleObject" Target="embeddings/oleObject9.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image" Target="media/image10.wmf"/><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9.png"/><Relationship Id="rId28" Type="http://schemas.openxmlformats.org/officeDocument/2006/relationships/image" Target="media/image13.wmf"/><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wmf"/><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image" Target="media/image1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1</TotalTime>
  <Pages>4</Pages>
  <Words>609</Words>
  <Characters>3290</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1</vt:lpstr>
    </vt:vector>
  </TitlesOfParts>
  <Company>Hewlett-Packard</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Professor</dc:creator>
  <cp:lastModifiedBy>Walter Tadeu Silveira</cp:lastModifiedBy>
  <cp:revision>2</cp:revision>
  <cp:lastPrinted>2013-03-25T10:21:00Z</cp:lastPrinted>
  <dcterms:created xsi:type="dcterms:W3CDTF">2025-08-26T00:48:00Z</dcterms:created>
  <dcterms:modified xsi:type="dcterms:W3CDTF">2025-08-26T00:48:00Z</dcterms:modified>
</cp:coreProperties>
</file>