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5CEC0476" w:rsidR="00674793" w:rsidRPr="00740085" w:rsidRDefault="00AD2731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11201FA8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913F8E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5CEC0476" w:rsidR="00674793" w:rsidRPr="00740085" w:rsidRDefault="00AD2731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11201FA8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913F8E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t>QUESTÃO 1 – (1,0 ponto)</w:t>
      </w:r>
    </w:p>
    <w:p w14:paraId="1DDBF23E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891EBE4" w14:textId="25D56CA6" w:rsidR="00AD2731" w:rsidRPr="004F7CB6" w:rsidRDefault="00AD2731" w:rsidP="004F7CB6">
      <w:pPr>
        <w:jc w:val="both"/>
        <w:rPr>
          <w:rFonts w:eastAsia="Times New Roman"/>
          <w:sz w:val="20"/>
          <w:szCs w:val="20"/>
        </w:rPr>
      </w:pPr>
      <w:r w:rsidRPr="004F7CB6">
        <w:rPr>
          <w:sz w:val="20"/>
          <w:szCs w:val="20"/>
        </w:rPr>
        <w:t>Um poliedro convexo possui duas faces triangulares, duas quadrangulares e quatro pentagonais. Encontre, a soma dos ângulos internos de todas as faces.</w:t>
      </w:r>
    </w:p>
    <w:p w14:paraId="24BA18C0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473E3E36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32417F65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29DE38DE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097CD2B7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3749B814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3F80D9FE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70EA7357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61810B4D" w14:textId="2227B2FB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t>QUESTÃO 2 – (1,0 ponto)</w:t>
      </w:r>
    </w:p>
    <w:p w14:paraId="4F16EF35" w14:textId="530A0F81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5BD35A4" w14:textId="77777777" w:rsidR="00913F8E" w:rsidRPr="004F7CB6" w:rsidRDefault="00913F8E" w:rsidP="004F7C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Um cubo de aresta </w:t>
      </w:r>
      <w:r w:rsidRPr="004F7CB6">
        <w:rPr>
          <w:position w:val="-4"/>
          <w:sz w:val="20"/>
          <w:szCs w:val="20"/>
        </w:rPr>
        <w:object w:dxaOrig="320" w:dyaOrig="240" w14:anchorId="40EC73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6pt;height:12pt" o:ole="">
            <v:imagedata r:id="rId6" o:title=""/>
          </v:shape>
          <o:OLEObject Type="Embed" ProgID="Equation.DSMT4" ShapeID="_x0000_i1025" DrawAspect="Content" ObjectID="_1787650682" r:id="rId7"/>
        </w:object>
      </w:r>
      <w:r w:rsidRPr="004F7CB6">
        <w:rPr>
          <w:sz w:val="20"/>
          <w:szCs w:val="20"/>
        </w:rPr>
        <w:t xml:space="preserve"> medindo </w:t>
      </w:r>
      <w:r w:rsidRPr="004F7CB6">
        <w:rPr>
          <w:position w:val="-10"/>
          <w:sz w:val="20"/>
          <w:szCs w:val="20"/>
        </w:rPr>
        <w:object w:dxaOrig="520" w:dyaOrig="300" w14:anchorId="4A214FA9">
          <v:shape id="_x0000_i1026" type="#_x0000_t75" style="width:26.4pt;height:15pt" o:ole="">
            <v:imagedata r:id="rId8" o:title=""/>
          </v:shape>
          <o:OLEObject Type="Embed" ProgID="Equation.DSMT4" ShapeID="_x0000_i1026" DrawAspect="Content" ObjectID="_1787650683" r:id="rId9"/>
        </w:object>
      </w:r>
      <w:r w:rsidRPr="004F7CB6">
        <w:rPr>
          <w:sz w:val="20"/>
          <w:szCs w:val="20"/>
        </w:rPr>
        <w:t xml:space="preserve"> contém água e está apoiado sobre um plano </w:t>
      </w:r>
      <w:r w:rsidRPr="004F7CB6">
        <w:rPr>
          <w:position w:val="-6"/>
          <w:sz w:val="20"/>
          <w:szCs w:val="20"/>
        </w:rPr>
        <w:object w:dxaOrig="200" w:dyaOrig="200" w14:anchorId="7AF9E819">
          <v:shape id="_x0000_i1027" type="#_x0000_t75" style="width:9.6pt;height:9.6pt" o:ole="">
            <v:imagedata r:id="rId10" o:title=""/>
          </v:shape>
          <o:OLEObject Type="Embed" ProgID="Equation.DSMT4" ShapeID="_x0000_i1027" DrawAspect="Content" ObjectID="_1787650684" r:id="rId11"/>
        </w:object>
      </w:r>
      <w:r w:rsidRPr="004F7CB6">
        <w:rPr>
          <w:sz w:val="20"/>
          <w:szCs w:val="20"/>
        </w:rPr>
        <w:t xml:space="preserve"> de modo que apenas a aresta </w:t>
      </w:r>
      <w:r w:rsidRPr="004F7CB6">
        <w:rPr>
          <w:position w:val="-4"/>
          <w:sz w:val="20"/>
          <w:szCs w:val="20"/>
        </w:rPr>
        <w:object w:dxaOrig="320" w:dyaOrig="240" w14:anchorId="604A01E3">
          <v:shape id="_x0000_i1028" type="#_x0000_t75" style="width:15.6pt;height:12pt" o:ole="">
            <v:imagedata r:id="rId6" o:title=""/>
          </v:shape>
          <o:OLEObject Type="Embed" ProgID="Equation.DSMT4" ShapeID="_x0000_i1028" DrawAspect="Content" ObjectID="_1787650685" r:id="rId12"/>
        </w:object>
      </w:r>
      <w:r w:rsidRPr="004F7CB6">
        <w:rPr>
          <w:sz w:val="20"/>
          <w:szCs w:val="20"/>
        </w:rPr>
        <w:t xml:space="preserve"> esteja contida nesse plano. A figura abaixo representa o cubo com a água.</w:t>
      </w:r>
    </w:p>
    <w:p w14:paraId="46BF8FEC" w14:textId="77777777" w:rsidR="00913F8E" w:rsidRPr="004F7CB6" w:rsidRDefault="00913F8E" w:rsidP="004F7CB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E01252E" w14:textId="0D53098B" w:rsidR="00913F8E" w:rsidRPr="004F7CB6" w:rsidRDefault="00913F8E" w:rsidP="004F7C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F7CB6">
        <w:rPr>
          <w:noProof/>
          <w:sz w:val="20"/>
          <w:szCs w:val="20"/>
        </w:rPr>
        <w:drawing>
          <wp:inline distT="0" distB="0" distL="0" distR="0" wp14:anchorId="12375695" wp14:editId="6F00D0B1">
            <wp:extent cx="3467100" cy="1647825"/>
            <wp:effectExtent l="0" t="0" r="0" b="9525"/>
            <wp:docPr id="964249764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C2463" w14:textId="77777777" w:rsidR="00913F8E" w:rsidRPr="004F7CB6" w:rsidRDefault="00913F8E" w:rsidP="004F7CB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00CB92B" w14:textId="77777777" w:rsidR="00913F8E" w:rsidRPr="004F7CB6" w:rsidRDefault="00913F8E" w:rsidP="004F7C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Considere que a superfície livre do líquido no interior do cubo seja um retângulo </w:t>
      </w:r>
      <w:r w:rsidRPr="004F7CB6">
        <w:rPr>
          <w:position w:val="-6"/>
          <w:sz w:val="20"/>
          <w:szCs w:val="20"/>
        </w:rPr>
        <w:object w:dxaOrig="639" w:dyaOrig="260" w14:anchorId="700141EE">
          <v:shape id="_x0000_i1029" type="#_x0000_t75" style="width:32.4pt;height:12.6pt" o:ole="">
            <v:imagedata r:id="rId14" o:title=""/>
          </v:shape>
          <o:OLEObject Type="Embed" ProgID="Equation.DSMT4" ShapeID="_x0000_i1029" DrawAspect="Content" ObjectID="_1787650686" r:id="rId15"/>
        </w:object>
      </w:r>
      <w:r w:rsidRPr="004F7CB6">
        <w:rPr>
          <w:sz w:val="20"/>
          <w:szCs w:val="20"/>
        </w:rPr>
        <w:t xml:space="preserve">com área igual a </w:t>
      </w:r>
      <w:r w:rsidRPr="004F7CB6">
        <w:rPr>
          <w:position w:val="-10"/>
          <w:sz w:val="20"/>
          <w:szCs w:val="20"/>
        </w:rPr>
        <w:object w:dxaOrig="999" w:dyaOrig="360" w14:anchorId="7B4B4350">
          <v:shape id="_x0000_i1030" type="#_x0000_t75" style="width:50.4pt;height:18pt" o:ole="">
            <v:imagedata r:id="rId16" o:title=""/>
          </v:shape>
          <o:OLEObject Type="Embed" ProgID="Equation.DSMT4" ShapeID="_x0000_i1030" DrawAspect="Content" ObjectID="_1787650687" r:id="rId17"/>
        </w:object>
      </w:r>
    </w:p>
    <w:p w14:paraId="032859E0" w14:textId="77777777" w:rsidR="00913F8E" w:rsidRPr="004F7CB6" w:rsidRDefault="00913F8E" w:rsidP="004F7CB6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Determine o volume total, em </w:t>
      </w:r>
      <w:r w:rsidRPr="004F7CB6">
        <w:rPr>
          <w:position w:val="-8"/>
          <w:sz w:val="20"/>
          <w:szCs w:val="20"/>
        </w:rPr>
        <w:object w:dxaOrig="499" w:dyaOrig="340" w14:anchorId="11625E02">
          <v:shape id="_x0000_i1031" type="#_x0000_t75" style="width:24.6pt;height:17.4pt" o:ole="">
            <v:imagedata r:id="rId18" o:title=""/>
          </v:shape>
          <o:OLEObject Type="Embed" ProgID="Equation.DSMT4" ShapeID="_x0000_i1031" DrawAspect="Content" ObjectID="_1787650688" r:id="rId19"/>
        </w:object>
      </w:r>
      <w:r w:rsidRPr="004F7CB6">
        <w:rPr>
          <w:sz w:val="20"/>
          <w:szCs w:val="20"/>
        </w:rPr>
        <w:t xml:space="preserve"> de água contida nesse cubo. </w:t>
      </w:r>
    </w:p>
    <w:p w14:paraId="5A1847CB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0B34BDE8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0F1AF741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781FA529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0D443BD6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71E87549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45290DFA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23BEAAA9" w14:textId="77777777" w:rsidR="00913F8E" w:rsidRPr="004F7CB6" w:rsidRDefault="00913F8E" w:rsidP="004F7CB6">
      <w:pPr>
        <w:jc w:val="both"/>
        <w:rPr>
          <w:sz w:val="20"/>
          <w:szCs w:val="20"/>
        </w:rPr>
      </w:pPr>
    </w:p>
    <w:p w14:paraId="0A857601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lastRenderedPageBreak/>
        <w:t>QUESTÃO 3 – (1,0 ponto)</w:t>
      </w:r>
    </w:p>
    <w:p w14:paraId="3D0CB8F7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56CE62C" w14:textId="77777777" w:rsidR="00913F8E" w:rsidRPr="004F7CB6" w:rsidRDefault="00913F8E" w:rsidP="004F7CB6">
      <w:pPr>
        <w:jc w:val="both"/>
        <w:rPr>
          <w:sz w:val="20"/>
          <w:szCs w:val="20"/>
          <w:lang w:eastAsia="ja-JP"/>
        </w:rPr>
      </w:pPr>
      <w:r w:rsidRPr="004F7CB6">
        <w:rPr>
          <w:sz w:val="20"/>
          <w:szCs w:val="20"/>
          <w:lang w:eastAsia="ja-JP"/>
        </w:rPr>
        <w:t>Uma metalúrgica fabrica barris cilíndricos de dois tipos, A e B, cujas superfícies laterais são moldadas a partir de chapas metálicas retangulares de lados a e 2a, soldando lados opostos dessas chapas, conforme ilustrado a seguir.</w:t>
      </w:r>
    </w:p>
    <w:p w14:paraId="5DC6F34F" w14:textId="77777777" w:rsidR="00913F8E" w:rsidRPr="004F7CB6" w:rsidRDefault="00913F8E" w:rsidP="004F7CB6">
      <w:pPr>
        <w:jc w:val="both"/>
        <w:rPr>
          <w:sz w:val="20"/>
          <w:szCs w:val="20"/>
          <w:lang w:eastAsia="ja-JP"/>
        </w:rPr>
      </w:pPr>
    </w:p>
    <w:p w14:paraId="347108EC" w14:textId="198742E4" w:rsidR="00913F8E" w:rsidRPr="004F7CB6" w:rsidRDefault="00913F8E" w:rsidP="004F7CB6">
      <w:pPr>
        <w:jc w:val="both"/>
        <w:rPr>
          <w:sz w:val="20"/>
          <w:szCs w:val="20"/>
          <w:lang w:eastAsia="ja-JP"/>
        </w:rPr>
      </w:pPr>
      <w:r w:rsidRPr="004F7CB6">
        <w:rPr>
          <w:noProof/>
          <w:sz w:val="20"/>
          <w:szCs w:val="20"/>
        </w:rPr>
        <w:drawing>
          <wp:inline distT="0" distB="0" distL="0" distR="0" wp14:anchorId="46C59834" wp14:editId="688F15D3">
            <wp:extent cx="2704117" cy="1838325"/>
            <wp:effectExtent l="0" t="0" r="1270" b="0"/>
            <wp:docPr id="1590080430" name="Imagem 10" descr="Forma, Retângulo, Quadra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080430" name="Imagem 10" descr="Forma, Retângulo, Quadrad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082" cy="18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01CCC" w14:textId="77777777" w:rsidR="00913F8E" w:rsidRPr="004F7CB6" w:rsidRDefault="00913F8E" w:rsidP="004F7CB6">
      <w:pPr>
        <w:jc w:val="both"/>
        <w:rPr>
          <w:sz w:val="20"/>
          <w:szCs w:val="20"/>
          <w:lang w:eastAsia="ja-JP"/>
        </w:rPr>
      </w:pPr>
    </w:p>
    <w:p w14:paraId="3B0DC0DC" w14:textId="19692400" w:rsidR="00913F8E" w:rsidRPr="004F7CB6" w:rsidRDefault="00913F8E" w:rsidP="004F7CB6">
      <w:pPr>
        <w:jc w:val="both"/>
        <w:rPr>
          <w:sz w:val="20"/>
          <w:szCs w:val="20"/>
          <w:lang w:eastAsia="ja-JP"/>
        </w:rPr>
      </w:pPr>
      <w:r w:rsidRPr="004F7CB6">
        <w:rPr>
          <w:sz w:val="20"/>
          <w:szCs w:val="20"/>
          <w:lang w:eastAsia="ja-JP"/>
        </w:rPr>
        <w:t>Encontre a área total de barril.</w:t>
      </w:r>
    </w:p>
    <w:p w14:paraId="0C6E0D19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74F9300D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16B556DD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45D224BE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587471BB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06F63138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t>QUESTÃO 4 – (1,0 ponto)</w:t>
      </w:r>
    </w:p>
    <w:p w14:paraId="2DCAEE56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AE057BB" w14:textId="77777777" w:rsidR="00913F8E" w:rsidRPr="004F7CB6" w:rsidRDefault="00913F8E" w:rsidP="004F7CB6">
      <w:pPr>
        <w:jc w:val="both"/>
        <w:rPr>
          <w:sz w:val="20"/>
          <w:szCs w:val="20"/>
        </w:rPr>
      </w:pPr>
      <w:r w:rsidRPr="004F7CB6">
        <w:rPr>
          <w:sz w:val="20"/>
          <w:szCs w:val="20"/>
        </w:rPr>
        <w:t>Dado o cubo ABCDEFGH de aresta 2 cm da figura a seguir, determine o valor de x de modo que o prisma AKLEMN tenha volume igual a oitava parte do volume do cubo.</w:t>
      </w:r>
    </w:p>
    <w:p w14:paraId="0B929932" w14:textId="77777777" w:rsidR="00913F8E" w:rsidRPr="004F7CB6" w:rsidRDefault="00913F8E" w:rsidP="004F7CB6">
      <w:pPr>
        <w:jc w:val="both"/>
        <w:rPr>
          <w:sz w:val="20"/>
          <w:szCs w:val="20"/>
        </w:rPr>
      </w:pPr>
    </w:p>
    <w:p w14:paraId="120BDB2C" w14:textId="2B234831" w:rsidR="00913F8E" w:rsidRPr="004F7CB6" w:rsidRDefault="00913F8E" w:rsidP="004F7CB6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4F7CB6">
        <w:rPr>
          <w:noProof/>
          <w:sz w:val="20"/>
          <w:szCs w:val="20"/>
        </w:rPr>
        <w:drawing>
          <wp:inline distT="0" distB="0" distL="0" distR="0" wp14:anchorId="17D8FFF7" wp14:editId="476F89F9">
            <wp:extent cx="2952750" cy="2009775"/>
            <wp:effectExtent l="0" t="0" r="0" b="9525"/>
            <wp:docPr id="1850794198" name="Imagem 11" descr="Diagram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794198" name="Imagem 11" descr="Diagrama&#10;&#10;Descrição gerada automaticamente com confiança baixa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2FA5A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4D08F00A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5D23DD11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t>QUESTÃO 5 – (2,0 pontos)</w:t>
      </w:r>
    </w:p>
    <w:p w14:paraId="43E4B5E9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93FF6CD" w14:textId="77777777" w:rsidR="00913F8E" w:rsidRPr="004F7CB6" w:rsidRDefault="00913F8E" w:rsidP="004F7CB6">
      <w:pPr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Nove cubos de gelo, cada um com aresta igual a 3 cm, derretem dentro de um copo cilíndrico, inicialmente vazio, com raio da base também igual a 3 cm. </w:t>
      </w:r>
    </w:p>
    <w:p w14:paraId="35EC0033" w14:textId="3CA5F27C" w:rsidR="00913F8E" w:rsidRPr="004F7CB6" w:rsidRDefault="00913F8E" w:rsidP="004F7CB6">
      <w:pPr>
        <w:keepNext/>
        <w:keepLines/>
        <w:jc w:val="both"/>
        <w:rPr>
          <w:sz w:val="20"/>
          <w:szCs w:val="20"/>
        </w:rPr>
      </w:pPr>
      <w:r w:rsidRPr="004F7CB6">
        <w:rPr>
          <w:noProof/>
          <w:sz w:val="20"/>
          <w:szCs w:val="20"/>
        </w:rPr>
        <w:drawing>
          <wp:inline distT="0" distB="0" distL="0" distR="0" wp14:anchorId="24B83117" wp14:editId="455446D4">
            <wp:extent cx="1714500" cy="1152525"/>
            <wp:effectExtent l="0" t="0" r="0" b="9525"/>
            <wp:docPr id="1836033654" name="Imagem 12" descr="Imagem preta e branca de um copo de vidr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033654" name="Imagem 12" descr="Imagem preta e branca de um copo de vidr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EFC83" w14:textId="69A2E54C" w:rsidR="00913F8E" w:rsidRPr="004F7CB6" w:rsidRDefault="00913F8E" w:rsidP="004F7CB6">
      <w:pPr>
        <w:keepNext/>
        <w:keepLines/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Após o gelo derreter completamente, a altura do nível da água no copo será de aproximadamente? Considere </w:t>
      </w:r>
      <m:oMath>
        <m:r>
          <w:rPr>
            <w:rFonts w:ascii="Cambria Math" w:hAnsi="Cambria Math"/>
            <w:sz w:val="20"/>
            <w:szCs w:val="20"/>
          </w:rPr>
          <m:t>π</m:t>
        </m:r>
      </m:oMath>
      <w:r w:rsidRPr="004F7CB6">
        <w:rPr>
          <w:sz w:val="20"/>
          <w:szCs w:val="20"/>
        </w:rPr>
        <w:t>=3.</w:t>
      </w:r>
    </w:p>
    <w:p w14:paraId="565574D5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0AC8E13A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44697FF6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2D9B1B9F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327F5C9C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t>QUESTÃO 6 – (2,0 pontos)</w:t>
      </w:r>
    </w:p>
    <w:p w14:paraId="5B1088D7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6F12CF8" w14:textId="3529388E" w:rsidR="004F7CB6" w:rsidRPr="004F7CB6" w:rsidRDefault="004F7CB6" w:rsidP="004F7CB6">
      <w:pPr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O triângulo ACF tem vértices coincidindo com três dos vértices de um cubo de aresta </w:t>
      </w:r>
      <w:r>
        <w:rPr>
          <w:i/>
          <w:sz w:val="20"/>
          <w:szCs w:val="20"/>
        </w:rPr>
        <w:t>10m</w:t>
      </w:r>
      <w:r w:rsidRPr="004F7CB6">
        <w:rPr>
          <w:sz w:val="20"/>
          <w:szCs w:val="20"/>
        </w:rPr>
        <w:t>, como mostra a figura abaixo.</w:t>
      </w:r>
    </w:p>
    <w:p w14:paraId="0D56E8DC" w14:textId="77777777" w:rsidR="004F7CB6" w:rsidRPr="004F7CB6" w:rsidRDefault="004F7CB6" w:rsidP="004F7CB6">
      <w:pPr>
        <w:jc w:val="both"/>
        <w:rPr>
          <w:sz w:val="20"/>
          <w:szCs w:val="20"/>
        </w:rPr>
      </w:pPr>
    </w:p>
    <w:p w14:paraId="5A2FED54" w14:textId="26BA5769" w:rsidR="004F7CB6" w:rsidRPr="004F7CB6" w:rsidRDefault="004F7CB6" w:rsidP="004F7CB6">
      <w:pPr>
        <w:jc w:val="both"/>
        <w:rPr>
          <w:sz w:val="20"/>
          <w:szCs w:val="20"/>
        </w:rPr>
      </w:pPr>
      <w:r w:rsidRPr="004F7CB6">
        <w:rPr>
          <w:noProof/>
          <w:sz w:val="20"/>
          <w:szCs w:val="20"/>
        </w:rPr>
        <w:drawing>
          <wp:inline distT="0" distB="0" distL="0" distR="0" wp14:anchorId="6AADC1D0" wp14:editId="264E5908">
            <wp:extent cx="1619250" cy="1476375"/>
            <wp:effectExtent l="0" t="0" r="0" b="9525"/>
            <wp:docPr id="1412308671" name="Imagem 14" descr="C:documentos&#10;Desenhos8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21" descr="C:documentos&#10;Desenhos89.t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08C33" w14:textId="1115E29D" w:rsidR="004F7CB6" w:rsidRPr="004F7CB6" w:rsidRDefault="004F7CB6" w:rsidP="004F7CB6">
      <w:pPr>
        <w:jc w:val="both"/>
        <w:rPr>
          <w:sz w:val="20"/>
          <w:szCs w:val="20"/>
        </w:rPr>
      </w:pPr>
      <w:r w:rsidRPr="004F7CB6">
        <w:rPr>
          <w:sz w:val="20"/>
          <w:szCs w:val="20"/>
        </w:rPr>
        <w:t>Determine a área de ACF.</w:t>
      </w:r>
    </w:p>
    <w:p w14:paraId="3EFF74D1" w14:textId="77777777" w:rsidR="004F7CB6" w:rsidRPr="004F7CB6" w:rsidRDefault="004F7CB6" w:rsidP="004F7CB6">
      <w:pPr>
        <w:jc w:val="both"/>
        <w:rPr>
          <w:sz w:val="20"/>
          <w:szCs w:val="20"/>
        </w:rPr>
      </w:pPr>
    </w:p>
    <w:p w14:paraId="69314C2B" w14:textId="77777777" w:rsidR="004F7CB6" w:rsidRPr="004F7CB6" w:rsidRDefault="004F7CB6" w:rsidP="004F7CB6">
      <w:pPr>
        <w:ind w:left="284"/>
        <w:jc w:val="both"/>
        <w:rPr>
          <w:sz w:val="20"/>
          <w:szCs w:val="20"/>
        </w:rPr>
      </w:pPr>
    </w:p>
    <w:p w14:paraId="18E6DAD4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6B65BE32" w14:textId="77777777" w:rsidR="00AD2731" w:rsidRPr="004F7CB6" w:rsidRDefault="00AD2731" w:rsidP="004F7CB6">
      <w:pPr>
        <w:jc w:val="both"/>
        <w:rPr>
          <w:sz w:val="20"/>
          <w:szCs w:val="20"/>
        </w:rPr>
      </w:pPr>
    </w:p>
    <w:p w14:paraId="327970AD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11AD1AFE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1B373AF0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4215CC0F" w14:textId="77777777" w:rsidR="00DE229C" w:rsidRPr="004F7CB6" w:rsidRDefault="00DE229C" w:rsidP="004F7CB6">
      <w:pPr>
        <w:jc w:val="both"/>
        <w:rPr>
          <w:sz w:val="20"/>
          <w:szCs w:val="20"/>
        </w:rPr>
      </w:pPr>
    </w:p>
    <w:p w14:paraId="5230DD80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sz w:val="20"/>
          <w:szCs w:val="20"/>
        </w:rPr>
        <w:t>QUESTÃO 7 – (2,0 pontos)</w:t>
      </w:r>
    </w:p>
    <w:p w14:paraId="37AE6040" w14:textId="77777777" w:rsidR="00AD2731" w:rsidRPr="004F7CB6" w:rsidRDefault="00AD2731" w:rsidP="004F7CB6">
      <w:pPr>
        <w:jc w:val="both"/>
        <w:rPr>
          <w:b/>
          <w:sz w:val="20"/>
          <w:szCs w:val="20"/>
        </w:rPr>
      </w:pPr>
      <w:r w:rsidRPr="004F7CB6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006349F" w14:textId="77777777" w:rsidR="00913F8E" w:rsidRPr="004F7CB6" w:rsidRDefault="00913F8E" w:rsidP="004F7CB6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4F7CB6">
        <w:rPr>
          <w:sz w:val="20"/>
          <w:szCs w:val="20"/>
        </w:rPr>
        <w:t>A figura a seguir corresponde à planificação de um prisma regular hexagonal de altura 2a e perímetro da base igual a 3a.</w:t>
      </w:r>
    </w:p>
    <w:p w14:paraId="291D8DB5" w14:textId="2714C97A" w:rsidR="00913F8E" w:rsidRPr="004F7CB6" w:rsidRDefault="00913F8E" w:rsidP="004F7CB6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4F7CB6">
        <w:rPr>
          <w:noProof/>
          <w:sz w:val="20"/>
          <w:szCs w:val="20"/>
        </w:rPr>
        <w:drawing>
          <wp:inline distT="0" distB="0" distL="0" distR="0" wp14:anchorId="7C212E9D" wp14:editId="08E15466">
            <wp:extent cx="3295650" cy="2218226"/>
            <wp:effectExtent l="0" t="0" r="0" b="0"/>
            <wp:docPr id="831946136" name="Imagem 13" descr="Desenho preto e branc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946136" name="Imagem 13" descr="Desenho preto e branc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0755" cy="2221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21957" w14:textId="77777777" w:rsidR="00913F8E" w:rsidRPr="004F7CB6" w:rsidRDefault="00913F8E" w:rsidP="004F7CB6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4F7CB6">
        <w:rPr>
          <w:sz w:val="20"/>
          <w:szCs w:val="20"/>
        </w:rPr>
        <w:t xml:space="preserve">Determine a distância entre os pontos P e Q no prisma. </w:t>
      </w:r>
    </w:p>
    <w:p w14:paraId="7B67995F" w14:textId="77777777" w:rsidR="00633F47" w:rsidRPr="004F7CB6" w:rsidRDefault="00633F47" w:rsidP="004F7CB6">
      <w:pPr>
        <w:jc w:val="both"/>
        <w:rPr>
          <w:b/>
          <w:bCs/>
          <w:sz w:val="20"/>
          <w:szCs w:val="20"/>
        </w:rPr>
      </w:pPr>
    </w:p>
    <w:sectPr w:rsidR="00633F47" w:rsidRPr="004F7CB6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3C1D"/>
    <w:rsid w:val="00264809"/>
    <w:rsid w:val="00325000"/>
    <w:rsid w:val="00433D5E"/>
    <w:rsid w:val="00440938"/>
    <w:rsid w:val="00451EE9"/>
    <w:rsid w:val="004868A4"/>
    <w:rsid w:val="004D7B4F"/>
    <w:rsid w:val="004F7CB6"/>
    <w:rsid w:val="0050224D"/>
    <w:rsid w:val="005A4EF9"/>
    <w:rsid w:val="005B0BFF"/>
    <w:rsid w:val="00633F47"/>
    <w:rsid w:val="00674793"/>
    <w:rsid w:val="006A1503"/>
    <w:rsid w:val="006C62B6"/>
    <w:rsid w:val="006E7D28"/>
    <w:rsid w:val="00733643"/>
    <w:rsid w:val="007C1572"/>
    <w:rsid w:val="00814716"/>
    <w:rsid w:val="0086335E"/>
    <w:rsid w:val="00873094"/>
    <w:rsid w:val="008B4CAC"/>
    <w:rsid w:val="009035A5"/>
    <w:rsid w:val="00913F8E"/>
    <w:rsid w:val="009D6BB6"/>
    <w:rsid w:val="00A859C7"/>
    <w:rsid w:val="00AD2731"/>
    <w:rsid w:val="00AD45B5"/>
    <w:rsid w:val="00B11C53"/>
    <w:rsid w:val="00B56C64"/>
    <w:rsid w:val="00BB3880"/>
    <w:rsid w:val="00C917D2"/>
    <w:rsid w:val="00DC0A2E"/>
    <w:rsid w:val="00DE229C"/>
    <w:rsid w:val="00E130E5"/>
    <w:rsid w:val="00E1647F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3.png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image" Target="media/image12.png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358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2024-09-12T15:44:00Z</dcterms:created>
  <dcterms:modified xsi:type="dcterms:W3CDTF">2024-09-12T15:44:00Z</dcterms:modified>
</cp:coreProperties>
</file>