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E0B524" w14:textId="3CC35AC6" w:rsidR="006A1503" w:rsidRDefault="006A1503" w:rsidP="006A3789">
      <w:pPr>
        <w:rPr>
          <w:b/>
          <w:sz w:val="20"/>
          <w:szCs w:val="20"/>
          <w:u w:val="single"/>
        </w:rPr>
      </w:pPr>
    </w:p>
    <w:p w14:paraId="722B6B6B" w14:textId="2472A904" w:rsidR="00814716" w:rsidRPr="004868A4" w:rsidRDefault="00814716" w:rsidP="004868A4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3F7236F1">
            <wp:simplePos x="0" y="0"/>
            <wp:positionH relativeFrom="page">
              <wp:posOffset>387985</wp:posOffset>
            </wp:positionH>
            <wp:positionV relativeFrom="paragraph">
              <wp:posOffset>174218</wp:posOffset>
            </wp:positionV>
            <wp:extent cx="6800215" cy="1511347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7F8CD5B3">
                <wp:simplePos x="0" y="0"/>
                <wp:positionH relativeFrom="margin">
                  <wp:posOffset>-36830</wp:posOffset>
                </wp:positionH>
                <wp:positionV relativeFrom="paragraph">
                  <wp:posOffset>36230</wp:posOffset>
                </wp:positionV>
                <wp:extent cx="6619875" cy="1198800"/>
                <wp:effectExtent l="0" t="0" r="0" b="190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4784191F" w:rsidR="004868A4" w:rsidRPr="00740085" w:rsidRDefault="002D686F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4C7B81BF" w:rsidR="004868A4" w:rsidRPr="0050224D" w:rsidRDefault="006A3789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Exame Multidisciplinar</w:t>
                            </w:r>
                          </w:p>
                          <w:p w14:paraId="4D88493F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75ECD75A" w14:textId="77777777" w:rsidR="00EE6C90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C002EA6" w14:textId="77777777" w:rsidR="00EE6C90" w:rsidRPr="007C1572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649A6AA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6A3789">
                                    <w:t xml:space="preserve">Emanuel </w:t>
                                  </w:r>
                                  <w:proofErr w:type="spellStart"/>
                                  <w:r w:rsidR="006A3789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32D04406" w:rsidR="004868A4" w:rsidRPr="00740085" w:rsidRDefault="006A3789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08290B">
                                    <w:rPr>
                                      <w:b/>
                                    </w:rPr>
                                    <w:t>3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2.85pt;width:521.25pt;height:94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Jx3yv3dAAAACQEAAA8AAABkcnMvZG93bnJldi54bWxMj81OwzAQhO9IvIO1&#10;SNxaG2gKDdlUCMQV1PIjcXPjbRIRr6PYbcLbsz3BbVazmvmmWE++U0caYhsY4WpuQBFXwbVcI7y/&#10;Pc/uQMVk2dkuMCH8UIR1eX5W2NyFkTd03KZaSQjH3CI0KfW51rFqyNs4Dz2xePsweJvkHGrtBjtK&#10;uO/0tTFL7W3L0tDYnh4bqr63B4/w8bL/+lyY1/rJZ/0YJqPZrzTi5cX0cA8q0ZT+nuGEL+hQCtMu&#10;HNhF1SHMMiFPCNktqJNtbpaidqJWiwx0Wej/C8pfAAAA//8DAFBLAQItABQABgAIAAAAIQC2gziS&#10;/gAAAOEBAAATAAAAAAAAAAAAAAAAAAAAAABbQ29udGVudF9UeXBlc10ueG1sUEsBAi0AFAAGAAgA&#10;AAAhADj9If/WAAAAlAEAAAsAAAAAAAAAAAAAAAAALwEAAF9yZWxzLy5yZWxzUEsBAi0AFAAGAAgA&#10;AAAhAAevDnHgAQAAogMAAA4AAAAAAAAAAAAAAAAALgIAAGRycy9lMm9Eb2MueG1sUEsBAi0AFAAG&#10;AAgAAAAhAJx3yv3dAAAACQEAAA8AAAAAAAAAAAAAAAAAOgQAAGRycy9kb3ducmV2LnhtbFBLBQYA&#10;AAAABAAEAPMAAABEBQAAAAA=&#10;" filled="f" stroked="f">
                <v:textbox>
                  <w:txbxContent>
                    <w:p w14:paraId="500761A9" w14:textId="4784191F" w:rsidR="004868A4" w:rsidRPr="00740085" w:rsidRDefault="002D686F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4C7B81BF" w:rsidR="004868A4" w:rsidRPr="0050224D" w:rsidRDefault="006A3789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Exame Multidisciplinar</w:t>
                      </w:r>
                    </w:p>
                    <w:p w14:paraId="4D88493F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75ECD75A" w14:textId="77777777" w:rsidR="00EE6C90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C002EA6" w14:textId="77777777" w:rsidR="00EE6C90" w:rsidRPr="007C1572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649A6AA7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6A3789">
                              <w:t xml:space="preserve">Emanuel </w:t>
                            </w:r>
                            <w:proofErr w:type="spellStart"/>
                            <w:r w:rsidR="006A3789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32D04406" w:rsidR="004868A4" w:rsidRPr="00740085" w:rsidRDefault="006A3789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08290B">
                              <w:rPr>
                                <w:b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D0F1CDF" w14:textId="4A910063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37C8B905" w14:textId="6448F22F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834215C" w14:textId="14B2CBD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1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 </w:t>
      </w:r>
      <w:r w:rsidRPr="0008290B">
        <w:rPr>
          <w:sz w:val="20"/>
          <w:szCs w:val="20"/>
        </w:rPr>
        <w:t xml:space="preserve">Um copo cônico tem 12 cm de profundidade. Se sua capacidade é de </w:t>
      </w:r>
      <w:r w:rsidRPr="0008290B">
        <w:rPr>
          <w:position w:val="-10"/>
          <w:sz w:val="20"/>
          <w:szCs w:val="20"/>
        </w:rPr>
        <w:object w:dxaOrig="960" w:dyaOrig="360" w14:anchorId="1A3E91E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8.6pt" o:ole="">
            <v:imagedata r:id="rId6" o:title=""/>
          </v:shape>
          <o:OLEObject Type="Embed" ProgID="Equation.DSMT4" ShapeID="_x0000_i1025" DrawAspect="Content" ObjectID="_1792253762" r:id="rId7"/>
        </w:object>
      </w:r>
      <w:r w:rsidRPr="0008290B">
        <w:rPr>
          <w:sz w:val="20"/>
          <w:szCs w:val="20"/>
        </w:rPr>
        <w:t xml:space="preserve"> então o diâmetro interno da sua borda é __________ cm. </w:t>
      </w:r>
    </w:p>
    <w:p w14:paraId="02F0C92E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sz w:val="20"/>
          <w:szCs w:val="20"/>
        </w:rPr>
        <w:t xml:space="preserve">14 </w:t>
      </w:r>
      <w:r w:rsidRPr="0008290B">
        <w:rPr>
          <w:sz w:val="20"/>
          <w:szCs w:val="20"/>
          <w:lang w:eastAsia="zh-CN"/>
        </w:rPr>
        <w:t xml:space="preserve">  </w:t>
      </w:r>
    </w:p>
    <w:p w14:paraId="6A628C67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sz w:val="20"/>
          <w:szCs w:val="20"/>
        </w:rPr>
        <w:t xml:space="preserve">12 </w:t>
      </w:r>
      <w:r w:rsidRPr="0008290B">
        <w:rPr>
          <w:sz w:val="20"/>
          <w:szCs w:val="20"/>
          <w:lang w:eastAsia="zh-CN"/>
        </w:rPr>
        <w:t xml:space="preserve">  </w:t>
      </w:r>
    </w:p>
    <w:p w14:paraId="61B12914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sz w:val="20"/>
          <w:szCs w:val="20"/>
        </w:rPr>
        <w:t xml:space="preserve">10 </w:t>
      </w:r>
      <w:r w:rsidRPr="0008290B">
        <w:rPr>
          <w:sz w:val="20"/>
          <w:szCs w:val="20"/>
          <w:lang w:eastAsia="zh-CN"/>
        </w:rPr>
        <w:t xml:space="preserve">  </w:t>
      </w:r>
    </w:p>
    <w:p w14:paraId="6481D70E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sz w:val="20"/>
          <w:szCs w:val="20"/>
        </w:rPr>
        <w:t xml:space="preserve">8 </w:t>
      </w:r>
      <w:r w:rsidRPr="0008290B">
        <w:rPr>
          <w:sz w:val="20"/>
          <w:szCs w:val="20"/>
          <w:lang w:eastAsia="zh-CN"/>
        </w:rPr>
        <w:t xml:space="preserve">  </w:t>
      </w:r>
    </w:p>
    <w:p w14:paraId="596BF540" w14:textId="4F141EC0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>e) 6</w:t>
      </w:r>
    </w:p>
    <w:p w14:paraId="6424186A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57C97CAA" w14:textId="7CFD28FA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2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</w:t>
      </w:r>
      <w:r w:rsidRPr="0008290B">
        <w:rPr>
          <w:sz w:val="20"/>
          <w:szCs w:val="20"/>
        </w:rPr>
        <w:t>Na figura, o cone 1 (à esquerda), de altura h</w:t>
      </w:r>
      <w:r w:rsidRPr="0008290B">
        <w:rPr>
          <w:sz w:val="20"/>
          <w:szCs w:val="20"/>
          <w:vertAlign w:val="subscript"/>
        </w:rPr>
        <w:t>1</w:t>
      </w:r>
      <w:r w:rsidRPr="0008290B">
        <w:rPr>
          <w:sz w:val="20"/>
          <w:szCs w:val="20"/>
        </w:rPr>
        <w:t>, tem como base o círculo circunscrito a um quadrado de lado a, e o cone 2 (à direita), de altura h</w:t>
      </w:r>
      <w:r w:rsidRPr="0008290B">
        <w:rPr>
          <w:sz w:val="20"/>
          <w:szCs w:val="20"/>
          <w:vertAlign w:val="subscript"/>
        </w:rPr>
        <w:t>2</w:t>
      </w:r>
      <w:r w:rsidRPr="0008290B">
        <w:rPr>
          <w:sz w:val="20"/>
          <w:szCs w:val="20"/>
        </w:rPr>
        <w:t>, tem como base o círculo inscrito em um quadrado também de lado a.</w:t>
      </w:r>
    </w:p>
    <w:p w14:paraId="67C05DA6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9D5859D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noProof/>
          <w:sz w:val="20"/>
          <w:szCs w:val="20"/>
          <w:lang w:val="en-US"/>
        </w:rPr>
        <w:drawing>
          <wp:inline distT="0" distB="0" distL="0" distR="0" wp14:anchorId="737F49CA" wp14:editId="753EC57D">
            <wp:extent cx="3409950" cy="184785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3CFD8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8F97C51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</w:rPr>
        <w:t xml:space="preserve">Se os volumes dos cones são iguais entre si, conclui-se que a razão </w:t>
      </w:r>
      <w:r w:rsidRPr="0008290B">
        <w:rPr>
          <w:position w:val="-26"/>
          <w:sz w:val="20"/>
          <w:szCs w:val="20"/>
        </w:rPr>
        <w:object w:dxaOrig="320" w:dyaOrig="600" w14:anchorId="6D709526">
          <v:shape id="_x0000_i1026" type="#_x0000_t75" style="width:15.6pt;height:30pt" o:ole="">
            <v:imagedata r:id="rId9" o:title=""/>
          </v:shape>
          <o:OLEObject Type="Embed" ProgID="Equation.DSMT4" ShapeID="_x0000_i1026" DrawAspect="Content" ObjectID="_1792253763" r:id="rId10"/>
        </w:object>
      </w:r>
      <w:r w:rsidRPr="0008290B">
        <w:rPr>
          <w:sz w:val="20"/>
          <w:szCs w:val="20"/>
        </w:rPr>
        <w:t xml:space="preserve"> </w:t>
      </w:r>
    </w:p>
    <w:p w14:paraId="26230A2A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sz w:val="20"/>
          <w:szCs w:val="20"/>
        </w:rPr>
        <w:t xml:space="preserve">1 </w:t>
      </w:r>
      <w:r w:rsidRPr="0008290B">
        <w:rPr>
          <w:sz w:val="20"/>
          <w:szCs w:val="20"/>
          <w:lang w:eastAsia="zh-CN"/>
        </w:rPr>
        <w:t xml:space="preserve">  </w:t>
      </w:r>
    </w:p>
    <w:p w14:paraId="2949C5D3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position w:val="-6"/>
          <w:sz w:val="20"/>
          <w:szCs w:val="20"/>
        </w:rPr>
        <w:object w:dxaOrig="340" w:dyaOrig="300" w14:anchorId="1316B62A">
          <v:shape id="_x0000_i1027" type="#_x0000_t75" style="width:16.8pt;height:15pt" o:ole="">
            <v:imagedata r:id="rId11" o:title=""/>
          </v:shape>
          <o:OLEObject Type="Embed" ProgID="Equation.DSMT4" ShapeID="_x0000_i1027" DrawAspect="Content" ObjectID="_1792253764" r:id="rId12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0E36FDF5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sz w:val="20"/>
          <w:szCs w:val="20"/>
        </w:rPr>
        <w:t xml:space="preserve">3 </w:t>
      </w:r>
      <w:r w:rsidRPr="0008290B">
        <w:rPr>
          <w:sz w:val="20"/>
          <w:szCs w:val="20"/>
          <w:lang w:eastAsia="zh-CN"/>
        </w:rPr>
        <w:t xml:space="preserve">  </w:t>
      </w:r>
    </w:p>
    <w:p w14:paraId="6EB94C5C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sz w:val="20"/>
          <w:szCs w:val="20"/>
        </w:rPr>
        <w:t xml:space="preserve">2 </w:t>
      </w:r>
      <w:r w:rsidRPr="0008290B">
        <w:rPr>
          <w:sz w:val="20"/>
          <w:szCs w:val="20"/>
          <w:lang w:eastAsia="zh-CN"/>
        </w:rPr>
        <w:t xml:space="preserve">  </w:t>
      </w:r>
    </w:p>
    <w:p w14:paraId="55B353A4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e) </w:t>
      </w:r>
      <w:r w:rsidRPr="0008290B">
        <w:rPr>
          <w:position w:val="-22"/>
          <w:sz w:val="20"/>
          <w:szCs w:val="20"/>
        </w:rPr>
        <w:object w:dxaOrig="220" w:dyaOrig="560" w14:anchorId="69571756">
          <v:shape id="_x0000_i1028" type="#_x0000_t75" style="width:11.4pt;height:27.6pt" o:ole="">
            <v:imagedata r:id="rId13" o:title=""/>
          </v:shape>
          <o:OLEObject Type="Embed" ProgID="Equation.DSMT4" ShapeID="_x0000_i1028" DrawAspect="Content" ObjectID="_1792253765" r:id="rId14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5B9C9BE9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2216119D" w14:textId="7323649D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3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 </w:t>
      </w:r>
      <w:r w:rsidRPr="0008290B">
        <w:rPr>
          <w:sz w:val="20"/>
          <w:szCs w:val="20"/>
        </w:rPr>
        <w:t xml:space="preserve">Dois recipientes, um cilíndrico e um cônico, têm a mesma altura e bases com raios iguais. Se a capacidade do recipiente cônico é de 205 </w:t>
      </w:r>
      <w:proofErr w:type="spellStart"/>
      <w:r w:rsidRPr="0008290B">
        <w:rPr>
          <w:sz w:val="20"/>
          <w:szCs w:val="20"/>
        </w:rPr>
        <w:t>mL</w:t>
      </w:r>
      <w:proofErr w:type="spellEnd"/>
      <w:r w:rsidRPr="0008290B">
        <w:rPr>
          <w:sz w:val="20"/>
          <w:szCs w:val="20"/>
        </w:rPr>
        <w:t xml:space="preserve">, então a capacidade do recipiente cilíndrico é de: </w:t>
      </w:r>
    </w:p>
    <w:p w14:paraId="43AE70F4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08290B">
        <w:rPr>
          <w:sz w:val="20"/>
          <w:szCs w:val="20"/>
          <w:lang w:val="en-US" w:eastAsia="zh-CN"/>
        </w:rPr>
        <w:t xml:space="preserve">a) </w:t>
      </w:r>
      <w:r w:rsidRPr="0008290B">
        <w:rPr>
          <w:sz w:val="20"/>
          <w:szCs w:val="20"/>
          <w:lang w:val="en-US"/>
        </w:rPr>
        <w:t xml:space="preserve">205 </w:t>
      </w:r>
      <w:proofErr w:type="spellStart"/>
      <w:r w:rsidRPr="0008290B">
        <w:rPr>
          <w:sz w:val="20"/>
          <w:szCs w:val="20"/>
          <w:lang w:val="en-US"/>
        </w:rPr>
        <w:t>mL.</w:t>
      </w:r>
      <w:proofErr w:type="spellEnd"/>
      <w:r w:rsidRPr="0008290B">
        <w:rPr>
          <w:sz w:val="20"/>
          <w:szCs w:val="20"/>
          <w:lang w:val="en-US"/>
        </w:rPr>
        <w:t xml:space="preserve"> </w:t>
      </w:r>
      <w:r w:rsidRPr="0008290B">
        <w:rPr>
          <w:sz w:val="20"/>
          <w:szCs w:val="20"/>
          <w:lang w:val="en-US" w:eastAsia="zh-CN"/>
        </w:rPr>
        <w:t xml:space="preserve">  </w:t>
      </w:r>
    </w:p>
    <w:p w14:paraId="16300DF8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08290B">
        <w:rPr>
          <w:sz w:val="20"/>
          <w:szCs w:val="20"/>
          <w:lang w:val="en-US" w:eastAsia="zh-CN"/>
        </w:rPr>
        <w:t xml:space="preserve">b) </w:t>
      </w:r>
      <w:r w:rsidRPr="0008290B">
        <w:rPr>
          <w:sz w:val="20"/>
          <w:szCs w:val="20"/>
          <w:lang w:val="en-US"/>
        </w:rPr>
        <w:t xml:space="preserve">410 </w:t>
      </w:r>
      <w:proofErr w:type="spellStart"/>
      <w:r w:rsidRPr="0008290B">
        <w:rPr>
          <w:sz w:val="20"/>
          <w:szCs w:val="20"/>
          <w:lang w:val="en-US"/>
        </w:rPr>
        <w:t>mL.</w:t>
      </w:r>
      <w:proofErr w:type="spellEnd"/>
      <w:r w:rsidRPr="0008290B">
        <w:rPr>
          <w:sz w:val="20"/>
          <w:szCs w:val="20"/>
          <w:lang w:val="en-US"/>
        </w:rPr>
        <w:t xml:space="preserve"> </w:t>
      </w:r>
      <w:r w:rsidRPr="0008290B">
        <w:rPr>
          <w:sz w:val="20"/>
          <w:szCs w:val="20"/>
          <w:lang w:val="en-US" w:eastAsia="zh-CN"/>
        </w:rPr>
        <w:t xml:space="preserve">  </w:t>
      </w:r>
    </w:p>
    <w:p w14:paraId="4C94A7F4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08290B">
        <w:rPr>
          <w:sz w:val="20"/>
          <w:szCs w:val="20"/>
          <w:lang w:val="en-US" w:eastAsia="zh-CN"/>
        </w:rPr>
        <w:t xml:space="preserve">c) </w:t>
      </w:r>
      <w:r w:rsidRPr="0008290B">
        <w:rPr>
          <w:sz w:val="20"/>
          <w:szCs w:val="20"/>
          <w:lang w:val="en-US"/>
        </w:rPr>
        <w:t xml:space="preserve">505 </w:t>
      </w:r>
      <w:proofErr w:type="spellStart"/>
      <w:r w:rsidRPr="0008290B">
        <w:rPr>
          <w:sz w:val="20"/>
          <w:szCs w:val="20"/>
          <w:lang w:val="en-US"/>
        </w:rPr>
        <w:t>mL.</w:t>
      </w:r>
      <w:proofErr w:type="spellEnd"/>
      <w:r w:rsidRPr="0008290B">
        <w:rPr>
          <w:sz w:val="20"/>
          <w:szCs w:val="20"/>
          <w:lang w:val="en-US"/>
        </w:rPr>
        <w:t xml:space="preserve"> </w:t>
      </w:r>
      <w:r w:rsidRPr="0008290B">
        <w:rPr>
          <w:sz w:val="20"/>
          <w:szCs w:val="20"/>
          <w:lang w:val="en-US" w:eastAsia="zh-CN"/>
        </w:rPr>
        <w:t xml:space="preserve">  </w:t>
      </w:r>
    </w:p>
    <w:p w14:paraId="7DFC12B4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08290B">
        <w:rPr>
          <w:sz w:val="20"/>
          <w:szCs w:val="20"/>
          <w:lang w:val="en-US" w:eastAsia="zh-CN"/>
        </w:rPr>
        <w:t xml:space="preserve">d) </w:t>
      </w:r>
      <w:r w:rsidRPr="0008290B">
        <w:rPr>
          <w:sz w:val="20"/>
          <w:szCs w:val="20"/>
          <w:lang w:val="en-US"/>
        </w:rPr>
        <w:t xml:space="preserve">615 </w:t>
      </w:r>
      <w:proofErr w:type="spellStart"/>
      <w:r w:rsidRPr="0008290B">
        <w:rPr>
          <w:sz w:val="20"/>
          <w:szCs w:val="20"/>
          <w:lang w:val="en-US"/>
        </w:rPr>
        <w:t>mL.</w:t>
      </w:r>
      <w:proofErr w:type="spellEnd"/>
      <w:r w:rsidRPr="0008290B">
        <w:rPr>
          <w:sz w:val="20"/>
          <w:szCs w:val="20"/>
          <w:lang w:val="en-US"/>
        </w:rPr>
        <w:t xml:space="preserve"> </w:t>
      </w:r>
      <w:r w:rsidRPr="0008290B">
        <w:rPr>
          <w:sz w:val="20"/>
          <w:szCs w:val="20"/>
          <w:lang w:val="en-US" w:eastAsia="zh-CN"/>
        </w:rPr>
        <w:t xml:space="preserve">  </w:t>
      </w:r>
    </w:p>
    <w:p w14:paraId="4A668624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e) </w:t>
      </w:r>
      <w:r w:rsidRPr="0008290B">
        <w:rPr>
          <w:sz w:val="20"/>
          <w:szCs w:val="20"/>
        </w:rPr>
        <w:t xml:space="preserve">750 </w:t>
      </w:r>
      <w:proofErr w:type="spellStart"/>
      <w:r w:rsidRPr="0008290B">
        <w:rPr>
          <w:sz w:val="20"/>
          <w:szCs w:val="20"/>
        </w:rPr>
        <w:t>mL</w:t>
      </w:r>
      <w:proofErr w:type="spellEnd"/>
      <w:r w:rsidRPr="0008290B">
        <w:rPr>
          <w:sz w:val="20"/>
          <w:szCs w:val="20"/>
        </w:rPr>
        <w:t xml:space="preserve">. </w:t>
      </w:r>
      <w:r w:rsidRPr="0008290B">
        <w:rPr>
          <w:sz w:val="20"/>
          <w:szCs w:val="20"/>
          <w:lang w:eastAsia="zh-CN"/>
        </w:rPr>
        <w:t xml:space="preserve">  </w:t>
      </w:r>
    </w:p>
    <w:p w14:paraId="5A34EB91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3B3E075F" w14:textId="51C3FA93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4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</w:t>
      </w:r>
      <w:r w:rsidRPr="0008290B">
        <w:rPr>
          <w:sz w:val="20"/>
          <w:szCs w:val="20"/>
        </w:rPr>
        <w:t xml:space="preserve">Observe a seguir a imagem de uma pirâmide quadrangular regular e a planificação de sua superfície total. Na planificação, o ponto A representa um vértice de uma face lateral e o ponto B o centro da base, sendo </w:t>
      </w:r>
      <w:r w:rsidRPr="0008290B">
        <w:rPr>
          <w:position w:val="-10"/>
          <w:sz w:val="20"/>
          <w:szCs w:val="20"/>
        </w:rPr>
        <w:object w:dxaOrig="1120" w:dyaOrig="340" w14:anchorId="4D273348">
          <v:shape id="_x0000_i1029" type="#_x0000_t75" style="width:56.4pt;height:16.8pt" o:ole="">
            <v:imagedata r:id="rId15" o:title=""/>
          </v:shape>
          <o:OLEObject Type="Embed" ProgID="Equation.DSMT4" ShapeID="_x0000_i1029" DrawAspect="Content" ObjectID="_1792253766" r:id="rId16"/>
        </w:object>
      </w:r>
    </w:p>
    <w:p w14:paraId="55AD9E5A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0A0D08B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042B3709" wp14:editId="08EB1A08">
            <wp:extent cx="3600450" cy="1990725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D22EA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9E12A3F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</w:rPr>
        <w:t>Se a aresta da base dessa pirâmide mede 12 cm, seu volume, em cm</w:t>
      </w:r>
      <w:r w:rsidRPr="0008290B">
        <w:rPr>
          <w:sz w:val="20"/>
          <w:szCs w:val="20"/>
          <w:vertAlign w:val="superscript"/>
        </w:rPr>
        <w:t>3</w:t>
      </w:r>
      <w:r w:rsidRPr="0008290B">
        <w:rPr>
          <w:sz w:val="20"/>
          <w:szCs w:val="20"/>
        </w:rPr>
        <w:t xml:space="preserve">, é igual a: </w:t>
      </w:r>
    </w:p>
    <w:p w14:paraId="2E1EA3EB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sz w:val="20"/>
          <w:szCs w:val="20"/>
        </w:rPr>
        <w:t xml:space="preserve">384 </w:t>
      </w:r>
      <w:r w:rsidRPr="0008290B">
        <w:rPr>
          <w:sz w:val="20"/>
          <w:szCs w:val="20"/>
          <w:lang w:eastAsia="zh-CN"/>
        </w:rPr>
        <w:t xml:space="preserve">  </w:t>
      </w:r>
    </w:p>
    <w:p w14:paraId="68833540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sz w:val="20"/>
          <w:szCs w:val="20"/>
        </w:rPr>
        <w:t xml:space="preserve">376 </w:t>
      </w:r>
      <w:r w:rsidRPr="0008290B">
        <w:rPr>
          <w:sz w:val="20"/>
          <w:szCs w:val="20"/>
          <w:lang w:eastAsia="zh-CN"/>
        </w:rPr>
        <w:t xml:space="preserve">  </w:t>
      </w:r>
    </w:p>
    <w:p w14:paraId="0C9ED203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sz w:val="20"/>
          <w:szCs w:val="20"/>
        </w:rPr>
        <w:t xml:space="preserve">364 </w:t>
      </w:r>
      <w:r w:rsidRPr="0008290B">
        <w:rPr>
          <w:sz w:val="20"/>
          <w:szCs w:val="20"/>
          <w:lang w:eastAsia="zh-CN"/>
        </w:rPr>
        <w:t xml:space="preserve">  </w:t>
      </w:r>
    </w:p>
    <w:p w14:paraId="43EB76EF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sz w:val="20"/>
          <w:szCs w:val="20"/>
        </w:rPr>
        <w:t xml:space="preserve">356 </w:t>
      </w:r>
      <w:r w:rsidRPr="0008290B">
        <w:rPr>
          <w:sz w:val="20"/>
          <w:szCs w:val="20"/>
          <w:lang w:eastAsia="zh-CN"/>
        </w:rPr>
        <w:t xml:space="preserve">  </w:t>
      </w:r>
    </w:p>
    <w:p w14:paraId="0B4E9212" w14:textId="5D773534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>e) 299</w:t>
      </w:r>
    </w:p>
    <w:p w14:paraId="3B3E915B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6A5B246D" w14:textId="3E86E523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5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</w:t>
      </w:r>
      <w:r w:rsidRPr="0008290B">
        <w:rPr>
          <w:sz w:val="20"/>
          <w:szCs w:val="20"/>
        </w:rPr>
        <w:t>Uma pirâmide quadrangular regular tem 260 cm</w:t>
      </w:r>
      <w:r w:rsidRPr="0008290B">
        <w:rPr>
          <w:sz w:val="20"/>
          <w:szCs w:val="20"/>
          <w:vertAlign w:val="superscript"/>
        </w:rPr>
        <w:t xml:space="preserve">2 </w:t>
      </w:r>
      <w:r w:rsidRPr="0008290B">
        <w:rPr>
          <w:sz w:val="20"/>
          <w:szCs w:val="20"/>
        </w:rPr>
        <w:t>de área lateral e 13 cm de apótema. Assim, o volume dessa pirâmide é ______ cm</w:t>
      </w:r>
      <w:r w:rsidRPr="0008290B">
        <w:rPr>
          <w:sz w:val="20"/>
          <w:szCs w:val="20"/>
          <w:vertAlign w:val="superscript"/>
        </w:rPr>
        <w:t>3</w:t>
      </w:r>
      <w:r w:rsidRPr="0008290B">
        <w:rPr>
          <w:sz w:val="20"/>
          <w:szCs w:val="20"/>
        </w:rPr>
        <w:t xml:space="preserve">. </w:t>
      </w:r>
    </w:p>
    <w:p w14:paraId="459157AB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sz w:val="20"/>
          <w:szCs w:val="20"/>
        </w:rPr>
        <w:t xml:space="preserve">100  </w:t>
      </w:r>
      <w:r w:rsidRPr="0008290B">
        <w:rPr>
          <w:sz w:val="20"/>
          <w:szCs w:val="20"/>
          <w:lang w:eastAsia="zh-CN"/>
        </w:rPr>
        <w:t xml:space="preserve">  </w:t>
      </w:r>
    </w:p>
    <w:p w14:paraId="73DD0E70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sz w:val="20"/>
          <w:szCs w:val="20"/>
        </w:rPr>
        <w:t xml:space="preserve">200  </w:t>
      </w:r>
      <w:r w:rsidRPr="0008290B">
        <w:rPr>
          <w:sz w:val="20"/>
          <w:szCs w:val="20"/>
          <w:lang w:eastAsia="zh-CN"/>
        </w:rPr>
        <w:t xml:space="preserve">  </w:t>
      </w:r>
    </w:p>
    <w:p w14:paraId="027FDE4B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sz w:val="20"/>
          <w:szCs w:val="20"/>
        </w:rPr>
        <w:t xml:space="preserve">300  </w:t>
      </w:r>
      <w:r w:rsidRPr="0008290B">
        <w:rPr>
          <w:sz w:val="20"/>
          <w:szCs w:val="20"/>
          <w:lang w:eastAsia="zh-CN"/>
        </w:rPr>
        <w:t xml:space="preserve">  </w:t>
      </w:r>
    </w:p>
    <w:p w14:paraId="7E7FA39B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sz w:val="20"/>
          <w:szCs w:val="20"/>
        </w:rPr>
        <w:t xml:space="preserve">400 </w:t>
      </w:r>
      <w:r w:rsidRPr="0008290B">
        <w:rPr>
          <w:sz w:val="20"/>
          <w:szCs w:val="20"/>
          <w:lang w:eastAsia="zh-CN"/>
        </w:rPr>
        <w:t xml:space="preserve">  </w:t>
      </w:r>
    </w:p>
    <w:p w14:paraId="280F177A" w14:textId="411D5033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>e) 500</w:t>
      </w:r>
    </w:p>
    <w:p w14:paraId="01B472A4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029EB567" w14:textId="6B9F7631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6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 </w:t>
      </w:r>
      <w:r w:rsidRPr="0008290B">
        <w:rPr>
          <w:sz w:val="20"/>
          <w:szCs w:val="20"/>
        </w:rPr>
        <w:t xml:space="preserve">Um prisma reto de base quadrada tem lado da base medindo 3 cm e altura, relativa a essa base, de 5 cm. Uma pirâmide reta de base quadrada tem lado da base medindo 4 cm e altura, relativa a essa base, de 6 cm. A diferença entre o volume do prisma e o da pirâmide é de </w:t>
      </w:r>
    </w:p>
    <w:p w14:paraId="1DA1F043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sz w:val="20"/>
          <w:szCs w:val="20"/>
        </w:rPr>
        <w:t>12 cm</w:t>
      </w:r>
      <w:r w:rsidRPr="0008290B">
        <w:rPr>
          <w:sz w:val="20"/>
          <w:szCs w:val="20"/>
          <w:vertAlign w:val="superscript"/>
        </w:rPr>
        <w:t>3</w:t>
      </w:r>
      <w:r w:rsidRPr="0008290B">
        <w:rPr>
          <w:sz w:val="20"/>
          <w:szCs w:val="20"/>
        </w:rPr>
        <w:t>.</w:t>
      </w:r>
      <w:r w:rsidRPr="0008290B">
        <w:rPr>
          <w:sz w:val="20"/>
          <w:szCs w:val="20"/>
          <w:vertAlign w:val="superscript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688AFB85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sz w:val="20"/>
          <w:szCs w:val="20"/>
        </w:rPr>
        <w:t>11 cm</w:t>
      </w:r>
      <w:r w:rsidRPr="0008290B">
        <w:rPr>
          <w:sz w:val="20"/>
          <w:szCs w:val="20"/>
          <w:vertAlign w:val="superscript"/>
        </w:rPr>
        <w:t>3</w:t>
      </w:r>
      <w:r w:rsidRPr="0008290B">
        <w:rPr>
          <w:sz w:val="20"/>
          <w:szCs w:val="20"/>
        </w:rPr>
        <w:t xml:space="preserve">. </w:t>
      </w:r>
      <w:r w:rsidRPr="0008290B">
        <w:rPr>
          <w:sz w:val="20"/>
          <w:szCs w:val="20"/>
          <w:lang w:eastAsia="zh-CN"/>
        </w:rPr>
        <w:t xml:space="preserve">  </w:t>
      </w:r>
    </w:p>
    <w:p w14:paraId="36E016ED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sz w:val="20"/>
          <w:szCs w:val="20"/>
        </w:rPr>
        <w:t>13 cm</w:t>
      </w:r>
      <w:r w:rsidRPr="0008290B">
        <w:rPr>
          <w:sz w:val="20"/>
          <w:szCs w:val="20"/>
          <w:vertAlign w:val="superscript"/>
        </w:rPr>
        <w:t>3</w:t>
      </w:r>
      <w:r w:rsidRPr="0008290B">
        <w:rPr>
          <w:sz w:val="20"/>
          <w:szCs w:val="20"/>
        </w:rPr>
        <w:t xml:space="preserve">. </w:t>
      </w:r>
      <w:r w:rsidRPr="0008290B">
        <w:rPr>
          <w:sz w:val="20"/>
          <w:szCs w:val="20"/>
          <w:lang w:eastAsia="zh-CN"/>
        </w:rPr>
        <w:t xml:space="preserve">  </w:t>
      </w:r>
    </w:p>
    <w:p w14:paraId="4DDC545E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sz w:val="20"/>
          <w:szCs w:val="20"/>
        </w:rPr>
        <w:t>9 cm</w:t>
      </w:r>
      <w:r w:rsidRPr="0008290B">
        <w:rPr>
          <w:sz w:val="20"/>
          <w:szCs w:val="20"/>
          <w:vertAlign w:val="superscript"/>
        </w:rPr>
        <w:t>3</w:t>
      </w:r>
      <w:r w:rsidRPr="0008290B">
        <w:rPr>
          <w:sz w:val="20"/>
          <w:szCs w:val="20"/>
        </w:rPr>
        <w:t xml:space="preserve">. </w:t>
      </w:r>
      <w:r w:rsidRPr="0008290B">
        <w:rPr>
          <w:sz w:val="20"/>
          <w:szCs w:val="20"/>
          <w:lang w:eastAsia="zh-CN"/>
        </w:rPr>
        <w:t xml:space="preserve">  </w:t>
      </w:r>
    </w:p>
    <w:p w14:paraId="189D84ED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e) </w:t>
      </w:r>
      <w:r w:rsidRPr="0008290B">
        <w:rPr>
          <w:sz w:val="20"/>
          <w:szCs w:val="20"/>
        </w:rPr>
        <w:t>10 cm</w:t>
      </w:r>
      <w:r w:rsidRPr="0008290B">
        <w:rPr>
          <w:sz w:val="20"/>
          <w:szCs w:val="20"/>
          <w:vertAlign w:val="superscript"/>
        </w:rPr>
        <w:t>3</w:t>
      </w:r>
      <w:r w:rsidRPr="0008290B">
        <w:rPr>
          <w:sz w:val="20"/>
          <w:szCs w:val="20"/>
        </w:rPr>
        <w:t xml:space="preserve">. </w:t>
      </w:r>
      <w:r w:rsidRPr="0008290B">
        <w:rPr>
          <w:sz w:val="20"/>
          <w:szCs w:val="20"/>
          <w:lang w:eastAsia="zh-CN"/>
        </w:rPr>
        <w:t xml:space="preserve">  </w:t>
      </w:r>
    </w:p>
    <w:p w14:paraId="6E01255A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3D02E2CF" w14:textId="77313346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7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</w:t>
      </w:r>
      <w:r w:rsidRPr="0008290B">
        <w:rPr>
          <w:sz w:val="20"/>
          <w:szCs w:val="20"/>
        </w:rPr>
        <w:t>Uma pirâmide regular, de base quadrada, possui área da base igual a 50 dm</w:t>
      </w:r>
      <w:r w:rsidRPr="0008290B">
        <w:rPr>
          <w:sz w:val="20"/>
          <w:szCs w:val="20"/>
          <w:vertAlign w:val="superscript"/>
        </w:rPr>
        <w:t>2</w:t>
      </w:r>
      <w:r w:rsidRPr="0008290B">
        <w:rPr>
          <w:sz w:val="20"/>
          <w:szCs w:val="20"/>
        </w:rPr>
        <w:t xml:space="preserve">. Sabendo que o apótema da pirâmide mede 6 dm, podemos afirmar que a altura dessa pirâmide mede: </w:t>
      </w:r>
    </w:p>
    <w:p w14:paraId="32C3F571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position w:val="-10"/>
          <w:sz w:val="20"/>
          <w:szCs w:val="20"/>
        </w:rPr>
        <w:object w:dxaOrig="920" w:dyaOrig="340" w14:anchorId="73E7205A">
          <v:shape id="_x0000_i1030" type="#_x0000_t75" style="width:45.6pt;height:16.8pt" o:ole="">
            <v:imagedata r:id="rId18" o:title=""/>
          </v:shape>
          <o:OLEObject Type="Embed" ProgID="Equation.DSMT4" ShapeID="_x0000_i1030" DrawAspect="Content" ObjectID="_1792253767" r:id="rId19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22ABCC84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position w:val="-10"/>
          <w:sz w:val="20"/>
          <w:szCs w:val="20"/>
        </w:rPr>
        <w:object w:dxaOrig="900" w:dyaOrig="340" w14:anchorId="04D11CAD">
          <v:shape id="_x0000_i1031" type="#_x0000_t75" style="width:45pt;height:16.8pt" o:ole="">
            <v:imagedata r:id="rId20" o:title=""/>
          </v:shape>
          <o:OLEObject Type="Embed" ProgID="Equation.DSMT4" ShapeID="_x0000_i1031" DrawAspect="Content" ObjectID="_1792253768" r:id="rId21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33D19CFA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position w:val="-10"/>
          <w:sz w:val="20"/>
          <w:szCs w:val="20"/>
        </w:rPr>
        <w:object w:dxaOrig="920" w:dyaOrig="340" w14:anchorId="6545D59D">
          <v:shape id="_x0000_i1032" type="#_x0000_t75" style="width:45.6pt;height:16.8pt" o:ole="">
            <v:imagedata r:id="rId22" o:title=""/>
          </v:shape>
          <o:OLEObject Type="Embed" ProgID="Equation.DSMT4" ShapeID="_x0000_i1032" DrawAspect="Content" ObjectID="_1792253769" r:id="rId23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0B7FDF11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position w:val="-10"/>
          <w:sz w:val="20"/>
          <w:szCs w:val="20"/>
        </w:rPr>
        <w:object w:dxaOrig="900" w:dyaOrig="340" w14:anchorId="4320CDCA">
          <v:shape id="_x0000_i1033" type="#_x0000_t75" style="width:45pt;height:16.8pt" o:ole="">
            <v:imagedata r:id="rId24" o:title=""/>
          </v:shape>
          <o:OLEObject Type="Embed" ProgID="Equation.DSMT4" ShapeID="_x0000_i1033" DrawAspect="Content" ObjectID="_1792253770" r:id="rId25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439D4426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e) </w:t>
      </w:r>
      <w:r w:rsidRPr="0008290B">
        <w:rPr>
          <w:position w:val="-10"/>
          <w:sz w:val="20"/>
          <w:szCs w:val="20"/>
        </w:rPr>
        <w:object w:dxaOrig="920" w:dyaOrig="340" w14:anchorId="5C838B7C">
          <v:shape id="_x0000_i1034" type="#_x0000_t75" style="width:45.6pt;height:16.8pt" o:ole="">
            <v:imagedata r:id="rId26" o:title=""/>
          </v:shape>
          <o:OLEObject Type="Embed" ProgID="Equation.DSMT4" ShapeID="_x0000_i1034" DrawAspect="Content" ObjectID="_1792253771" r:id="rId27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034C4FC2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219C72CF" w14:textId="3B1AA29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8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</w:t>
      </w:r>
      <w:r w:rsidRPr="0008290B">
        <w:rPr>
          <w:sz w:val="20"/>
          <w:szCs w:val="20"/>
        </w:rPr>
        <w:t xml:space="preserve">Com inspiração na arquitetura, na cultura e nas cores da bandeira do Catar, a bola oficial da Copa do Mundo de 2022 foi denominada Al </w:t>
      </w:r>
      <w:proofErr w:type="spellStart"/>
      <w:r w:rsidRPr="0008290B">
        <w:rPr>
          <w:sz w:val="20"/>
          <w:szCs w:val="20"/>
        </w:rPr>
        <w:t>Rihla</w:t>
      </w:r>
      <w:proofErr w:type="spellEnd"/>
      <w:r w:rsidRPr="0008290B">
        <w:rPr>
          <w:sz w:val="20"/>
          <w:szCs w:val="20"/>
        </w:rPr>
        <w:t>, que significa "a jornada" em árabe (Fonte: https://www.metropoles.com/esportes/futebol/adidas-e-fifa-revelam-a-al-rihla-bola-oficial-da-copa-do-mundo-2022).</w:t>
      </w:r>
    </w:p>
    <w:p w14:paraId="09ED44EC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E79D46B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</w:rPr>
        <w:t>A bola é revestida de pele de poliuretano com uma nova forma de painel de 20 peças, que melhora sua aerodinâmica. A figura a seguir apresenta a bola e seu o painel de peças.</w:t>
      </w:r>
    </w:p>
    <w:p w14:paraId="52D70009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D293A27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noProof/>
          <w:sz w:val="20"/>
          <w:szCs w:val="20"/>
          <w:lang w:val="en-US"/>
        </w:rPr>
        <w:drawing>
          <wp:inline distT="0" distB="0" distL="0" distR="0" wp14:anchorId="3E525C81" wp14:editId="78B39228">
            <wp:extent cx="4543425" cy="1371600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8BEB0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1A83B94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</w:rPr>
        <w:t xml:space="preserve">A Al </w:t>
      </w:r>
      <w:proofErr w:type="spellStart"/>
      <w:r w:rsidRPr="0008290B">
        <w:rPr>
          <w:sz w:val="20"/>
          <w:szCs w:val="20"/>
        </w:rPr>
        <w:t>Rihla</w:t>
      </w:r>
      <w:proofErr w:type="spellEnd"/>
      <w:r w:rsidRPr="0008290B">
        <w:rPr>
          <w:sz w:val="20"/>
          <w:szCs w:val="20"/>
        </w:rPr>
        <w:t xml:space="preserve"> tem circunferência de cerca de 70 cm. Considere que, para a produção de uma peça da bola, a quantidade de pele de poliuretano foi aumentada em 10%, devido aos recortes que devem ser feitos. A quantidade desse material que será necessária para a produção de uma bola, em cm</w:t>
      </w:r>
      <w:r w:rsidRPr="0008290B">
        <w:rPr>
          <w:sz w:val="20"/>
          <w:szCs w:val="20"/>
          <w:vertAlign w:val="superscript"/>
        </w:rPr>
        <w:t>2</w:t>
      </w:r>
      <w:r w:rsidRPr="0008290B">
        <w:rPr>
          <w:sz w:val="20"/>
          <w:szCs w:val="20"/>
        </w:rPr>
        <w:t xml:space="preserve">, é: </w:t>
      </w:r>
    </w:p>
    <w:p w14:paraId="3E028E35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position w:val="-22"/>
          <w:sz w:val="20"/>
          <w:szCs w:val="20"/>
        </w:rPr>
        <w:object w:dxaOrig="720" w:dyaOrig="620" w14:anchorId="3D8AEA5D">
          <v:shape id="_x0000_i1035" type="#_x0000_t75" style="width:36pt;height:30.6pt" o:ole="">
            <v:imagedata r:id="rId29" o:title=""/>
          </v:shape>
          <o:OLEObject Type="Embed" ProgID="Equation.DSMT4" ShapeID="_x0000_i1035" DrawAspect="Content" ObjectID="_1792253772" r:id="rId30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0316613F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position w:val="-22"/>
          <w:sz w:val="20"/>
          <w:szCs w:val="20"/>
        </w:rPr>
        <w:object w:dxaOrig="900" w:dyaOrig="620" w14:anchorId="154DD538">
          <v:shape id="_x0000_i1036" type="#_x0000_t75" style="width:45pt;height:30.6pt" o:ole="">
            <v:imagedata r:id="rId31" o:title=""/>
          </v:shape>
          <o:OLEObject Type="Embed" ProgID="Equation.DSMT4" ShapeID="_x0000_i1036" DrawAspect="Content" ObjectID="_1792253773" r:id="rId32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0C9D6723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position w:val="-24"/>
          <w:sz w:val="20"/>
          <w:szCs w:val="20"/>
        </w:rPr>
        <w:object w:dxaOrig="900" w:dyaOrig="639" w14:anchorId="65F97A3E">
          <v:shape id="_x0000_i1037" type="#_x0000_t75" style="width:45pt;height:31.8pt" o:ole="">
            <v:imagedata r:id="rId33" o:title=""/>
          </v:shape>
          <o:OLEObject Type="Embed" ProgID="Equation.DSMT4" ShapeID="_x0000_i1037" DrawAspect="Content" ObjectID="_1792253774" r:id="rId34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0D8A5481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position w:val="-8"/>
          <w:sz w:val="20"/>
          <w:szCs w:val="20"/>
        </w:rPr>
        <w:object w:dxaOrig="840" w:dyaOrig="340" w14:anchorId="2ED37F81">
          <v:shape id="_x0000_i1038" type="#_x0000_t75" style="width:42pt;height:16.8pt" o:ole="">
            <v:imagedata r:id="rId35" o:title=""/>
          </v:shape>
          <o:OLEObject Type="Embed" ProgID="Equation.DSMT4" ShapeID="_x0000_i1038" DrawAspect="Content" ObjectID="_1792253775" r:id="rId36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0ED89879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e) </w:t>
      </w:r>
      <w:r w:rsidRPr="0008290B">
        <w:rPr>
          <w:position w:val="-22"/>
          <w:sz w:val="20"/>
          <w:szCs w:val="20"/>
        </w:rPr>
        <w:object w:dxaOrig="720" w:dyaOrig="620" w14:anchorId="02CF4FAF">
          <v:shape id="_x0000_i1039" type="#_x0000_t75" style="width:36pt;height:30.6pt" o:ole="">
            <v:imagedata r:id="rId37" o:title=""/>
          </v:shape>
          <o:OLEObject Type="Embed" ProgID="Equation.DSMT4" ShapeID="_x0000_i1039" DrawAspect="Content" ObjectID="_1792253776" r:id="rId38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265E065B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00268939" w14:textId="60E169E1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9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 </w:t>
      </w:r>
      <w:r w:rsidRPr="0008290B">
        <w:rPr>
          <w:sz w:val="20"/>
          <w:szCs w:val="20"/>
        </w:rPr>
        <w:t xml:space="preserve">Uma esfera foi seccionada em 3 partes. Se o volume de cada parte é </w:t>
      </w:r>
      <w:r w:rsidRPr="0008290B">
        <w:rPr>
          <w:position w:val="-10"/>
          <w:sz w:val="20"/>
          <w:szCs w:val="20"/>
        </w:rPr>
        <w:object w:dxaOrig="859" w:dyaOrig="360" w14:anchorId="66309B8D">
          <v:shape id="_x0000_i1040" type="#_x0000_t75" style="width:42.6pt;height:18.6pt" o:ole="">
            <v:imagedata r:id="rId39" o:title=""/>
          </v:shape>
          <o:OLEObject Type="Embed" ProgID="Equation.DSMT4" ShapeID="_x0000_i1040" DrawAspect="Content" ObjectID="_1792253777" r:id="rId40"/>
        </w:object>
      </w:r>
      <w:r w:rsidRPr="0008290B">
        <w:rPr>
          <w:sz w:val="20"/>
          <w:szCs w:val="20"/>
        </w:rPr>
        <w:t xml:space="preserve"> o raio dessa esfera mede __________ cm. </w:t>
      </w:r>
    </w:p>
    <w:p w14:paraId="616AF55B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sz w:val="20"/>
          <w:szCs w:val="20"/>
        </w:rPr>
        <w:t xml:space="preserve">4 </w:t>
      </w:r>
      <w:r w:rsidRPr="0008290B">
        <w:rPr>
          <w:sz w:val="20"/>
          <w:szCs w:val="20"/>
          <w:lang w:eastAsia="zh-CN"/>
        </w:rPr>
        <w:t xml:space="preserve">  </w:t>
      </w:r>
    </w:p>
    <w:p w14:paraId="5F539B9B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sz w:val="20"/>
          <w:szCs w:val="20"/>
        </w:rPr>
        <w:t xml:space="preserve">5 </w:t>
      </w:r>
      <w:r w:rsidRPr="0008290B">
        <w:rPr>
          <w:sz w:val="20"/>
          <w:szCs w:val="20"/>
          <w:lang w:eastAsia="zh-CN"/>
        </w:rPr>
        <w:t xml:space="preserve">  </w:t>
      </w:r>
    </w:p>
    <w:p w14:paraId="25857D4D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sz w:val="20"/>
          <w:szCs w:val="20"/>
        </w:rPr>
        <w:t xml:space="preserve">6 </w:t>
      </w:r>
      <w:r w:rsidRPr="0008290B">
        <w:rPr>
          <w:sz w:val="20"/>
          <w:szCs w:val="20"/>
          <w:lang w:eastAsia="zh-CN"/>
        </w:rPr>
        <w:t xml:space="preserve">  </w:t>
      </w:r>
    </w:p>
    <w:p w14:paraId="0D24AD58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sz w:val="20"/>
          <w:szCs w:val="20"/>
        </w:rPr>
        <w:t xml:space="preserve">7 </w:t>
      </w:r>
      <w:r w:rsidRPr="0008290B">
        <w:rPr>
          <w:sz w:val="20"/>
          <w:szCs w:val="20"/>
          <w:lang w:eastAsia="zh-CN"/>
        </w:rPr>
        <w:t xml:space="preserve">  </w:t>
      </w:r>
    </w:p>
    <w:p w14:paraId="7AA85A65" w14:textId="5F11158E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>e) 8</w:t>
      </w:r>
    </w:p>
    <w:p w14:paraId="531ACF8D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7E24267F" w14:textId="46AF3800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10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 </w:t>
      </w:r>
      <w:r w:rsidRPr="0008290B">
        <w:rPr>
          <w:sz w:val="20"/>
          <w:szCs w:val="20"/>
        </w:rPr>
        <w:t>B</w:t>
      </w:r>
      <w:r w:rsidRPr="0008290B">
        <w:rPr>
          <w:sz w:val="20"/>
          <w:szCs w:val="20"/>
          <w:vertAlign w:val="subscript"/>
        </w:rPr>
        <w:t>1</w:t>
      </w:r>
      <w:r w:rsidRPr="0008290B">
        <w:rPr>
          <w:sz w:val="20"/>
          <w:szCs w:val="20"/>
        </w:rPr>
        <w:t xml:space="preserve"> é uma bola esférica de volume V</w:t>
      </w:r>
      <w:r w:rsidRPr="0008290B">
        <w:rPr>
          <w:sz w:val="20"/>
          <w:szCs w:val="20"/>
          <w:vertAlign w:val="subscript"/>
        </w:rPr>
        <w:t>1</w:t>
      </w:r>
      <w:r w:rsidRPr="0008290B">
        <w:rPr>
          <w:sz w:val="20"/>
          <w:szCs w:val="20"/>
        </w:rPr>
        <w:t>. B</w:t>
      </w:r>
      <w:r w:rsidRPr="0008290B">
        <w:rPr>
          <w:sz w:val="20"/>
          <w:szCs w:val="20"/>
          <w:vertAlign w:val="subscript"/>
        </w:rPr>
        <w:t>2</w:t>
      </w:r>
      <w:r w:rsidRPr="0008290B">
        <w:rPr>
          <w:sz w:val="20"/>
          <w:szCs w:val="20"/>
        </w:rPr>
        <w:t xml:space="preserve"> é uma bola esférica de volume V</w:t>
      </w:r>
      <w:r w:rsidRPr="0008290B">
        <w:rPr>
          <w:sz w:val="20"/>
          <w:szCs w:val="20"/>
          <w:vertAlign w:val="subscript"/>
        </w:rPr>
        <w:t>2</w:t>
      </w:r>
      <w:r w:rsidRPr="0008290B">
        <w:rPr>
          <w:sz w:val="20"/>
          <w:szCs w:val="20"/>
        </w:rPr>
        <w:t>, cujo raio é o triplo do raio de B</w:t>
      </w:r>
      <w:r w:rsidRPr="0008290B">
        <w:rPr>
          <w:sz w:val="20"/>
          <w:szCs w:val="20"/>
          <w:vertAlign w:val="subscript"/>
        </w:rPr>
        <w:t>1</w:t>
      </w:r>
      <w:r w:rsidRPr="0008290B">
        <w:rPr>
          <w:sz w:val="20"/>
          <w:szCs w:val="20"/>
        </w:rPr>
        <w:t xml:space="preserve">. Escolha a alternativa correta. </w:t>
      </w:r>
    </w:p>
    <w:p w14:paraId="4BE5DD88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sz w:val="20"/>
          <w:szCs w:val="20"/>
        </w:rPr>
        <w:t>V</w:t>
      </w:r>
      <w:r w:rsidRPr="0008290B">
        <w:rPr>
          <w:sz w:val="20"/>
          <w:szCs w:val="20"/>
          <w:vertAlign w:val="subscript"/>
        </w:rPr>
        <w:t>2</w:t>
      </w:r>
      <w:r w:rsidRPr="0008290B">
        <w:rPr>
          <w:sz w:val="20"/>
          <w:szCs w:val="20"/>
        </w:rPr>
        <w:t xml:space="preserve"> = 3 V</w:t>
      </w:r>
      <w:r w:rsidRPr="0008290B">
        <w:rPr>
          <w:sz w:val="20"/>
          <w:szCs w:val="20"/>
          <w:vertAlign w:val="subscript"/>
        </w:rPr>
        <w:t>1</w: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4C708CF0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sz w:val="20"/>
          <w:szCs w:val="20"/>
        </w:rPr>
        <w:t>V</w:t>
      </w:r>
      <w:r w:rsidRPr="0008290B">
        <w:rPr>
          <w:sz w:val="20"/>
          <w:szCs w:val="20"/>
          <w:vertAlign w:val="subscript"/>
        </w:rPr>
        <w:t>2</w:t>
      </w:r>
      <w:r w:rsidRPr="0008290B">
        <w:rPr>
          <w:sz w:val="20"/>
          <w:szCs w:val="20"/>
        </w:rPr>
        <w:t xml:space="preserve"> = 9 V</w:t>
      </w:r>
      <w:r w:rsidRPr="0008290B">
        <w:rPr>
          <w:sz w:val="20"/>
          <w:szCs w:val="20"/>
          <w:vertAlign w:val="subscript"/>
        </w:rPr>
        <w:t>1</w: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14DBA78F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sz w:val="20"/>
          <w:szCs w:val="20"/>
        </w:rPr>
        <w:t>V = 12 V</w:t>
      </w:r>
      <w:r w:rsidRPr="0008290B">
        <w:rPr>
          <w:sz w:val="20"/>
          <w:szCs w:val="20"/>
          <w:vertAlign w:val="subscript"/>
        </w:rPr>
        <w:t>1</w: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49B7E0A8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sz w:val="20"/>
          <w:szCs w:val="20"/>
        </w:rPr>
        <w:t>V</w:t>
      </w:r>
      <w:r w:rsidRPr="0008290B">
        <w:rPr>
          <w:sz w:val="20"/>
          <w:szCs w:val="20"/>
          <w:vertAlign w:val="subscript"/>
        </w:rPr>
        <w:t>2</w:t>
      </w:r>
      <w:r w:rsidRPr="0008290B">
        <w:rPr>
          <w:sz w:val="20"/>
          <w:szCs w:val="20"/>
        </w:rPr>
        <w:t xml:space="preserve"> = 27 V</w:t>
      </w:r>
      <w:r w:rsidRPr="0008290B">
        <w:rPr>
          <w:sz w:val="20"/>
          <w:szCs w:val="20"/>
          <w:vertAlign w:val="subscript"/>
        </w:rPr>
        <w:t>1</w: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2E32605A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e) </w:t>
      </w:r>
      <w:r w:rsidRPr="0008290B">
        <w:rPr>
          <w:sz w:val="20"/>
          <w:szCs w:val="20"/>
        </w:rPr>
        <w:t>V</w:t>
      </w:r>
      <w:r w:rsidRPr="0008290B">
        <w:rPr>
          <w:sz w:val="20"/>
          <w:szCs w:val="20"/>
          <w:vertAlign w:val="subscript"/>
        </w:rPr>
        <w:t xml:space="preserve">2 </w:t>
      </w:r>
      <w:r w:rsidRPr="0008290B">
        <w:rPr>
          <w:sz w:val="20"/>
          <w:szCs w:val="20"/>
        </w:rPr>
        <w:t>= 81 V</w:t>
      </w:r>
      <w:r w:rsidRPr="0008290B">
        <w:rPr>
          <w:sz w:val="20"/>
          <w:szCs w:val="20"/>
          <w:vertAlign w:val="subscript"/>
        </w:rPr>
        <w:t>1</w: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5DA735EF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72CCF879" w14:textId="7F87514E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11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 </w:t>
      </w:r>
      <w:r w:rsidRPr="0008290B">
        <w:rPr>
          <w:sz w:val="20"/>
          <w:szCs w:val="20"/>
        </w:rPr>
        <w:t xml:space="preserve">No pião representado a seguir, VAB é a seção meridiana de um cone circular reto, e a geratriz do cone mede 12 cm. Assim, </w:t>
      </w:r>
      <w:r w:rsidRPr="0008290B">
        <w:rPr>
          <w:position w:val="-10"/>
          <w:sz w:val="20"/>
          <w:szCs w:val="20"/>
        </w:rPr>
        <w:object w:dxaOrig="1600" w:dyaOrig="340" w14:anchorId="71CC6C27">
          <v:shape id="_x0000_i1041" type="#_x0000_t75" style="width:80.4pt;height:16.8pt" o:ole="">
            <v:imagedata r:id="rId41" o:title=""/>
          </v:shape>
          <o:OLEObject Type="Embed" ProgID="Equation.DSMT4" ShapeID="_x0000_i1041" DrawAspect="Content" ObjectID="_1792253778" r:id="rId42"/>
        </w:object>
      </w:r>
      <w:r w:rsidRPr="0008290B">
        <w:rPr>
          <w:sz w:val="20"/>
          <w:szCs w:val="20"/>
        </w:rPr>
        <w:t xml:space="preserve"> e </w:t>
      </w:r>
      <w:r w:rsidRPr="0008290B">
        <w:rPr>
          <w:position w:val="-4"/>
          <w:sz w:val="20"/>
          <w:szCs w:val="20"/>
        </w:rPr>
        <w:object w:dxaOrig="340" w:dyaOrig="279" w14:anchorId="4A5E15A5">
          <v:shape id="_x0000_i1042" type="#_x0000_t75" style="width:16.8pt;height:14.4pt" o:ole="">
            <v:imagedata r:id="rId43" o:title=""/>
          </v:shape>
          <o:OLEObject Type="Embed" ProgID="Equation.DSMT4" ShapeID="_x0000_i1042" DrawAspect="Content" ObjectID="_1792253779" r:id="rId44"/>
        </w:object>
      </w:r>
      <w:r w:rsidRPr="0008290B">
        <w:rPr>
          <w:sz w:val="20"/>
          <w:szCs w:val="20"/>
        </w:rPr>
        <w:t xml:space="preserve"> é o diâmetro da base do cone.</w:t>
      </w:r>
    </w:p>
    <w:p w14:paraId="3C653451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</w:rPr>
        <w:t>Ao ser lançado, esse pião cai sobre o plano horizontal e rola, sem deslizar, com a sua geratriz apoiada nesse plano. O pião dá apenas uma volta completa em torno do seu eixo, descrevendo o setor circular AVP de centro V e ângulo central de 120°.</w:t>
      </w:r>
    </w:p>
    <w:p w14:paraId="1194D2BB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5651878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noProof/>
          <w:sz w:val="20"/>
          <w:szCs w:val="20"/>
          <w:lang w:val="en-US"/>
        </w:rPr>
        <w:drawing>
          <wp:inline distT="0" distB="0" distL="0" distR="0" wp14:anchorId="1BFB0BCF" wp14:editId="0900C0AC">
            <wp:extent cx="3743325" cy="1838325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86079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949FA97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</w:rPr>
        <w:t xml:space="preserve">A medida do diâmetro </w:t>
      </w:r>
      <w:r w:rsidRPr="0008290B">
        <w:rPr>
          <w:position w:val="-8"/>
          <w:sz w:val="20"/>
          <w:szCs w:val="20"/>
        </w:rPr>
        <w:object w:dxaOrig="380" w:dyaOrig="320" w14:anchorId="16712FFD">
          <v:shape id="_x0000_i1043" type="#_x0000_t75" style="width:19.2pt;height:15.6pt" o:ole="">
            <v:imagedata r:id="rId46" o:title=""/>
          </v:shape>
          <o:OLEObject Type="Embed" ProgID="Equation.DSMT4" ShapeID="_x0000_i1043" DrawAspect="Content" ObjectID="_1792253780" r:id="rId47"/>
        </w:object>
      </w:r>
      <w:r w:rsidRPr="0008290B">
        <w:rPr>
          <w:sz w:val="20"/>
          <w:szCs w:val="20"/>
        </w:rPr>
        <w:t xml:space="preserve"> em centímetros, é igual a: </w:t>
      </w:r>
    </w:p>
    <w:p w14:paraId="061F5DA2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sz w:val="20"/>
          <w:szCs w:val="20"/>
        </w:rPr>
        <w:t xml:space="preserve">6 </w:t>
      </w:r>
      <w:r w:rsidRPr="0008290B">
        <w:rPr>
          <w:sz w:val="20"/>
          <w:szCs w:val="20"/>
          <w:lang w:eastAsia="zh-CN"/>
        </w:rPr>
        <w:t xml:space="preserve">  </w:t>
      </w:r>
    </w:p>
    <w:p w14:paraId="7C57BD1B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sz w:val="20"/>
          <w:szCs w:val="20"/>
        </w:rPr>
        <w:t xml:space="preserve">8 </w:t>
      </w:r>
      <w:r w:rsidRPr="0008290B">
        <w:rPr>
          <w:sz w:val="20"/>
          <w:szCs w:val="20"/>
          <w:lang w:eastAsia="zh-CN"/>
        </w:rPr>
        <w:t xml:space="preserve">  </w:t>
      </w:r>
    </w:p>
    <w:p w14:paraId="4CFEA9EC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sz w:val="20"/>
          <w:szCs w:val="20"/>
        </w:rPr>
        <w:t xml:space="preserve">10 </w:t>
      </w:r>
      <w:r w:rsidRPr="0008290B">
        <w:rPr>
          <w:sz w:val="20"/>
          <w:szCs w:val="20"/>
          <w:lang w:eastAsia="zh-CN"/>
        </w:rPr>
        <w:t xml:space="preserve">  </w:t>
      </w:r>
    </w:p>
    <w:p w14:paraId="60C998FA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sz w:val="20"/>
          <w:szCs w:val="20"/>
        </w:rPr>
        <w:t xml:space="preserve">12 </w:t>
      </w:r>
      <w:r w:rsidRPr="0008290B">
        <w:rPr>
          <w:sz w:val="20"/>
          <w:szCs w:val="20"/>
          <w:lang w:eastAsia="zh-CN"/>
        </w:rPr>
        <w:t xml:space="preserve">  </w:t>
      </w:r>
    </w:p>
    <w:p w14:paraId="15088017" w14:textId="45D2D06E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>e) 14</w:t>
      </w:r>
    </w:p>
    <w:p w14:paraId="30FE8B48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3032288B" w14:textId="12658FA2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12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 </w:t>
      </w:r>
      <w:r w:rsidRPr="0008290B">
        <w:rPr>
          <w:sz w:val="20"/>
          <w:szCs w:val="20"/>
        </w:rPr>
        <w:t xml:space="preserve">Considere o quadrilátero ABCD abaixo e a reta r que passa pelos pontos A e B. As medidas dos lados </w:t>
      </w:r>
      <w:r w:rsidRPr="0008290B">
        <w:rPr>
          <w:position w:val="-4"/>
          <w:sz w:val="20"/>
          <w:szCs w:val="20"/>
        </w:rPr>
        <w:object w:dxaOrig="340" w:dyaOrig="279" w14:anchorId="0F4AB69C">
          <v:shape id="_x0000_i1044" type="#_x0000_t75" style="width:16.8pt;height:14.4pt" o:ole="">
            <v:imagedata r:id="rId48" o:title=""/>
          </v:shape>
          <o:OLEObject Type="Embed" ProgID="Equation.DSMT4" ShapeID="_x0000_i1044" DrawAspect="Content" ObjectID="_1792253781" r:id="rId49"/>
        </w:object>
      </w:r>
      <w:r w:rsidRPr="0008290B">
        <w:rPr>
          <w:sz w:val="20"/>
          <w:szCs w:val="20"/>
        </w:rPr>
        <w:t xml:space="preserve"> e </w:t>
      </w:r>
      <w:r w:rsidRPr="0008290B">
        <w:rPr>
          <w:position w:val="-4"/>
          <w:sz w:val="20"/>
          <w:szCs w:val="20"/>
        </w:rPr>
        <w:object w:dxaOrig="360" w:dyaOrig="279" w14:anchorId="404C2CE7">
          <v:shape id="_x0000_i1045" type="#_x0000_t75" style="width:18.6pt;height:14.4pt" o:ole="">
            <v:imagedata r:id="rId50" o:title=""/>
          </v:shape>
          <o:OLEObject Type="Embed" ProgID="Equation.DSMT4" ShapeID="_x0000_i1045" DrawAspect="Content" ObjectID="_1792253782" r:id="rId51"/>
        </w:object>
      </w:r>
      <w:r w:rsidRPr="0008290B">
        <w:rPr>
          <w:sz w:val="20"/>
          <w:szCs w:val="20"/>
        </w:rPr>
        <w:t xml:space="preserve"> são iguais a 1, e a medida do lado </w:t>
      </w:r>
      <w:r w:rsidRPr="0008290B">
        <w:rPr>
          <w:position w:val="-6"/>
          <w:sz w:val="20"/>
          <w:szCs w:val="20"/>
        </w:rPr>
        <w:object w:dxaOrig="360" w:dyaOrig="300" w14:anchorId="45637688">
          <v:shape id="_x0000_i1046" type="#_x0000_t75" style="width:18.6pt;height:15pt" o:ole="">
            <v:imagedata r:id="rId52" o:title=""/>
          </v:shape>
          <o:OLEObject Type="Embed" ProgID="Equation.DSMT4" ShapeID="_x0000_i1046" DrawAspect="Content" ObjectID="_1792253783" r:id="rId53"/>
        </w:object>
      </w:r>
      <w:r w:rsidRPr="0008290B">
        <w:rPr>
          <w:sz w:val="20"/>
          <w:szCs w:val="20"/>
        </w:rPr>
        <w:t xml:space="preserve"> é igual a 2. </w:t>
      </w:r>
    </w:p>
    <w:p w14:paraId="0F4A18BE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8A3E600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7CEC29FF" wp14:editId="0B141F97">
            <wp:extent cx="3400425" cy="1657350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B5196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735BB30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</w:rPr>
        <w:t xml:space="preserve">O volume do sólido gerado pela rotação do quadrilátero ABCD em torno da reta r é </w:t>
      </w:r>
    </w:p>
    <w:p w14:paraId="435AF628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position w:val="-22"/>
          <w:sz w:val="20"/>
          <w:szCs w:val="20"/>
        </w:rPr>
        <w:object w:dxaOrig="300" w:dyaOrig="560" w14:anchorId="13C7065E">
          <v:shape id="_x0000_i1047" type="#_x0000_t75" style="width:15pt;height:27.6pt" o:ole="">
            <v:imagedata r:id="rId55" o:title=""/>
          </v:shape>
          <o:OLEObject Type="Embed" ProgID="Equation.DSMT4" ShapeID="_x0000_i1047" DrawAspect="Content" ObjectID="_1792253784" r:id="rId56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13A22E95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position w:val="-22"/>
          <w:sz w:val="20"/>
          <w:szCs w:val="20"/>
        </w:rPr>
        <w:object w:dxaOrig="400" w:dyaOrig="560" w14:anchorId="554BF826">
          <v:shape id="_x0000_i1048" type="#_x0000_t75" style="width:20.4pt;height:27.6pt" o:ole="">
            <v:imagedata r:id="rId57" o:title=""/>
          </v:shape>
          <o:OLEObject Type="Embed" ProgID="Equation.DSMT4" ShapeID="_x0000_i1048" DrawAspect="Content" ObjectID="_1792253785" r:id="rId58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4FE1B9A2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position w:val="-22"/>
          <w:sz w:val="20"/>
          <w:szCs w:val="20"/>
        </w:rPr>
        <w:object w:dxaOrig="400" w:dyaOrig="560" w14:anchorId="5E7BA5E4">
          <v:shape id="_x0000_i1049" type="#_x0000_t75" style="width:20.4pt;height:27.6pt" o:ole="">
            <v:imagedata r:id="rId59" o:title=""/>
          </v:shape>
          <o:OLEObject Type="Embed" ProgID="Equation.DSMT4" ShapeID="_x0000_i1049" DrawAspect="Content" ObjectID="_1792253786" r:id="rId60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219B5BD6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position w:val="-20"/>
          <w:sz w:val="20"/>
          <w:szCs w:val="20"/>
        </w:rPr>
        <w:object w:dxaOrig="300" w:dyaOrig="540" w14:anchorId="4897FEBC">
          <v:shape id="_x0000_i1050" type="#_x0000_t75" style="width:15pt;height:27pt" o:ole="">
            <v:imagedata r:id="rId61" o:title=""/>
          </v:shape>
          <o:OLEObject Type="Embed" ProgID="Equation.DSMT4" ShapeID="_x0000_i1050" DrawAspect="Content" ObjectID="_1792253787" r:id="rId62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601EEE5E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e) </w:t>
      </w:r>
      <w:r w:rsidRPr="0008290B">
        <w:rPr>
          <w:position w:val="-6"/>
          <w:sz w:val="20"/>
          <w:szCs w:val="20"/>
        </w:rPr>
        <w:object w:dxaOrig="240" w:dyaOrig="200" w14:anchorId="0A144326">
          <v:shape id="_x0000_i1051" type="#_x0000_t75" style="width:12pt;height:9.6pt" o:ole="">
            <v:imagedata r:id="rId63" o:title=""/>
          </v:shape>
          <o:OLEObject Type="Embed" ProgID="Equation.DSMT4" ShapeID="_x0000_i1051" DrawAspect="Content" ObjectID="_1792253788" r:id="rId64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1DAB6CE2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547CE0AF" w14:textId="718A7D56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13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</w:t>
      </w:r>
      <w:r w:rsidRPr="0008290B">
        <w:rPr>
          <w:sz w:val="20"/>
          <w:szCs w:val="20"/>
        </w:rPr>
        <w:t xml:space="preserve">Um artista plástico esculpe uma escultura a partir de um bloco de madeira de lei, em etapas. Inicialmente, esculpe um cone reto com 36 cm de altura e diâmetro da base medindo 18 cm. Em seguida, remove desse cone um cone menor, cujo diâmetro da base mede 6 cm, obtendo, assim, um tronco de cone, conforme ilustrado na figura. </w:t>
      </w:r>
    </w:p>
    <w:p w14:paraId="55C47775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D27B432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noProof/>
          <w:sz w:val="20"/>
          <w:szCs w:val="20"/>
          <w:lang w:val="en-US"/>
        </w:rPr>
        <w:drawing>
          <wp:inline distT="0" distB="0" distL="0" distR="0" wp14:anchorId="1E0C9263" wp14:editId="6358B216">
            <wp:extent cx="2809875" cy="2457450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8C333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1874625" w14:textId="0B1743DF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</w:rPr>
        <w:t xml:space="preserve">Em seguida, perfura esse tronco de cone, removendo um cilindro reto, de diâmetro 6 cm, cujo eixo de simetria é o mesmo do cone original. Dessa forma, ao final, a escultura tem a forma de um tronco de cone com uma perfuração cilíndrica de base a base. O tipo de madeira utilizada para produzir essa escultura tem massa igual a 0,6 g por centímetro cúbico de volume. Utilize 3 como aproximação para </w:t>
      </w:r>
      <w:r w:rsidRPr="0008290B">
        <w:rPr>
          <w:position w:val="-6"/>
          <w:sz w:val="20"/>
          <w:szCs w:val="20"/>
        </w:rPr>
        <w:object w:dxaOrig="240" w:dyaOrig="195" w14:anchorId="4660BBE8">
          <v:shape id="_x0000_i1052" type="#_x0000_t75" style="width:12pt;height:9.6pt" o:ole="">
            <v:imagedata r:id="rId66" o:title=""/>
          </v:shape>
          <o:OLEObject Type="Embed" ProgID="Equation.DSMT4" ShapeID="_x0000_i1052" DrawAspect="Content" ObjectID="_1792253789" r:id="rId67"/>
        </w:object>
      </w:r>
      <w:r w:rsidRPr="0008290B">
        <w:rPr>
          <w:sz w:val="20"/>
          <w:szCs w:val="20"/>
        </w:rPr>
        <w:t xml:space="preserve"> Qual é a massa, em grama, dessa escultura?  </w:t>
      </w:r>
    </w:p>
    <w:p w14:paraId="0D9AAC52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sz w:val="20"/>
          <w:szCs w:val="20"/>
        </w:rPr>
        <w:t xml:space="preserve">1.198,8 </w:t>
      </w:r>
      <w:r w:rsidRPr="0008290B">
        <w:rPr>
          <w:sz w:val="20"/>
          <w:szCs w:val="20"/>
          <w:lang w:eastAsia="zh-CN"/>
        </w:rPr>
        <w:t xml:space="preserve">  </w:t>
      </w:r>
    </w:p>
    <w:p w14:paraId="01D18615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sz w:val="20"/>
          <w:szCs w:val="20"/>
        </w:rPr>
        <w:t xml:space="preserve">1.296,0 </w:t>
      </w:r>
      <w:r w:rsidRPr="0008290B">
        <w:rPr>
          <w:sz w:val="20"/>
          <w:szCs w:val="20"/>
          <w:lang w:eastAsia="zh-CN"/>
        </w:rPr>
        <w:t xml:space="preserve">  </w:t>
      </w:r>
    </w:p>
    <w:p w14:paraId="5E118142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sz w:val="20"/>
          <w:szCs w:val="20"/>
        </w:rPr>
        <w:t xml:space="preserve">1.360,8 </w:t>
      </w:r>
      <w:r w:rsidRPr="0008290B">
        <w:rPr>
          <w:sz w:val="20"/>
          <w:szCs w:val="20"/>
          <w:lang w:eastAsia="zh-CN"/>
        </w:rPr>
        <w:t xml:space="preserve">  </w:t>
      </w:r>
    </w:p>
    <w:p w14:paraId="6098B292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sz w:val="20"/>
          <w:szCs w:val="20"/>
        </w:rPr>
        <w:t xml:space="preserve">4.665,6 </w:t>
      </w:r>
      <w:r w:rsidRPr="0008290B">
        <w:rPr>
          <w:sz w:val="20"/>
          <w:szCs w:val="20"/>
          <w:lang w:eastAsia="zh-CN"/>
        </w:rPr>
        <w:t xml:space="preserve">  </w:t>
      </w:r>
    </w:p>
    <w:p w14:paraId="5D07639A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e) </w:t>
      </w:r>
      <w:r w:rsidRPr="0008290B">
        <w:rPr>
          <w:sz w:val="20"/>
          <w:szCs w:val="20"/>
        </w:rPr>
        <w:t xml:space="preserve">4.860,0 </w:t>
      </w:r>
      <w:r w:rsidRPr="0008290B">
        <w:rPr>
          <w:sz w:val="20"/>
          <w:szCs w:val="20"/>
          <w:lang w:eastAsia="zh-CN"/>
        </w:rPr>
        <w:t xml:space="preserve">  </w:t>
      </w:r>
    </w:p>
    <w:p w14:paraId="7F84FF9B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40E5E41E" w14:textId="08B33279" w:rsidR="0008290B" w:rsidRPr="0008290B" w:rsidRDefault="0008290B" w:rsidP="0008290B">
      <w:pPr>
        <w:spacing w:line="240" w:lineRule="auto"/>
        <w:jc w:val="both"/>
        <w:rPr>
          <w:color w:val="000000"/>
          <w:sz w:val="20"/>
          <w:szCs w:val="20"/>
        </w:rPr>
      </w:pPr>
      <w:r w:rsidRPr="0008290B">
        <w:rPr>
          <w:sz w:val="20"/>
          <w:szCs w:val="20"/>
          <w:lang w:eastAsia="zh-CN"/>
        </w:rPr>
        <w:t>14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</w:t>
      </w:r>
      <w:r w:rsidRPr="0008290B">
        <w:rPr>
          <w:color w:val="000000"/>
          <w:sz w:val="20"/>
          <w:szCs w:val="20"/>
        </w:rPr>
        <w:t xml:space="preserve">A Grande Pirâmide de Gizé, que está́ localizada no Egito, é considerada uma das maiores e mais pesadas obras </w:t>
      </w:r>
      <w:r w:rsidRPr="0008290B">
        <w:rPr>
          <w:sz w:val="20"/>
          <w:szCs w:val="20"/>
        </w:rPr>
        <w:t>já</w:t>
      </w:r>
      <w:r w:rsidRPr="0008290B">
        <w:rPr>
          <w:color w:val="000000"/>
          <w:sz w:val="20"/>
          <w:szCs w:val="20"/>
        </w:rPr>
        <w:t xml:space="preserve"> construídas pela humanidade. Uma miniatura realista da pirâmide de Gizé pode ser encontrada em certo antiquário. Esta miniatura é uma pirâmide regular, que possui a aresta de sua base quadrada medindo 24 cm enquanto que sua altura mede 16 cm. A área total da superfície da miniatura da pirâmide mede: </w:t>
      </w:r>
    </w:p>
    <w:p w14:paraId="4E6D23E5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color w:val="000000"/>
          <w:sz w:val="20"/>
          <w:szCs w:val="20"/>
        </w:rPr>
        <w:t>768 cm</w:t>
      </w:r>
      <w:r w:rsidRPr="0008290B">
        <w:rPr>
          <w:color w:val="000000"/>
          <w:sz w:val="20"/>
          <w:szCs w:val="20"/>
          <w:vertAlign w:val="superscript"/>
        </w:rPr>
        <w:t xml:space="preserve">2 </w:t>
      </w:r>
      <w:r w:rsidRPr="0008290B">
        <w:rPr>
          <w:sz w:val="20"/>
          <w:szCs w:val="20"/>
          <w:lang w:eastAsia="zh-CN"/>
        </w:rPr>
        <w:t xml:space="preserve">  </w:t>
      </w:r>
    </w:p>
    <w:p w14:paraId="4C06EF98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color w:val="000000"/>
          <w:sz w:val="20"/>
          <w:szCs w:val="20"/>
        </w:rPr>
        <w:t>960 cm</w:t>
      </w:r>
      <w:r w:rsidRPr="0008290B">
        <w:rPr>
          <w:color w:val="000000"/>
          <w:sz w:val="20"/>
          <w:szCs w:val="20"/>
          <w:vertAlign w:val="superscript"/>
        </w:rPr>
        <w:t xml:space="preserve">2 </w:t>
      </w:r>
      <w:r w:rsidRPr="0008290B">
        <w:rPr>
          <w:sz w:val="20"/>
          <w:szCs w:val="20"/>
          <w:lang w:eastAsia="zh-CN"/>
        </w:rPr>
        <w:t xml:space="preserve">  </w:t>
      </w:r>
    </w:p>
    <w:p w14:paraId="4122672C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color w:val="000000"/>
          <w:sz w:val="20"/>
          <w:szCs w:val="20"/>
        </w:rPr>
        <w:t>1344 cm</w:t>
      </w:r>
      <w:r w:rsidRPr="0008290B">
        <w:rPr>
          <w:color w:val="000000"/>
          <w:sz w:val="20"/>
          <w:szCs w:val="20"/>
          <w:vertAlign w:val="superscript"/>
        </w:rPr>
        <w:t xml:space="preserve">2 </w:t>
      </w:r>
      <w:r w:rsidRPr="0008290B">
        <w:rPr>
          <w:sz w:val="20"/>
          <w:szCs w:val="20"/>
          <w:lang w:eastAsia="zh-CN"/>
        </w:rPr>
        <w:t xml:space="preserve">  </w:t>
      </w:r>
    </w:p>
    <w:p w14:paraId="5FDCCB5D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color w:val="000000"/>
          <w:sz w:val="20"/>
          <w:szCs w:val="20"/>
        </w:rPr>
        <w:t>1536 cm</w:t>
      </w:r>
      <w:r w:rsidRPr="0008290B">
        <w:rPr>
          <w:color w:val="000000"/>
          <w:sz w:val="20"/>
          <w:szCs w:val="20"/>
          <w:vertAlign w:val="superscript"/>
        </w:rPr>
        <w:t xml:space="preserve">2 </w:t>
      </w:r>
      <w:r w:rsidRPr="0008290B">
        <w:rPr>
          <w:sz w:val="20"/>
          <w:szCs w:val="20"/>
          <w:lang w:eastAsia="zh-CN"/>
        </w:rPr>
        <w:t xml:space="preserve">  </w:t>
      </w:r>
    </w:p>
    <w:p w14:paraId="34729A75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lastRenderedPageBreak/>
        <w:t xml:space="preserve">e) </w:t>
      </w:r>
      <w:r w:rsidRPr="0008290B">
        <w:rPr>
          <w:color w:val="000000"/>
          <w:sz w:val="20"/>
          <w:szCs w:val="20"/>
        </w:rPr>
        <w:t>2112 cm</w:t>
      </w:r>
      <w:r w:rsidRPr="0008290B">
        <w:rPr>
          <w:color w:val="000000"/>
          <w:sz w:val="20"/>
          <w:szCs w:val="20"/>
          <w:vertAlign w:val="superscript"/>
        </w:rPr>
        <w:t xml:space="preserve">2 </w:t>
      </w:r>
      <w:r w:rsidRPr="0008290B">
        <w:rPr>
          <w:sz w:val="20"/>
          <w:szCs w:val="20"/>
          <w:lang w:eastAsia="zh-CN"/>
        </w:rPr>
        <w:t xml:space="preserve">  </w:t>
      </w:r>
    </w:p>
    <w:p w14:paraId="2B9C5505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2776647A" w14:textId="1E0DDA8B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15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 </w:t>
      </w:r>
      <w:r w:rsidRPr="0008290B">
        <w:rPr>
          <w:sz w:val="20"/>
          <w:szCs w:val="20"/>
        </w:rPr>
        <w:t xml:space="preserve">Um recipiente tem a forma de pirâmide regular de base hexagonal, como mostra a figura. Sabe-se que </w:t>
      </w:r>
      <w:r w:rsidRPr="0008290B">
        <w:rPr>
          <w:position w:val="-10"/>
          <w:sz w:val="20"/>
          <w:szCs w:val="20"/>
        </w:rPr>
        <w:object w:dxaOrig="1080" w:dyaOrig="300" w14:anchorId="0815887A">
          <v:shape id="_x0000_i1053" type="#_x0000_t75" style="width:54.6pt;height:15pt" o:ole="">
            <v:imagedata r:id="rId68" o:title=""/>
          </v:shape>
          <o:OLEObject Type="Embed" ProgID="Equation.DSMT4" ShapeID="_x0000_i1053" DrawAspect="Content" ObjectID="_1792253790" r:id="rId69"/>
        </w:object>
      </w:r>
      <w:r w:rsidRPr="0008290B">
        <w:rPr>
          <w:sz w:val="20"/>
          <w:szCs w:val="20"/>
        </w:rPr>
        <w:t xml:space="preserve"> e que a distância do vértice Q ao plano que contém a base hexagonal FAMERP é igual a </w:t>
      </w:r>
      <w:r w:rsidRPr="0008290B">
        <w:rPr>
          <w:position w:val="-10"/>
          <w:sz w:val="20"/>
          <w:szCs w:val="20"/>
        </w:rPr>
        <w:object w:dxaOrig="639" w:dyaOrig="300" w14:anchorId="3D2177F4">
          <v:shape id="_x0000_i1054" type="#_x0000_t75" style="width:31.8pt;height:15pt" o:ole="">
            <v:imagedata r:id="rId70" o:title=""/>
          </v:shape>
          <o:OLEObject Type="Embed" ProgID="Equation.DSMT4" ShapeID="_x0000_i1054" DrawAspect="Content" ObjectID="_1792253791" r:id="rId71"/>
        </w:object>
      </w:r>
    </w:p>
    <w:p w14:paraId="03F976FD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14567326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08290B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5CB4D2D4" wp14:editId="2008EAE1">
            <wp:extent cx="2028825" cy="2276475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C24DD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26F04A2" w14:textId="77777777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</w:rPr>
        <w:t xml:space="preserve">A área de cada face externa lateral desse recipiente, em </w:t>
      </w:r>
      <w:r w:rsidRPr="0008290B">
        <w:rPr>
          <w:position w:val="-8"/>
          <w:sz w:val="20"/>
          <w:szCs w:val="20"/>
        </w:rPr>
        <w:object w:dxaOrig="480" w:dyaOrig="340" w14:anchorId="480397FE">
          <v:shape id="_x0000_i1055" type="#_x0000_t75" style="width:24pt;height:16.8pt" o:ole="">
            <v:imagedata r:id="rId73" o:title=""/>
          </v:shape>
          <o:OLEObject Type="Embed" ProgID="Equation.DSMT4" ShapeID="_x0000_i1055" DrawAspect="Content" ObjectID="_1792253792" r:id="rId74"/>
        </w:object>
      </w:r>
      <w:r w:rsidRPr="0008290B">
        <w:rPr>
          <w:sz w:val="20"/>
          <w:szCs w:val="20"/>
        </w:rPr>
        <w:t xml:space="preserve"> </w:t>
      </w:r>
      <w:proofErr w:type="spellStart"/>
      <w:r w:rsidRPr="0008290B">
        <w:rPr>
          <w:sz w:val="20"/>
          <w:szCs w:val="20"/>
        </w:rPr>
        <w:t>é</w:t>
      </w:r>
      <w:proofErr w:type="spellEnd"/>
      <w:r w:rsidRPr="0008290B">
        <w:rPr>
          <w:sz w:val="20"/>
          <w:szCs w:val="20"/>
        </w:rPr>
        <w:t xml:space="preserve"> igual a </w:t>
      </w:r>
    </w:p>
    <w:p w14:paraId="3811863B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position w:val="-6"/>
          <w:sz w:val="20"/>
          <w:szCs w:val="20"/>
        </w:rPr>
        <w:object w:dxaOrig="740" w:dyaOrig="300" w14:anchorId="4CEAC8A2">
          <v:shape id="_x0000_i1056" type="#_x0000_t75" style="width:36.6pt;height:15pt" o:ole="">
            <v:imagedata r:id="rId75" o:title=""/>
          </v:shape>
          <o:OLEObject Type="Embed" ProgID="Equation.DSMT4" ShapeID="_x0000_i1056" DrawAspect="Content" ObjectID="_1792253793" r:id="rId76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135754F0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position w:val="-6"/>
          <w:sz w:val="20"/>
          <w:szCs w:val="20"/>
        </w:rPr>
        <w:object w:dxaOrig="760" w:dyaOrig="300" w14:anchorId="661FD520">
          <v:shape id="_x0000_i1057" type="#_x0000_t75" style="width:37.8pt;height:15pt" o:ole="">
            <v:imagedata r:id="rId77" o:title=""/>
          </v:shape>
          <o:OLEObject Type="Embed" ProgID="Equation.DSMT4" ShapeID="_x0000_i1057" DrawAspect="Content" ObjectID="_1792253794" r:id="rId78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186223F4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position w:val="-6"/>
          <w:sz w:val="20"/>
          <w:szCs w:val="20"/>
        </w:rPr>
        <w:object w:dxaOrig="740" w:dyaOrig="300" w14:anchorId="6E402A81">
          <v:shape id="_x0000_i1058" type="#_x0000_t75" style="width:36.6pt;height:15pt" o:ole="">
            <v:imagedata r:id="rId79" o:title=""/>
          </v:shape>
          <o:OLEObject Type="Embed" ProgID="Equation.DSMT4" ShapeID="_x0000_i1058" DrawAspect="Content" ObjectID="_1792253795" r:id="rId80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0809F3ED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position w:val="-6"/>
          <w:sz w:val="20"/>
          <w:szCs w:val="20"/>
        </w:rPr>
        <w:object w:dxaOrig="740" w:dyaOrig="300" w14:anchorId="2EAB76B3">
          <v:shape id="_x0000_i1059" type="#_x0000_t75" style="width:36.6pt;height:15pt" o:ole="">
            <v:imagedata r:id="rId81" o:title=""/>
          </v:shape>
          <o:OLEObject Type="Embed" ProgID="Equation.DSMT4" ShapeID="_x0000_i1059" DrawAspect="Content" ObjectID="_1792253796" r:id="rId82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00DF8BFD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e) </w:t>
      </w:r>
      <w:r w:rsidRPr="0008290B">
        <w:rPr>
          <w:position w:val="-6"/>
          <w:sz w:val="20"/>
          <w:szCs w:val="20"/>
        </w:rPr>
        <w:object w:dxaOrig="740" w:dyaOrig="300" w14:anchorId="02F570CC">
          <v:shape id="_x0000_i1060" type="#_x0000_t75" style="width:36.6pt;height:15pt" o:ole="">
            <v:imagedata r:id="rId83" o:title=""/>
          </v:shape>
          <o:OLEObject Type="Embed" ProgID="Equation.DSMT4" ShapeID="_x0000_i1060" DrawAspect="Content" ObjectID="_1792253797" r:id="rId84"/>
        </w:object>
      </w:r>
      <w:r w:rsidRPr="0008290B">
        <w:rPr>
          <w:sz w:val="20"/>
          <w:szCs w:val="20"/>
        </w:rPr>
        <w:t xml:space="preserve"> </w:t>
      </w:r>
      <w:r w:rsidRPr="0008290B">
        <w:rPr>
          <w:sz w:val="20"/>
          <w:szCs w:val="20"/>
          <w:lang w:eastAsia="zh-CN"/>
        </w:rPr>
        <w:t xml:space="preserve">  </w:t>
      </w:r>
    </w:p>
    <w:p w14:paraId="1B0A27ED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6FAA7FB8" w14:textId="32CB440C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lang w:val="de-DE"/>
        </w:rPr>
      </w:pPr>
      <w:r w:rsidRPr="0008290B">
        <w:rPr>
          <w:sz w:val="20"/>
          <w:szCs w:val="20"/>
          <w:lang w:eastAsia="zh-CN"/>
        </w:rPr>
        <w:t>16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</w:t>
      </w:r>
      <w:r w:rsidRPr="0008290B">
        <w:rPr>
          <w:sz w:val="20"/>
          <w:szCs w:val="20"/>
        </w:rPr>
        <w:t xml:space="preserve">Encontre o volume de uma esfera cujo diâmetro mede 6 dm? </w:t>
      </w:r>
      <w:r w:rsidRPr="0008290B">
        <w:rPr>
          <w:sz w:val="20"/>
          <w:szCs w:val="20"/>
          <w:lang w:val="de-DE"/>
        </w:rPr>
        <w:t xml:space="preserve">(utilize </w:t>
      </w:r>
      <w:r w:rsidRPr="0008290B">
        <w:rPr>
          <w:position w:val="-10"/>
          <w:sz w:val="20"/>
          <w:szCs w:val="20"/>
        </w:rPr>
        <w:object w:dxaOrig="720" w:dyaOrig="300" w14:anchorId="1CF4E554">
          <v:shape id="_x0000_i1061" type="#_x0000_t75" style="width:36pt;height:15pt" o:ole="">
            <v:imagedata r:id="rId85" o:title=""/>
          </v:shape>
          <o:OLEObject Type="Embed" ProgID="Equation.DSMT4" ShapeID="_x0000_i1061" DrawAspect="Content" ObjectID="_1792253798" r:id="rId86"/>
        </w:object>
      </w:r>
      <w:r w:rsidRPr="0008290B">
        <w:rPr>
          <w:sz w:val="20"/>
          <w:szCs w:val="20"/>
          <w:lang w:val="de-DE"/>
        </w:rPr>
        <w:t xml:space="preserve"> </w:t>
      </w:r>
    </w:p>
    <w:p w14:paraId="7AF2AC44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val="de-DE" w:eastAsia="zh-CN"/>
        </w:rPr>
      </w:pPr>
      <w:r w:rsidRPr="0008290B">
        <w:rPr>
          <w:sz w:val="20"/>
          <w:szCs w:val="20"/>
          <w:lang w:val="de-DE" w:eastAsia="zh-CN"/>
        </w:rPr>
        <w:t xml:space="preserve">a) </w:t>
      </w:r>
      <w:r w:rsidRPr="0008290B">
        <w:rPr>
          <w:sz w:val="20"/>
          <w:szCs w:val="20"/>
          <w:lang w:val="de-DE"/>
        </w:rPr>
        <w:t>37,20 dm</w:t>
      </w:r>
      <w:r w:rsidRPr="0008290B">
        <w:rPr>
          <w:sz w:val="20"/>
          <w:szCs w:val="20"/>
          <w:vertAlign w:val="superscript"/>
          <w:lang w:val="de-DE"/>
        </w:rPr>
        <w:t>3</w:t>
      </w:r>
      <w:r w:rsidRPr="0008290B">
        <w:rPr>
          <w:sz w:val="20"/>
          <w:szCs w:val="20"/>
          <w:lang w:val="de-DE"/>
        </w:rPr>
        <w:t xml:space="preserve"> </w:t>
      </w:r>
      <w:r w:rsidRPr="0008290B">
        <w:rPr>
          <w:sz w:val="20"/>
          <w:szCs w:val="20"/>
          <w:lang w:val="de-DE" w:eastAsia="zh-CN"/>
        </w:rPr>
        <w:t xml:space="preserve">  </w:t>
      </w:r>
    </w:p>
    <w:p w14:paraId="4AC79D05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val="de-DE" w:eastAsia="zh-CN"/>
        </w:rPr>
      </w:pPr>
      <w:r w:rsidRPr="0008290B">
        <w:rPr>
          <w:sz w:val="20"/>
          <w:szCs w:val="20"/>
          <w:lang w:val="de-DE" w:eastAsia="zh-CN"/>
        </w:rPr>
        <w:t xml:space="preserve">b) </w:t>
      </w:r>
      <w:r w:rsidRPr="0008290B">
        <w:rPr>
          <w:sz w:val="20"/>
          <w:szCs w:val="20"/>
          <w:lang w:val="de-DE"/>
        </w:rPr>
        <w:t>111,6 dm</w:t>
      </w:r>
      <w:r w:rsidRPr="0008290B">
        <w:rPr>
          <w:sz w:val="20"/>
          <w:szCs w:val="20"/>
          <w:vertAlign w:val="superscript"/>
          <w:lang w:val="de-DE"/>
        </w:rPr>
        <w:t>3</w:t>
      </w:r>
      <w:r w:rsidRPr="0008290B">
        <w:rPr>
          <w:sz w:val="20"/>
          <w:szCs w:val="20"/>
          <w:lang w:val="de-DE"/>
        </w:rPr>
        <w:t xml:space="preserve"> </w:t>
      </w:r>
      <w:r w:rsidRPr="0008290B">
        <w:rPr>
          <w:sz w:val="20"/>
          <w:szCs w:val="20"/>
          <w:lang w:val="de-DE" w:eastAsia="zh-CN"/>
        </w:rPr>
        <w:t xml:space="preserve">  </w:t>
      </w:r>
    </w:p>
    <w:p w14:paraId="66DFAD71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val="de-DE" w:eastAsia="zh-CN"/>
        </w:rPr>
      </w:pPr>
      <w:r w:rsidRPr="0008290B">
        <w:rPr>
          <w:sz w:val="20"/>
          <w:szCs w:val="20"/>
          <w:lang w:val="de-DE" w:eastAsia="zh-CN"/>
        </w:rPr>
        <w:t xml:space="preserve">c) </w:t>
      </w:r>
      <w:r w:rsidRPr="0008290B">
        <w:rPr>
          <w:sz w:val="20"/>
          <w:szCs w:val="20"/>
          <w:lang w:val="de-DE"/>
        </w:rPr>
        <w:t>487,1 dm</w:t>
      </w:r>
      <w:r w:rsidRPr="0008290B">
        <w:rPr>
          <w:sz w:val="20"/>
          <w:szCs w:val="20"/>
          <w:vertAlign w:val="superscript"/>
          <w:lang w:val="de-DE"/>
        </w:rPr>
        <w:t>3</w:t>
      </w:r>
      <w:r w:rsidRPr="0008290B">
        <w:rPr>
          <w:sz w:val="20"/>
          <w:szCs w:val="20"/>
          <w:lang w:val="de-DE"/>
        </w:rPr>
        <w:t xml:space="preserve"> </w:t>
      </w:r>
      <w:r w:rsidRPr="0008290B">
        <w:rPr>
          <w:sz w:val="20"/>
          <w:szCs w:val="20"/>
          <w:lang w:val="de-DE" w:eastAsia="zh-CN"/>
        </w:rPr>
        <w:t xml:space="preserve">  </w:t>
      </w:r>
    </w:p>
    <w:p w14:paraId="2E0DC615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val="de-DE" w:eastAsia="zh-CN"/>
        </w:rPr>
      </w:pPr>
      <w:r w:rsidRPr="0008290B">
        <w:rPr>
          <w:sz w:val="20"/>
          <w:szCs w:val="20"/>
          <w:lang w:val="de-DE" w:eastAsia="zh-CN"/>
        </w:rPr>
        <w:t xml:space="preserve">d) </w:t>
      </w:r>
      <w:r w:rsidRPr="0008290B">
        <w:rPr>
          <w:sz w:val="20"/>
          <w:szCs w:val="20"/>
          <w:lang w:val="de-DE"/>
        </w:rPr>
        <w:t>519,0 dm</w:t>
      </w:r>
      <w:r w:rsidRPr="0008290B">
        <w:rPr>
          <w:sz w:val="20"/>
          <w:szCs w:val="20"/>
          <w:vertAlign w:val="superscript"/>
          <w:lang w:val="de-DE"/>
        </w:rPr>
        <w:t>3</w:t>
      </w:r>
      <w:r w:rsidRPr="0008290B">
        <w:rPr>
          <w:sz w:val="20"/>
          <w:szCs w:val="20"/>
          <w:lang w:val="de-DE"/>
        </w:rPr>
        <w:t xml:space="preserve"> </w:t>
      </w:r>
      <w:r w:rsidRPr="0008290B">
        <w:rPr>
          <w:sz w:val="20"/>
          <w:szCs w:val="20"/>
          <w:lang w:val="de-DE" w:eastAsia="zh-CN"/>
        </w:rPr>
        <w:t xml:space="preserve">  </w:t>
      </w:r>
    </w:p>
    <w:p w14:paraId="6174DB09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val="de-DE" w:eastAsia="zh-CN"/>
        </w:rPr>
      </w:pPr>
      <w:r w:rsidRPr="0008290B">
        <w:rPr>
          <w:sz w:val="20"/>
          <w:szCs w:val="20"/>
          <w:lang w:val="de-DE" w:eastAsia="zh-CN"/>
        </w:rPr>
        <w:t xml:space="preserve">e) </w:t>
      </w:r>
      <w:r w:rsidRPr="0008290B">
        <w:rPr>
          <w:sz w:val="20"/>
          <w:szCs w:val="20"/>
          <w:lang w:val="de-DE"/>
        </w:rPr>
        <w:t>892,8 dm</w:t>
      </w:r>
      <w:r w:rsidRPr="0008290B">
        <w:rPr>
          <w:sz w:val="20"/>
          <w:szCs w:val="20"/>
          <w:vertAlign w:val="superscript"/>
          <w:lang w:val="de-DE"/>
        </w:rPr>
        <w:t>3</w:t>
      </w:r>
      <w:r w:rsidRPr="0008290B">
        <w:rPr>
          <w:sz w:val="20"/>
          <w:szCs w:val="20"/>
          <w:lang w:val="de-DE"/>
        </w:rPr>
        <w:t xml:space="preserve"> </w:t>
      </w:r>
      <w:r w:rsidRPr="0008290B">
        <w:rPr>
          <w:sz w:val="20"/>
          <w:szCs w:val="20"/>
          <w:lang w:val="de-DE" w:eastAsia="zh-CN"/>
        </w:rPr>
        <w:t xml:space="preserve">  </w:t>
      </w:r>
    </w:p>
    <w:p w14:paraId="5B03C614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val="de-DE" w:eastAsia="zh-CN"/>
        </w:rPr>
      </w:pPr>
      <w:r w:rsidRPr="0008290B">
        <w:rPr>
          <w:sz w:val="20"/>
          <w:szCs w:val="20"/>
          <w:lang w:val="de-DE" w:eastAsia="zh-CN"/>
        </w:rPr>
        <w:t xml:space="preserve"> </w:t>
      </w:r>
    </w:p>
    <w:p w14:paraId="3AD2D6FD" w14:textId="519E896C" w:rsidR="0008290B" w:rsidRPr="0008290B" w:rsidRDefault="0008290B" w:rsidP="0008290B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08290B">
        <w:rPr>
          <w:sz w:val="20"/>
          <w:szCs w:val="20"/>
          <w:lang w:eastAsia="zh-CN"/>
        </w:rPr>
        <w:t>17</w:t>
      </w:r>
      <w:r w:rsidRPr="0008290B">
        <w:rPr>
          <w:b/>
          <w:sz w:val="20"/>
          <w:szCs w:val="20"/>
          <w:lang w:eastAsia="zh-CN"/>
        </w:rPr>
        <w:t>.</w:t>
      </w:r>
      <w:r w:rsidRPr="0008290B">
        <w:rPr>
          <w:sz w:val="20"/>
          <w:szCs w:val="20"/>
          <w:lang w:eastAsia="zh-CN"/>
        </w:rPr>
        <w:t xml:space="preserve">  </w:t>
      </w:r>
      <w:r w:rsidRPr="0008290B">
        <w:rPr>
          <w:sz w:val="20"/>
          <w:szCs w:val="20"/>
        </w:rPr>
        <w:t xml:space="preserve">Em um recipiente cúbico vazio, foram colocadas 1000 esferas idênticas, sem que elas ultrapassassem as bordas desse recipiente. Em seguida, verificou-se que o volume do cubo não ocupado pelas esferas era de </w:t>
      </w:r>
      <w:r w:rsidRPr="0008290B">
        <w:rPr>
          <w:position w:val="-10"/>
          <w:sz w:val="20"/>
          <w:szCs w:val="20"/>
        </w:rPr>
        <w:object w:dxaOrig="660" w:dyaOrig="360" w14:anchorId="7A0E893A">
          <v:shape id="_x0000_i1062" type="#_x0000_t75" style="width:33pt;height:18.6pt" o:ole="">
            <v:imagedata r:id="rId87" o:title=""/>
          </v:shape>
          <o:OLEObject Type="Embed" ProgID="Equation.DSMT4" ShapeID="_x0000_i1062" DrawAspect="Content" ObjectID="_1792253799" r:id="rId88"/>
        </w:object>
      </w:r>
      <w:r w:rsidRPr="0008290B">
        <w:rPr>
          <w:sz w:val="20"/>
          <w:szCs w:val="20"/>
        </w:rPr>
        <w:t xml:space="preserve"> Se internamente as arestas do recipiente medem </w:t>
      </w:r>
      <w:r w:rsidRPr="0008290B">
        <w:rPr>
          <w:position w:val="-10"/>
          <w:sz w:val="20"/>
          <w:szCs w:val="20"/>
        </w:rPr>
        <w:object w:dxaOrig="639" w:dyaOrig="300" w14:anchorId="1AB37261">
          <v:shape id="_x0000_i1063" type="#_x0000_t75" style="width:31.8pt;height:15pt" o:ole="">
            <v:imagedata r:id="rId89" o:title=""/>
          </v:shape>
          <o:OLEObject Type="Embed" ProgID="Equation.DSMT4" ShapeID="_x0000_i1063" DrawAspect="Content" ObjectID="_1792253800" r:id="rId90"/>
        </w:object>
      </w:r>
      <w:r w:rsidRPr="0008290B">
        <w:rPr>
          <w:sz w:val="20"/>
          <w:szCs w:val="20"/>
        </w:rPr>
        <w:t xml:space="preserve"> o volume de cada esfera é </w:t>
      </w:r>
      <w:r w:rsidRPr="0008290B">
        <w:rPr>
          <w:position w:val="-10"/>
          <w:sz w:val="20"/>
          <w:szCs w:val="20"/>
        </w:rPr>
        <w:object w:dxaOrig="999" w:dyaOrig="360" w14:anchorId="7137B3E6">
          <v:shape id="_x0000_i1064" type="#_x0000_t75" style="width:50.4pt;height:18.6pt" o:ole="">
            <v:imagedata r:id="rId91" o:title=""/>
          </v:shape>
          <o:OLEObject Type="Embed" ProgID="Equation.DSMT4" ShapeID="_x0000_i1064" DrawAspect="Content" ObjectID="_1792253801" r:id="rId92"/>
        </w:object>
      </w:r>
      <w:r w:rsidRPr="0008290B">
        <w:rPr>
          <w:sz w:val="20"/>
          <w:szCs w:val="20"/>
        </w:rPr>
        <w:t xml:space="preserve"> </w:t>
      </w:r>
    </w:p>
    <w:p w14:paraId="458E8D10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a) </w:t>
      </w:r>
      <w:r w:rsidRPr="0008290B">
        <w:rPr>
          <w:sz w:val="20"/>
          <w:szCs w:val="20"/>
        </w:rPr>
        <w:t xml:space="preserve">4 </w:t>
      </w:r>
      <w:r w:rsidRPr="0008290B">
        <w:rPr>
          <w:sz w:val="20"/>
          <w:szCs w:val="20"/>
          <w:lang w:eastAsia="zh-CN"/>
        </w:rPr>
        <w:t xml:space="preserve">  </w:t>
      </w:r>
    </w:p>
    <w:p w14:paraId="08C680E6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b) </w:t>
      </w:r>
      <w:r w:rsidRPr="0008290B">
        <w:rPr>
          <w:sz w:val="20"/>
          <w:szCs w:val="20"/>
        </w:rPr>
        <w:t xml:space="preserve">3 </w:t>
      </w:r>
      <w:r w:rsidRPr="0008290B">
        <w:rPr>
          <w:sz w:val="20"/>
          <w:szCs w:val="20"/>
          <w:lang w:eastAsia="zh-CN"/>
        </w:rPr>
        <w:t xml:space="preserve">  </w:t>
      </w:r>
    </w:p>
    <w:p w14:paraId="424BA21D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c) </w:t>
      </w:r>
      <w:r w:rsidRPr="0008290B">
        <w:rPr>
          <w:sz w:val="20"/>
          <w:szCs w:val="20"/>
        </w:rPr>
        <w:t xml:space="preserve">2 </w:t>
      </w:r>
      <w:r w:rsidRPr="0008290B">
        <w:rPr>
          <w:sz w:val="20"/>
          <w:szCs w:val="20"/>
          <w:lang w:eastAsia="zh-CN"/>
        </w:rPr>
        <w:t xml:space="preserve">  </w:t>
      </w:r>
    </w:p>
    <w:p w14:paraId="6A9712F7" w14:textId="77777777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d) </w:t>
      </w:r>
      <w:r w:rsidRPr="0008290B">
        <w:rPr>
          <w:sz w:val="20"/>
          <w:szCs w:val="20"/>
        </w:rPr>
        <w:t xml:space="preserve">1 </w:t>
      </w:r>
      <w:r w:rsidRPr="0008290B">
        <w:rPr>
          <w:sz w:val="20"/>
          <w:szCs w:val="20"/>
          <w:lang w:eastAsia="zh-CN"/>
        </w:rPr>
        <w:t xml:space="preserve">  </w:t>
      </w:r>
    </w:p>
    <w:p w14:paraId="758B8A9D" w14:textId="52792693" w:rsidR="0008290B" w:rsidRPr="0008290B" w:rsidRDefault="0008290B" w:rsidP="0008290B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>e) 0,5</w:t>
      </w:r>
    </w:p>
    <w:p w14:paraId="40BF852B" w14:textId="77777777" w:rsidR="0008290B" w:rsidRPr="0008290B" w:rsidRDefault="0008290B" w:rsidP="0008290B">
      <w:pPr>
        <w:spacing w:line="240" w:lineRule="auto"/>
        <w:jc w:val="both"/>
        <w:rPr>
          <w:sz w:val="20"/>
          <w:szCs w:val="20"/>
          <w:lang w:eastAsia="zh-CN"/>
        </w:rPr>
      </w:pPr>
      <w:r w:rsidRPr="0008290B">
        <w:rPr>
          <w:sz w:val="20"/>
          <w:szCs w:val="20"/>
          <w:lang w:eastAsia="zh-CN"/>
        </w:rPr>
        <w:t xml:space="preserve"> </w:t>
      </w:r>
    </w:p>
    <w:p w14:paraId="13565ECB" w14:textId="4A0AE2C1" w:rsidR="0008290B" w:rsidRPr="0008290B" w:rsidRDefault="0008290B" w:rsidP="0008290B">
      <w:pPr>
        <w:spacing w:line="240" w:lineRule="auto"/>
        <w:jc w:val="both"/>
        <w:rPr>
          <w:b/>
          <w:sz w:val="20"/>
          <w:szCs w:val="20"/>
          <w:lang w:eastAsia="zh-CN"/>
        </w:rPr>
      </w:pPr>
    </w:p>
    <w:p w14:paraId="10A5CB5C" w14:textId="77777777" w:rsidR="00647890" w:rsidRPr="00D5316C" w:rsidRDefault="00647890" w:rsidP="00647890">
      <w:pPr>
        <w:spacing w:line="240" w:lineRule="auto"/>
        <w:rPr>
          <w:sz w:val="24"/>
          <w:szCs w:val="24"/>
          <w:lang w:eastAsia="zh-CN"/>
        </w:rPr>
      </w:pPr>
      <w:r w:rsidRPr="00884460">
        <w:rPr>
          <w:b/>
          <w:lang w:eastAsia="zh-CN"/>
        </w:rPr>
        <w:t xml:space="preserve">Gabarito:  </w:t>
      </w:r>
    </w:p>
    <w:p w14:paraId="43773022" w14:textId="77777777" w:rsidR="00647890" w:rsidRPr="00D5316C" w:rsidRDefault="00647890" w:rsidP="00647890">
      <w:pPr>
        <w:spacing w:line="240" w:lineRule="auto"/>
        <w:rPr>
          <w:sz w:val="24"/>
          <w:szCs w:val="24"/>
          <w:lang w:eastAsia="zh-CN"/>
        </w:rPr>
      </w:pPr>
    </w:p>
    <w:p w14:paraId="4E7E6C88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631671A0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F11E741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Raio da base do cone:</w:t>
      </w:r>
    </w:p>
    <w:p w14:paraId="1CE1AA8B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position w:val="-40"/>
          <w:sz w:val="24"/>
          <w:szCs w:val="24"/>
          <w:lang w:val="en-US" w:eastAsia="zh-CN"/>
        </w:rPr>
        <w:object w:dxaOrig="1665" w:dyaOrig="1200" w14:anchorId="0AEED0F1">
          <v:shape id="_x0000_i1065" type="#_x0000_t75" style="width:83.4pt;height:60pt" o:ole="">
            <v:imagedata r:id="rId93" o:title=""/>
          </v:shape>
          <o:OLEObject Type="Embed" ProgID="Equation.DSMT4" ShapeID="_x0000_i1065" DrawAspect="Content" ObjectID="_1792253802" r:id="rId94"/>
        </w:object>
      </w:r>
    </w:p>
    <w:p w14:paraId="185848C7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0DECA934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Logo, o seu diâmetro interno da borda vale:</w:t>
      </w:r>
    </w:p>
    <w:p w14:paraId="4B23D820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10"/>
          <w:sz w:val="24"/>
          <w:szCs w:val="24"/>
          <w:lang w:val="en-US" w:eastAsia="zh-CN"/>
        </w:rPr>
        <w:object w:dxaOrig="1320" w:dyaOrig="300" w14:anchorId="06D269DF">
          <v:shape id="_x0000_i1066" type="#_x0000_t75" style="width:66pt;height:15pt" o:ole="">
            <v:imagedata r:id="rId95" o:title=""/>
          </v:shape>
          <o:OLEObject Type="Embed" ProgID="Equation.DSMT4" ShapeID="_x0000_i1066" DrawAspect="Content" ObjectID="_1792253803" r:id="rId96"/>
        </w:object>
      </w:r>
      <w:r w:rsidRPr="000430BA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9273238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2FBE6C15" w14:textId="77777777" w:rsidR="00647890" w:rsidRPr="00F25FD8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lastRenderedPageBreak/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F25FD8">
        <w:rPr>
          <w:sz w:val="20"/>
          <w:szCs w:val="20"/>
        </w:rPr>
        <w:t>[D]</w:t>
      </w:r>
    </w:p>
    <w:p w14:paraId="37451E06" w14:textId="77777777" w:rsidR="00647890" w:rsidRPr="00F25FD8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19D8F17" w14:textId="77777777" w:rsidR="00647890" w:rsidRPr="00F25FD8" w:rsidRDefault="00647890" w:rsidP="00647890">
      <w:pPr>
        <w:spacing w:line="240" w:lineRule="auto"/>
        <w:rPr>
          <w:sz w:val="20"/>
          <w:szCs w:val="20"/>
        </w:rPr>
      </w:pPr>
      <w:r w:rsidRPr="00F25FD8">
        <w:rPr>
          <w:sz w:val="20"/>
          <w:szCs w:val="20"/>
        </w:rPr>
        <w:t>O raio da base do cone de altura h</w:t>
      </w:r>
      <w:r w:rsidRPr="00F25FD8">
        <w:rPr>
          <w:sz w:val="20"/>
          <w:szCs w:val="20"/>
          <w:vertAlign w:val="subscript"/>
        </w:rPr>
        <w:t>1</w:t>
      </w:r>
      <w:r w:rsidRPr="00F25FD8">
        <w:rPr>
          <w:sz w:val="20"/>
          <w:szCs w:val="20"/>
        </w:rPr>
        <w:t xml:space="preserve"> é metade da diagonal do quadrado de lado de medida </w:t>
      </w:r>
      <w:proofErr w:type="gramStart"/>
      <w:r w:rsidRPr="00F25FD8">
        <w:rPr>
          <w:sz w:val="20"/>
          <w:szCs w:val="20"/>
        </w:rPr>
        <w:t>a, isto</w:t>
      </w:r>
      <w:proofErr w:type="gramEnd"/>
      <w:r w:rsidRPr="00F25FD8">
        <w:rPr>
          <w:sz w:val="20"/>
          <w:szCs w:val="20"/>
        </w:rPr>
        <w:t xml:space="preserve"> é:</w:t>
      </w:r>
    </w:p>
    <w:p w14:paraId="44874710" w14:textId="77777777" w:rsidR="00647890" w:rsidRPr="00F25FD8" w:rsidRDefault="00647890" w:rsidP="00647890">
      <w:pPr>
        <w:spacing w:line="240" w:lineRule="auto"/>
        <w:rPr>
          <w:sz w:val="20"/>
          <w:szCs w:val="20"/>
        </w:rPr>
      </w:pPr>
      <w:r w:rsidRPr="009357F5">
        <w:rPr>
          <w:position w:val="-20"/>
        </w:rPr>
        <w:object w:dxaOrig="820" w:dyaOrig="580" w14:anchorId="51344BF4">
          <v:shape id="_x0000_i1067" type="#_x0000_t75" style="width:41.4pt;height:29.4pt" o:ole="">
            <v:imagedata r:id="rId97" o:title=""/>
          </v:shape>
          <o:OLEObject Type="Embed" ProgID="Equation.DSMT4" ShapeID="_x0000_i1067" DrawAspect="Content" ObjectID="_1792253804" r:id="rId98"/>
        </w:object>
      </w:r>
    </w:p>
    <w:p w14:paraId="14BE0542" w14:textId="77777777" w:rsidR="00647890" w:rsidRPr="00F25FD8" w:rsidRDefault="00647890" w:rsidP="00647890">
      <w:pPr>
        <w:spacing w:line="240" w:lineRule="auto"/>
        <w:rPr>
          <w:sz w:val="20"/>
          <w:szCs w:val="20"/>
        </w:rPr>
      </w:pPr>
    </w:p>
    <w:p w14:paraId="58DC83A6" w14:textId="77777777" w:rsidR="00647890" w:rsidRPr="00F25FD8" w:rsidRDefault="00647890" w:rsidP="00647890">
      <w:pPr>
        <w:spacing w:line="240" w:lineRule="auto"/>
        <w:rPr>
          <w:sz w:val="20"/>
          <w:szCs w:val="20"/>
        </w:rPr>
      </w:pPr>
      <w:r w:rsidRPr="00F25FD8">
        <w:rPr>
          <w:sz w:val="20"/>
          <w:szCs w:val="20"/>
        </w:rPr>
        <w:t>Já o raio da base do cone de altura h</w:t>
      </w:r>
      <w:r w:rsidRPr="00F25FD8">
        <w:rPr>
          <w:sz w:val="20"/>
          <w:szCs w:val="20"/>
          <w:vertAlign w:val="subscript"/>
        </w:rPr>
        <w:t>2</w:t>
      </w:r>
      <w:r w:rsidRPr="00F25FD8">
        <w:rPr>
          <w:sz w:val="20"/>
          <w:szCs w:val="20"/>
        </w:rPr>
        <w:t xml:space="preserve"> é metade da medida do lado do quadrado de medida </w:t>
      </w:r>
      <w:proofErr w:type="gramStart"/>
      <w:r w:rsidRPr="00F25FD8">
        <w:rPr>
          <w:sz w:val="20"/>
          <w:szCs w:val="20"/>
        </w:rPr>
        <w:t>a, isto</w:t>
      </w:r>
      <w:proofErr w:type="gramEnd"/>
      <w:r w:rsidRPr="00F25FD8">
        <w:rPr>
          <w:sz w:val="20"/>
          <w:szCs w:val="20"/>
        </w:rPr>
        <w:t xml:space="preserve"> é:</w:t>
      </w:r>
    </w:p>
    <w:p w14:paraId="1EB36CDF" w14:textId="77777777" w:rsidR="00647890" w:rsidRDefault="00647890" w:rsidP="00647890">
      <w:pPr>
        <w:spacing w:line="240" w:lineRule="auto"/>
        <w:rPr>
          <w:sz w:val="20"/>
          <w:szCs w:val="20"/>
        </w:rPr>
      </w:pPr>
      <w:r w:rsidRPr="009357F5">
        <w:rPr>
          <w:position w:val="-20"/>
        </w:rPr>
        <w:object w:dxaOrig="600" w:dyaOrig="540" w14:anchorId="5E52B577">
          <v:shape id="_x0000_i1068" type="#_x0000_t75" style="width:30pt;height:27pt" o:ole="">
            <v:imagedata r:id="rId99" o:title=""/>
          </v:shape>
          <o:OLEObject Type="Embed" ProgID="Equation.DSMT4" ShapeID="_x0000_i1068" DrawAspect="Content" ObjectID="_1792253805" r:id="rId100"/>
        </w:object>
      </w:r>
    </w:p>
    <w:p w14:paraId="64645A43" w14:textId="77777777" w:rsidR="00647890" w:rsidRPr="00F25FD8" w:rsidRDefault="00647890" w:rsidP="00647890">
      <w:pPr>
        <w:spacing w:line="240" w:lineRule="auto"/>
        <w:rPr>
          <w:sz w:val="20"/>
          <w:szCs w:val="20"/>
        </w:rPr>
      </w:pPr>
    </w:p>
    <w:p w14:paraId="78E79F78" w14:textId="77777777" w:rsidR="00647890" w:rsidRDefault="00647890" w:rsidP="00647890">
      <w:pPr>
        <w:spacing w:line="240" w:lineRule="auto"/>
        <w:rPr>
          <w:sz w:val="20"/>
          <w:szCs w:val="20"/>
        </w:rPr>
      </w:pPr>
      <w:r w:rsidRPr="00F25FD8">
        <w:rPr>
          <w:sz w:val="20"/>
          <w:szCs w:val="20"/>
        </w:rPr>
        <w:t>Como os volumes dos cones 1 e 2 são iguais, temos que:</w:t>
      </w:r>
    </w:p>
    <w:p w14:paraId="68DDA458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 w:rsidRPr="009357F5">
        <w:rPr>
          <w:position w:val="-30"/>
        </w:rPr>
        <w:object w:dxaOrig="7660" w:dyaOrig="760" w14:anchorId="260890AA">
          <v:shape id="_x0000_i1069" type="#_x0000_t75" style="width:382.8pt;height:37.8pt" o:ole="">
            <v:imagedata r:id="rId101" o:title=""/>
          </v:shape>
          <o:OLEObject Type="Embed" ProgID="Equation.DSMT4" ShapeID="_x0000_i1069" DrawAspect="Content" ObjectID="_1792253806" r:id="rId102"/>
        </w:object>
      </w:r>
      <w:r w:rsidRPr="00F25FD8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9F6B796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28EDB362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420791CA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770CE65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Admitindo </w:t>
      </w:r>
      <w:proofErr w:type="gramStart"/>
      <w:r>
        <w:rPr>
          <w:sz w:val="20"/>
          <w:szCs w:val="18"/>
        </w:rPr>
        <w:t>que r</w:t>
      </w:r>
      <w:proofErr w:type="gramEnd"/>
      <w:r>
        <w:rPr>
          <w:sz w:val="20"/>
          <w:szCs w:val="18"/>
        </w:rPr>
        <w:t xml:space="preserve"> seja o raio da base do cone e do cilindro, assim como h seja a altura do cone e também do cilindro, podemos escrever que:</w:t>
      </w:r>
    </w:p>
    <w:p w14:paraId="7DAAD4A0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120"/>
          <w:sz w:val="20"/>
          <w:szCs w:val="18"/>
          <w:lang w:eastAsia="zh-CN"/>
        </w:rPr>
        <w:object w:dxaOrig="1700" w:dyaOrig="2500" w14:anchorId="31A29BF5">
          <v:shape id="_x0000_i1070" type="#_x0000_t75" style="width:85.2pt;height:124.8pt" o:ole="">
            <v:imagedata r:id="rId103" o:title=""/>
          </v:shape>
          <o:OLEObject Type="Embed" ProgID="Equation.DSMT4" ShapeID="_x0000_i1070" DrawAspect="Content" ObjectID="_1792253807" r:id="rId104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DABF976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698DD6BE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01741DAE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EA349D7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Como </w:t>
      </w:r>
      <w:r w:rsidRPr="00A72413">
        <w:rPr>
          <w:position w:val="-10"/>
          <w:sz w:val="24"/>
          <w:szCs w:val="24"/>
          <w:lang w:val="en-US" w:eastAsia="zh-CN"/>
        </w:rPr>
        <w:object w:dxaOrig="1560" w:dyaOrig="345" w14:anchorId="4645C372">
          <v:shape id="_x0000_i1071" type="#_x0000_t75" style="width:78pt;height:17.4pt" o:ole="">
            <v:imagedata r:id="rId105" o:title=""/>
          </v:shape>
          <o:OLEObject Type="Embed" ProgID="Equation.DSMT4" ShapeID="_x0000_i1071" DrawAspect="Content" ObjectID="_1792253808" r:id="rId106"/>
        </w:object>
      </w:r>
      <w:r>
        <w:rPr>
          <w:sz w:val="20"/>
          <w:szCs w:val="18"/>
        </w:rPr>
        <w:t xml:space="preserve"> e </w:t>
      </w:r>
      <w:r w:rsidRPr="00A72413">
        <w:rPr>
          <w:position w:val="-20"/>
          <w:sz w:val="24"/>
          <w:szCs w:val="24"/>
          <w:lang w:val="en-US" w:eastAsia="zh-CN"/>
        </w:rPr>
        <w:object w:dxaOrig="1800" w:dyaOrig="540" w14:anchorId="7D67C427">
          <v:shape id="_x0000_i1072" type="#_x0000_t75" style="width:90pt;height:27pt" o:ole="">
            <v:imagedata r:id="rId107" o:title=""/>
          </v:shape>
          <o:OLEObject Type="Embed" ProgID="Equation.DSMT4" ShapeID="_x0000_i1072" DrawAspect="Content" ObjectID="_1792253809" r:id="rId108"/>
        </w:object>
      </w:r>
      <w:r>
        <w:t xml:space="preserve"> </w:t>
      </w:r>
      <w:r w:rsidRPr="00A72413">
        <w:rPr>
          <w:position w:val="-10"/>
          <w:sz w:val="24"/>
          <w:szCs w:val="24"/>
          <w:lang w:val="en-US" w:eastAsia="zh-CN"/>
        </w:rPr>
        <w:object w:dxaOrig="2505" w:dyaOrig="345" w14:anchorId="10DD00E9">
          <v:shape id="_x0000_i1073" type="#_x0000_t75" style="width:125.4pt;height:17.4pt" o:ole="">
            <v:imagedata r:id="rId109" o:title=""/>
          </v:shape>
          <o:OLEObject Type="Embed" ProgID="Equation.DSMT4" ShapeID="_x0000_i1073" DrawAspect="Content" ObjectID="_1792253810" r:id="rId110"/>
        </w:object>
      </w:r>
      <w:r>
        <w:rPr>
          <w:sz w:val="20"/>
          <w:szCs w:val="18"/>
        </w:rPr>
        <w:t xml:space="preserve"> Logo, a altura da pirâmide vale:</w:t>
      </w:r>
    </w:p>
    <w:p w14:paraId="3954AEB3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00BED60F" w14:textId="77777777" w:rsidR="00647890" w:rsidRDefault="00647890" w:rsidP="00647890">
      <w:pPr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067A927A" wp14:editId="275204D3">
            <wp:extent cx="2667000" cy="2762250"/>
            <wp:effectExtent l="0" t="0" r="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6A670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49CBD7E0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position w:val="-40"/>
          <w:sz w:val="24"/>
          <w:szCs w:val="24"/>
          <w:lang w:val="en-US" w:eastAsia="zh-CN"/>
        </w:rPr>
        <w:object w:dxaOrig="1215" w:dyaOrig="1005" w14:anchorId="09789E20">
          <v:shape id="_x0000_i1074" type="#_x0000_t75" style="width:60.6pt;height:50.4pt" o:ole="">
            <v:imagedata r:id="rId112" o:title=""/>
          </v:shape>
          <o:OLEObject Type="Embed" ProgID="Equation.DSMT4" ShapeID="_x0000_i1074" DrawAspect="Content" ObjectID="_1792253811" r:id="rId113"/>
        </w:object>
      </w:r>
    </w:p>
    <w:p w14:paraId="2C2592C4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387C3807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Portanto, o volume da pirâmide é igual a:</w:t>
      </w:r>
    </w:p>
    <w:p w14:paraId="107E41AF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44"/>
          <w:sz w:val="24"/>
          <w:szCs w:val="24"/>
          <w:lang w:val="en-US" w:eastAsia="zh-CN"/>
        </w:rPr>
        <w:object w:dxaOrig="1185" w:dyaOrig="975" w14:anchorId="7356DCEE">
          <v:shape id="_x0000_i1075" type="#_x0000_t75" style="width:59.4pt;height:48.6pt" o:ole="">
            <v:imagedata r:id="rId114" o:title=""/>
          </v:shape>
          <o:OLEObject Type="Embed" ProgID="Equation.DSMT4" ShapeID="_x0000_i1075" DrawAspect="Content" ObjectID="_1792253812" r:id="rId115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6AA8195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663A1502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1929C6">
        <w:rPr>
          <w:sz w:val="20"/>
          <w:szCs w:val="20"/>
        </w:rPr>
        <w:t>[D]</w:t>
      </w:r>
    </w:p>
    <w:p w14:paraId="5D44CC6F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363AEF1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Como a área lateral vale 260 cm</w:t>
      </w:r>
      <w:r>
        <w:rPr>
          <w:sz w:val="20"/>
          <w:szCs w:val="18"/>
          <w:vertAlign w:val="superscript"/>
        </w:rPr>
        <w:t>2</w:t>
      </w:r>
      <w:r>
        <w:rPr>
          <w:sz w:val="20"/>
          <w:szCs w:val="18"/>
        </w:rPr>
        <w:t xml:space="preserve">, a área de uma face lateral vale </w:t>
      </w:r>
      <w:r w:rsidRPr="00B06AE9">
        <w:rPr>
          <w:position w:val="-20"/>
          <w:sz w:val="24"/>
          <w:szCs w:val="24"/>
          <w:lang w:val="en-US" w:eastAsia="zh-CN"/>
        </w:rPr>
        <w:object w:dxaOrig="1785" w:dyaOrig="600" w14:anchorId="66669636">
          <v:shape id="_x0000_i1076" type="#_x0000_t75" style="width:89.4pt;height:30pt" o:ole="">
            <v:imagedata r:id="rId116" o:title=""/>
          </v:shape>
          <o:OLEObject Type="Embed" ProgID="Equation.DSMT4" ShapeID="_x0000_i1076" DrawAspect="Content" ObjectID="_1792253813" r:id="rId117"/>
        </w:object>
      </w:r>
      <w:r>
        <w:rPr>
          <w:sz w:val="20"/>
          <w:szCs w:val="18"/>
        </w:rPr>
        <w:t xml:space="preserve"> Logo:</w:t>
      </w:r>
    </w:p>
    <w:p w14:paraId="123B2D9E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0351C69E" w14:textId="77777777" w:rsidR="00647890" w:rsidRDefault="00647890" w:rsidP="00647890">
      <w:pPr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108FD677" wp14:editId="79235577">
            <wp:extent cx="2543175" cy="2162175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D420F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101C2F2B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position w:val="-38"/>
          <w:sz w:val="24"/>
          <w:szCs w:val="24"/>
          <w:lang w:val="en-US" w:eastAsia="zh-CN"/>
        </w:rPr>
        <w:object w:dxaOrig="1080" w:dyaOrig="855" w14:anchorId="089D8A49">
          <v:shape id="_x0000_i1077" type="#_x0000_t75" style="width:54pt;height:42.6pt" o:ole="">
            <v:imagedata r:id="rId119" o:title=""/>
          </v:shape>
          <o:OLEObject Type="Embed" ProgID="Equation.DSMT4" ShapeID="_x0000_i1077" DrawAspect="Content" ObjectID="_1792253814" r:id="rId120"/>
        </w:object>
      </w:r>
    </w:p>
    <w:p w14:paraId="244A3673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4E17AB99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Altura da pirâmide:</w:t>
      </w:r>
    </w:p>
    <w:p w14:paraId="7D1EF3E8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position w:val="-28"/>
          <w:sz w:val="24"/>
          <w:szCs w:val="24"/>
          <w:lang w:val="en-US" w:eastAsia="zh-CN"/>
        </w:rPr>
        <w:object w:dxaOrig="1215" w:dyaOrig="660" w14:anchorId="1ECEBEE1">
          <v:shape id="_x0000_i1078" type="#_x0000_t75" style="width:60.6pt;height:33pt" o:ole="">
            <v:imagedata r:id="rId121" o:title=""/>
          </v:shape>
          <o:OLEObject Type="Embed" ProgID="Equation.DSMT4" ShapeID="_x0000_i1078" DrawAspect="Content" ObjectID="_1792253815" r:id="rId122"/>
        </w:object>
      </w:r>
    </w:p>
    <w:p w14:paraId="277FF7A1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734BA823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Portanto, o volume da pirâmide é igual a:</w:t>
      </w:r>
    </w:p>
    <w:p w14:paraId="387E3FF3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44"/>
          <w:sz w:val="24"/>
          <w:szCs w:val="24"/>
          <w:lang w:val="en-US" w:eastAsia="zh-CN"/>
        </w:rPr>
        <w:object w:dxaOrig="1365" w:dyaOrig="975" w14:anchorId="7C7D8597">
          <v:shape id="_x0000_i1079" type="#_x0000_t75" style="width:68.4pt;height:48.6pt" o:ole="">
            <v:imagedata r:id="rId123" o:title=""/>
          </v:shape>
          <o:OLEObject Type="Embed" ProgID="Equation.DSMT4" ShapeID="_x0000_i1079" DrawAspect="Content" ObjectID="_1792253816" r:id="rId124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E682338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5C1C024B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3990E71D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6FF24A5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 resposta é</w:t>
      </w:r>
    </w:p>
    <w:p w14:paraId="052D9102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38"/>
          <w:sz w:val="20"/>
          <w:szCs w:val="20"/>
          <w:lang w:eastAsia="zh-CN"/>
        </w:rPr>
        <w:object w:dxaOrig="2295" w:dyaOrig="855" w14:anchorId="767AF979">
          <v:shape id="_x0000_i1080" type="#_x0000_t75" style="width:114.6pt;height:42.6pt" o:ole="">
            <v:imagedata r:id="rId125" o:title=""/>
          </v:shape>
          <o:OLEObject Type="Embed" ProgID="Equation.DSMT4" ShapeID="_x0000_i1080" DrawAspect="Content" ObjectID="_1792253817" r:id="rId126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0209CA5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3E263225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5A5E84DD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71C00CD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noProof/>
        </w:rPr>
      </w:pPr>
      <w:r>
        <w:rPr>
          <w:noProof/>
          <w:lang w:val="en-US"/>
        </w:rPr>
        <w:lastRenderedPageBreak/>
        <w:drawing>
          <wp:inline distT="0" distB="0" distL="0" distR="0" wp14:anchorId="5B92A5F2" wp14:editId="23F52E86">
            <wp:extent cx="1895475" cy="2066925"/>
            <wp:effectExtent l="0" t="0" r="0" b="0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7B59B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noProof/>
        </w:rPr>
      </w:pPr>
    </w:p>
    <w:p w14:paraId="27DEBBF9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noProof/>
        </w:rPr>
      </w:pPr>
      <w:r>
        <w:rPr>
          <w:sz w:val="20"/>
          <w:szCs w:val="18"/>
        </w:rPr>
        <w:t>Considerando que:</w:t>
      </w:r>
    </w:p>
    <w:p w14:paraId="26DE0FEF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L: aresta da base.</w:t>
      </w:r>
    </w:p>
    <w:p w14:paraId="3015FA73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noProof/>
        </w:rPr>
      </w:pPr>
      <w:r>
        <w:rPr>
          <w:sz w:val="20"/>
          <w:szCs w:val="18"/>
        </w:rPr>
        <w:t>a: apótema da base.</w:t>
      </w:r>
    </w:p>
    <w:p w14:paraId="5635D136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h: altura da pirâmide, temos:</w:t>
      </w:r>
    </w:p>
    <w:p w14:paraId="69A7F0BD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6ACB609E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100"/>
          <w:sz w:val="20"/>
          <w:szCs w:val="18"/>
          <w:lang w:eastAsia="zh-CN"/>
        </w:rPr>
        <w:object w:dxaOrig="5960" w:dyaOrig="1820" w14:anchorId="66C18E77">
          <v:shape id="_x0000_i1081" type="#_x0000_t75" style="width:297.6pt;height:90.6pt" o:ole="">
            <v:imagedata r:id="rId128" o:title=""/>
          </v:shape>
          <o:OLEObject Type="Embed" ProgID="Equation.DSMT4" ShapeID="_x0000_i1081" DrawAspect="Content" ObjectID="_1792253818" r:id="rId129"/>
        </w:object>
      </w:r>
      <w:r w:rsidRPr="00042889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7468510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076B6D70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8: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B90AD6">
        <w:rPr>
          <w:sz w:val="20"/>
          <w:szCs w:val="20"/>
        </w:rPr>
        <w:t>[B]</w:t>
      </w:r>
    </w:p>
    <w:p w14:paraId="3F522520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D670262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Se a circunferência da bola mede 70cm, podemos escrever:</w:t>
      </w:r>
    </w:p>
    <w:p w14:paraId="03D34791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eastAsia="zh-CN"/>
        </w:rPr>
      </w:pPr>
      <w:r>
        <w:rPr>
          <w:position w:val="-40"/>
          <w:sz w:val="20"/>
          <w:szCs w:val="18"/>
          <w:lang w:eastAsia="zh-CN"/>
        </w:rPr>
        <w:object w:dxaOrig="2360" w:dyaOrig="900" w14:anchorId="2A8360A5">
          <v:shape id="_x0000_i1082" type="#_x0000_t75" style="width:117.6pt;height:45pt" o:ole="">
            <v:imagedata r:id="rId130" o:title=""/>
          </v:shape>
          <o:OLEObject Type="Embed" ProgID="Equation.DSMT4" ShapeID="_x0000_i1082" DrawAspect="Content" ObjectID="_1792253819" r:id="rId131"/>
        </w:object>
      </w:r>
    </w:p>
    <w:p w14:paraId="5B6D309C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eastAsia="zh-CN"/>
        </w:rPr>
      </w:pPr>
    </w:p>
    <w:p w14:paraId="06EEAD96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A área da superfície da bola será dada por:</w:t>
      </w:r>
    </w:p>
    <w:p w14:paraId="0D860FF6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eastAsia="zh-CN"/>
        </w:rPr>
      </w:pPr>
      <w:r>
        <w:rPr>
          <w:position w:val="-26"/>
          <w:sz w:val="20"/>
          <w:szCs w:val="18"/>
          <w:lang w:eastAsia="zh-CN"/>
        </w:rPr>
        <w:object w:dxaOrig="4680" w:dyaOrig="700" w14:anchorId="0D1F659F">
          <v:shape id="_x0000_i1083" type="#_x0000_t75" style="width:234pt;height:35.4pt" o:ole="">
            <v:imagedata r:id="rId132" o:title=""/>
          </v:shape>
          <o:OLEObject Type="Embed" ProgID="Equation.DSMT4" ShapeID="_x0000_i1083" DrawAspect="Content" ObjectID="_1792253820" r:id="rId133"/>
        </w:object>
      </w:r>
    </w:p>
    <w:p w14:paraId="6B1F1A3F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eastAsia="zh-CN"/>
        </w:rPr>
      </w:pPr>
    </w:p>
    <w:p w14:paraId="233EC079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Considerando, agora, o aumento de 10%, temos:</w:t>
      </w:r>
    </w:p>
    <w:p w14:paraId="396AB6DA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26"/>
          <w:sz w:val="20"/>
          <w:szCs w:val="18"/>
          <w:lang w:eastAsia="zh-CN"/>
        </w:rPr>
        <w:object w:dxaOrig="4400" w:dyaOrig="700" w14:anchorId="088A49C6">
          <v:shape id="_x0000_i1084" type="#_x0000_t75" style="width:219.6pt;height:35.4pt" o:ole="">
            <v:imagedata r:id="rId134" o:title=""/>
          </v:shape>
          <o:OLEObject Type="Embed" ProgID="Equation.DSMT4" ShapeID="_x0000_i1084" DrawAspect="Content" ObjectID="_1792253821" r:id="rId135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DF59B51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62544F43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9: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57719933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C0F2DE4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O raio da esfera deve medir:</w:t>
      </w:r>
    </w:p>
    <w:p w14:paraId="2D60610A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40"/>
          <w:sz w:val="24"/>
          <w:szCs w:val="24"/>
          <w:lang w:val="en-US" w:eastAsia="zh-CN"/>
        </w:rPr>
        <w:object w:dxaOrig="1545" w:dyaOrig="1260" w14:anchorId="3C3CEF92">
          <v:shape id="_x0000_i1085" type="#_x0000_t75" style="width:77.4pt;height:63pt" o:ole="">
            <v:imagedata r:id="rId136" o:title=""/>
          </v:shape>
          <o:OLEObject Type="Embed" ProgID="Equation.DSMT4" ShapeID="_x0000_i1085" DrawAspect="Content" ObjectID="_1792253822" r:id="rId137"/>
        </w:object>
      </w:r>
      <w:r w:rsidRPr="004C11EC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57794F9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379AF437" w14:textId="77777777" w:rsidR="00647890" w:rsidRPr="002A3D02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10: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2A3D02">
        <w:rPr>
          <w:sz w:val="20"/>
          <w:szCs w:val="20"/>
        </w:rPr>
        <w:t>[D]</w:t>
      </w:r>
    </w:p>
    <w:p w14:paraId="4E97C110" w14:textId="77777777" w:rsidR="00647890" w:rsidRPr="002A3D02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ED66FE9" w14:textId="77777777" w:rsidR="00647890" w:rsidRPr="002A3D02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A3D02">
        <w:rPr>
          <w:sz w:val="20"/>
          <w:szCs w:val="20"/>
        </w:rPr>
        <w:t xml:space="preserve">Sejam </w:t>
      </w:r>
      <w:r w:rsidRPr="002A3D02">
        <w:rPr>
          <w:position w:val="-10"/>
          <w:sz w:val="20"/>
          <w:szCs w:val="20"/>
          <w:lang w:eastAsia="zh-CN"/>
        </w:rPr>
        <w:object w:dxaOrig="180" w:dyaOrig="300" w14:anchorId="08BF8830">
          <v:shape id="_x0000_i1086" type="#_x0000_t75" style="width:9pt;height:15pt" o:ole="">
            <v:imagedata r:id="rId138" o:title=""/>
          </v:shape>
          <o:OLEObject Type="Embed" ProgID="Equation.DSMT4" ShapeID="_x0000_i1086" DrawAspect="Content" ObjectID="_1792253823" r:id="rId139"/>
        </w:object>
      </w:r>
      <w:r w:rsidRPr="002A3D02">
        <w:rPr>
          <w:sz w:val="20"/>
          <w:szCs w:val="20"/>
        </w:rPr>
        <w:t xml:space="preserve"> e </w:t>
      </w:r>
      <w:r w:rsidRPr="002A3D02">
        <w:rPr>
          <w:position w:val="-10"/>
          <w:sz w:val="20"/>
          <w:szCs w:val="20"/>
          <w:lang w:eastAsia="zh-CN"/>
        </w:rPr>
        <w:object w:dxaOrig="270" w:dyaOrig="300" w14:anchorId="36D84C3D">
          <v:shape id="_x0000_i1087" type="#_x0000_t75" style="width:13.8pt;height:15pt" o:ole="">
            <v:imagedata r:id="rId140" o:title=""/>
          </v:shape>
          <o:OLEObject Type="Embed" ProgID="Equation.DSMT4" ShapeID="_x0000_i1087" DrawAspect="Content" ObjectID="_1792253824" r:id="rId141"/>
        </w:object>
      </w:r>
      <w:r w:rsidRPr="002A3D02">
        <w:rPr>
          <w:sz w:val="20"/>
          <w:szCs w:val="20"/>
        </w:rPr>
        <w:t xml:space="preserve"> respectivamente, os raios de </w:t>
      </w:r>
      <w:r w:rsidRPr="002A3D02">
        <w:rPr>
          <w:position w:val="-10"/>
          <w:sz w:val="20"/>
          <w:szCs w:val="20"/>
          <w:lang w:eastAsia="zh-CN"/>
        </w:rPr>
        <w:object w:dxaOrig="270" w:dyaOrig="300" w14:anchorId="22F19FD8">
          <v:shape id="_x0000_i1088" type="#_x0000_t75" style="width:13.8pt;height:15pt" o:ole="">
            <v:imagedata r:id="rId142" o:title=""/>
          </v:shape>
          <o:OLEObject Type="Embed" ProgID="Equation.DSMT4" ShapeID="_x0000_i1088" DrawAspect="Content" ObjectID="_1792253825" r:id="rId143"/>
        </w:object>
      </w:r>
      <w:r w:rsidRPr="002A3D02">
        <w:rPr>
          <w:sz w:val="20"/>
          <w:szCs w:val="20"/>
        </w:rPr>
        <w:t xml:space="preserve"> e </w:t>
      </w:r>
      <w:r w:rsidRPr="002A3D02">
        <w:rPr>
          <w:position w:val="-10"/>
          <w:sz w:val="20"/>
          <w:szCs w:val="20"/>
          <w:lang w:eastAsia="zh-CN"/>
        </w:rPr>
        <w:object w:dxaOrig="345" w:dyaOrig="300" w14:anchorId="2A8DF996">
          <v:shape id="_x0000_i1089" type="#_x0000_t75" style="width:17.4pt;height:15pt" o:ole="">
            <v:imagedata r:id="rId144" o:title=""/>
          </v:shape>
          <o:OLEObject Type="Embed" ProgID="Equation.DSMT4" ShapeID="_x0000_i1089" DrawAspect="Content" ObjectID="_1792253826" r:id="rId145"/>
        </w:object>
      </w:r>
      <w:r w:rsidRPr="002A3D02">
        <w:rPr>
          <w:sz w:val="20"/>
          <w:szCs w:val="20"/>
        </w:rPr>
        <w:t xml:space="preserve"> Logo, se </w:t>
      </w:r>
      <w:r w:rsidRPr="002A3D02">
        <w:rPr>
          <w:position w:val="-10"/>
          <w:sz w:val="20"/>
          <w:szCs w:val="20"/>
          <w:lang w:eastAsia="zh-CN"/>
        </w:rPr>
        <w:object w:dxaOrig="840" w:dyaOrig="300" w14:anchorId="23ACBA59">
          <v:shape id="_x0000_i1090" type="#_x0000_t75" style="width:42pt;height:15pt" o:ole="">
            <v:imagedata r:id="rId146" o:title=""/>
          </v:shape>
          <o:OLEObject Type="Embed" ProgID="Equation.DSMT4" ShapeID="_x0000_i1090" DrawAspect="Content" ObjectID="_1792253827" r:id="rId147"/>
        </w:object>
      </w:r>
      <w:r w:rsidRPr="002A3D02">
        <w:rPr>
          <w:sz w:val="20"/>
          <w:szCs w:val="20"/>
        </w:rPr>
        <w:t xml:space="preserve"> então</w:t>
      </w:r>
    </w:p>
    <w:p w14:paraId="7390031A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 w:rsidRPr="002A3D02">
        <w:rPr>
          <w:position w:val="-92"/>
          <w:sz w:val="20"/>
          <w:szCs w:val="20"/>
        </w:rPr>
        <w:object w:dxaOrig="1440" w:dyaOrig="1939" w14:anchorId="3475AD6B">
          <v:shape id="_x0000_i1091" type="#_x0000_t75" style="width:1in;height:96.6pt" o:ole="">
            <v:imagedata r:id="rId148" o:title=""/>
          </v:shape>
          <o:OLEObject Type="Embed" ProgID="Equation.DSMT4" ShapeID="_x0000_i1091" DrawAspect="Content" ObjectID="_1792253828" r:id="rId149"/>
        </w:object>
      </w:r>
      <w:r w:rsidRPr="002A3D02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6D3E4E4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3A010720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547B19AF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1953E38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Área do setor circular de 120° descrito pelo cone no plano de rotação:</w:t>
      </w:r>
    </w:p>
    <w:p w14:paraId="2580B68C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val="en-US"/>
        </w:rPr>
      </w:pPr>
      <w:r w:rsidRPr="004B045C">
        <w:rPr>
          <w:position w:val="-40"/>
          <w:sz w:val="24"/>
          <w:szCs w:val="24"/>
          <w:lang w:val="en-US" w:eastAsia="zh-CN"/>
        </w:rPr>
        <w:object w:dxaOrig="1590" w:dyaOrig="870" w14:anchorId="218AA77B">
          <v:shape id="_x0000_i1092" type="#_x0000_t75" style="width:79.8pt;height:43.8pt" o:ole="">
            <v:imagedata r:id="rId150" o:title=""/>
          </v:shape>
          <o:OLEObject Type="Embed" ProgID="Equation.DSMT4" ShapeID="_x0000_i1092" DrawAspect="Content" ObjectID="_1792253829" r:id="rId151"/>
        </w:object>
      </w:r>
    </w:p>
    <w:p w14:paraId="55E7E848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val="en-US"/>
        </w:rPr>
      </w:pPr>
    </w:p>
    <w:p w14:paraId="3CC700AD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Como esta área equivale à área lateral do cone, o seu raio da base vale:</w:t>
      </w:r>
    </w:p>
    <w:p w14:paraId="3971C39E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val="en-US"/>
        </w:rPr>
      </w:pPr>
      <w:r w:rsidRPr="004B045C">
        <w:rPr>
          <w:position w:val="-40"/>
          <w:sz w:val="24"/>
          <w:szCs w:val="24"/>
          <w:lang w:val="en-US" w:eastAsia="zh-CN"/>
        </w:rPr>
        <w:object w:dxaOrig="1290" w:dyaOrig="870" w14:anchorId="5F47E9B5">
          <v:shape id="_x0000_i1093" type="#_x0000_t75" style="width:64.8pt;height:43.8pt" o:ole="">
            <v:imagedata r:id="rId152" o:title=""/>
          </v:shape>
          <o:OLEObject Type="Embed" ProgID="Equation.DSMT4" ShapeID="_x0000_i1093" DrawAspect="Content" ObjectID="_1792253830" r:id="rId153"/>
        </w:object>
      </w:r>
    </w:p>
    <w:p w14:paraId="5C6A44E9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val="en-US"/>
        </w:rPr>
      </w:pPr>
    </w:p>
    <w:p w14:paraId="73E2878B" w14:textId="77777777" w:rsidR="00647890" w:rsidRPr="00D5316C" w:rsidRDefault="00647890" w:rsidP="00647890">
      <w:pPr>
        <w:spacing w:line="240" w:lineRule="auto"/>
        <w:rPr>
          <w:sz w:val="24"/>
          <w:szCs w:val="24"/>
          <w:lang w:eastAsia="zh-CN"/>
        </w:rPr>
      </w:pPr>
      <w:r>
        <w:rPr>
          <w:sz w:val="20"/>
          <w:szCs w:val="18"/>
        </w:rPr>
        <w:t xml:space="preserve">Portanto, o diâmetro </w:t>
      </w:r>
      <w:r w:rsidRPr="004B045C">
        <w:rPr>
          <w:position w:val="-4"/>
          <w:sz w:val="24"/>
          <w:szCs w:val="24"/>
          <w:lang w:val="en-US" w:eastAsia="zh-CN"/>
        </w:rPr>
        <w:object w:dxaOrig="285" w:dyaOrig="285" w14:anchorId="64DD9E4B">
          <v:shape id="_x0000_i1094" type="#_x0000_t75" style="width:14.4pt;height:14.4pt" o:ole="">
            <v:imagedata r:id="rId154" o:title=""/>
          </v:shape>
          <o:OLEObject Type="Embed" ProgID="Equation.DSMT4" ShapeID="_x0000_i1094" DrawAspect="Content" ObjectID="_1792253831" r:id="rId155"/>
        </w:object>
      </w:r>
      <w:r>
        <w:rPr>
          <w:sz w:val="20"/>
          <w:szCs w:val="18"/>
        </w:rPr>
        <w:t xml:space="preserve"> da base do cone é igual a 8 cm.</w: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476C4B9" w14:textId="77777777" w:rsidR="00647890" w:rsidRPr="00D5316C" w:rsidRDefault="00647890" w:rsidP="00647890">
      <w:pPr>
        <w:spacing w:line="240" w:lineRule="auto"/>
        <w:rPr>
          <w:sz w:val="24"/>
          <w:szCs w:val="24"/>
          <w:lang w:eastAsia="zh-CN"/>
        </w:rPr>
      </w:pPr>
    </w:p>
    <w:p w14:paraId="6B65D654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3CDC4EA6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AC21323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O volume do sólido formado é dado por:</w:t>
      </w:r>
    </w:p>
    <w:p w14:paraId="326527F1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6DBA168C" w14:textId="77777777" w:rsidR="00647890" w:rsidRDefault="00647890" w:rsidP="00647890">
      <w:pPr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10069CF4" wp14:editId="68C0010C">
            <wp:extent cx="3171825" cy="2085975"/>
            <wp:effectExtent l="0" t="0" r="0" b="0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FFC70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758406A9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96"/>
          <w:sz w:val="24"/>
          <w:szCs w:val="24"/>
          <w:lang w:val="en-US" w:eastAsia="zh-CN"/>
        </w:rPr>
        <w:object w:dxaOrig="2310" w:dyaOrig="2010" w14:anchorId="250E7F69">
          <v:shape id="_x0000_i1095" type="#_x0000_t75" style="width:115.8pt;height:100.8pt" o:ole="">
            <v:imagedata r:id="rId157" o:title=""/>
          </v:shape>
          <o:OLEObject Type="Embed" ProgID="Equation.DSMT4" ShapeID="_x0000_i1095" DrawAspect="Content" ObjectID="_1792253832" r:id="rId158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5008784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605BB22F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38CFB01B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2A3DF64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Altura do cone removido:</w:t>
      </w:r>
    </w:p>
    <w:p w14:paraId="33BDC22A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11CEA000" w14:textId="77777777" w:rsidR="00647890" w:rsidRDefault="00647890" w:rsidP="00647890">
      <w:pPr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lastRenderedPageBreak/>
        <w:drawing>
          <wp:inline distT="0" distB="0" distL="0" distR="0" wp14:anchorId="28F52358" wp14:editId="5F59B5B8">
            <wp:extent cx="2076450" cy="2324100"/>
            <wp:effectExtent l="0" t="0" r="0" b="0"/>
            <wp:docPr id="93" name="Image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CD234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3878E331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position w:val="-22"/>
          <w:sz w:val="24"/>
          <w:szCs w:val="24"/>
          <w:lang w:val="en-US" w:eastAsia="zh-CN"/>
        </w:rPr>
        <w:object w:dxaOrig="1935" w:dyaOrig="555" w14:anchorId="383AA2A8">
          <v:shape id="_x0000_i1096" type="#_x0000_t75" style="width:96.6pt;height:27.6pt" o:ole="">
            <v:imagedata r:id="rId160" o:title=""/>
          </v:shape>
          <o:OLEObject Type="Embed" ProgID="Equation.DSMT4" ShapeID="_x0000_i1096" DrawAspect="Content" ObjectID="_1792253833" r:id="rId161"/>
        </w:object>
      </w:r>
    </w:p>
    <w:p w14:paraId="10B0A186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63315989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Volume do tronco de cone:</w:t>
      </w:r>
    </w:p>
    <w:p w14:paraId="7744BE06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position w:val="-48"/>
          <w:sz w:val="24"/>
          <w:szCs w:val="24"/>
          <w:lang w:val="en-US" w:eastAsia="zh-CN"/>
        </w:rPr>
        <w:object w:dxaOrig="2865" w:dyaOrig="1335" w14:anchorId="3C7ED3C2">
          <v:shape id="_x0000_i1097" type="#_x0000_t75" style="width:143.4pt;height:66.6pt" o:ole="">
            <v:imagedata r:id="rId162" o:title=""/>
          </v:shape>
          <o:OLEObject Type="Embed" ProgID="Equation.DSMT4" ShapeID="_x0000_i1097" DrawAspect="Content" ObjectID="_1792253834" r:id="rId163"/>
        </w:object>
      </w:r>
    </w:p>
    <w:p w14:paraId="233AE38B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25380C9C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Volume do cilindro removido:</w:t>
      </w:r>
    </w:p>
    <w:p w14:paraId="72489097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position w:val="-48"/>
          <w:sz w:val="24"/>
          <w:szCs w:val="24"/>
          <w:lang w:val="en-US" w:eastAsia="zh-CN"/>
        </w:rPr>
        <w:object w:dxaOrig="2295" w:dyaOrig="1080" w14:anchorId="688E9350">
          <v:shape id="_x0000_i1098" type="#_x0000_t75" style="width:114.6pt;height:54pt" o:ole="">
            <v:imagedata r:id="rId164" o:title=""/>
          </v:shape>
          <o:OLEObject Type="Embed" ProgID="Equation.DSMT4" ShapeID="_x0000_i1098" DrawAspect="Content" ObjectID="_1792253835" r:id="rId165"/>
        </w:object>
      </w:r>
    </w:p>
    <w:p w14:paraId="64DFDB7A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7AF3C370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Volume da escultura:</w:t>
      </w:r>
    </w:p>
    <w:p w14:paraId="749DA402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position w:val="-28"/>
          <w:sz w:val="24"/>
          <w:szCs w:val="24"/>
          <w:lang w:val="en-US" w:eastAsia="zh-CN"/>
        </w:rPr>
        <w:object w:dxaOrig="1425" w:dyaOrig="660" w14:anchorId="40B65C19">
          <v:shape id="_x0000_i1099" type="#_x0000_t75" style="width:71.4pt;height:33pt" o:ole="">
            <v:imagedata r:id="rId166" o:title=""/>
          </v:shape>
          <o:OLEObject Type="Embed" ProgID="Equation.DSMT4" ShapeID="_x0000_i1099" DrawAspect="Content" ObjectID="_1792253836" r:id="rId167"/>
        </w:object>
      </w:r>
    </w:p>
    <w:p w14:paraId="5EA9D889" w14:textId="77777777" w:rsidR="00647890" w:rsidRDefault="00647890" w:rsidP="00647890">
      <w:pPr>
        <w:spacing w:line="240" w:lineRule="auto"/>
        <w:rPr>
          <w:sz w:val="20"/>
          <w:szCs w:val="18"/>
        </w:rPr>
      </w:pPr>
    </w:p>
    <w:p w14:paraId="34E4EAB1" w14:textId="77777777" w:rsidR="00647890" w:rsidRDefault="00647890" w:rsidP="00647890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Massa da escultura:</w:t>
      </w:r>
    </w:p>
    <w:p w14:paraId="4D0C69DB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52"/>
          <w:sz w:val="24"/>
          <w:szCs w:val="24"/>
          <w:lang w:val="en-US" w:eastAsia="zh-CN"/>
        </w:rPr>
        <w:object w:dxaOrig="1215" w:dyaOrig="1395" w14:anchorId="2EF80479">
          <v:shape id="_x0000_i1100" type="#_x0000_t75" style="width:60.6pt;height:69.6pt" o:ole="">
            <v:imagedata r:id="rId168" o:title=""/>
          </v:shape>
          <o:OLEObject Type="Embed" ProgID="Equation.DSMT4" ShapeID="_x0000_i1100" DrawAspect="Content" ObjectID="_1792253837" r:id="rId169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045E36D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4432C9E1" w14:textId="77777777" w:rsidR="00647890" w:rsidRPr="001A6ACB" w:rsidRDefault="00647890" w:rsidP="00647890">
      <w:pPr>
        <w:spacing w:line="240" w:lineRule="auto"/>
        <w:rPr>
          <w:color w:val="000000"/>
          <w:sz w:val="20"/>
          <w:szCs w:val="33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1A6ACB">
        <w:rPr>
          <w:color w:val="000000"/>
          <w:sz w:val="20"/>
          <w:szCs w:val="33"/>
        </w:rPr>
        <w:t>[D]</w:t>
      </w:r>
    </w:p>
    <w:p w14:paraId="6B778B30" w14:textId="77777777" w:rsidR="00647890" w:rsidRPr="00D91917" w:rsidRDefault="00647890" w:rsidP="00647890">
      <w:pPr>
        <w:spacing w:line="240" w:lineRule="auto"/>
        <w:rPr>
          <w:color w:val="000000"/>
          <w:sz w:val="20"/>
          <w:szCs w:val="33"/>
          <w:vertAlign w:val="superscript"/>
        </w:rPr>
      </w:pPr>
    </w:p>
    <w:p w14:paraId="64239118" w14:textId="77777777" w:rsidR="00647890" w:rsidRPr="00D91917" w:rsidRDefault="00647890" w:rsidP="00647890">
      <w:pPr>
        <w:spacing w:line="240" w:lineRule="auto"/>
        <w:rPr>
          <w:sz w:val="20"/>
          <w:szCs w:val="20"/>
        </w:rPr>
      </w:pPr>
      <w:r w:rsidRPr="00D91917">
        <w:rPr>
          <w:sz w:val="20"/>
          <w:szCs w:val="20"/>
        </w:rPr>
        <w:t>Medida da altura das faces laterais da pirâmide:</w:t>
      </w:r>
    </w:p>
    <w:p w14:paraId="43822BD9" w14:textId="77777777" w:rsidR="00647890" w:rsidRPr="00D91917" w:rsidRDefault="00647890" w:rsidP="00647890">
      <w:pPr>
        <w:spacing w:line="240" w:lineRule="auto"/>
        <w:rPr>
          <w:sz w:val="20"/>
          <w:szCs w:val="20"/>
        </w:rPr>
      </w:pPr>
    </w:p>
    <w:p w14:paraId="73D8ED69" w14:textId="77777777" w:rsidR="00647890" w:rsidRPr="00D91917" w:rsidRDefault="00647890" w:rsidP="00647890">
      <w:pPr>
        <w:spacing w:line="240" w:lineRule="auto"/>
        <w:rPr>
          <w:noProof/>
          <w:sz w:val="20"/>
          <w:szCs w:val="20"/>
        </w:rPr>
      </w:pPr>
      <w:r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0F9D2A04" wp14:editId="1B618A96">
            <wp:extent cx="2371725" cy="2181225"/>
            <wp:effectExtent l="0" t="0" r="0" b="0"/>
            <wp:docPr id="99" name="Image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8BD38" w14:textId="77777777" w:rsidR="00647890" w:rsidRPr="00D91917" w:rsidRDefault="00647890" w:rsidP="00647890">
      <w:pPr>
        <w:spacing w:line="240" w:lineRule="auto"/>
        <w:rPr>
          <w:noProof/>
          <w:sz w:val="20"/>
          <w:szCs w:val="20"/>
        </w:rPr>
      </w:pPr>
    </w:p>
    <w:p w14:paraId="241FF2B9" w14:textId="77777777" w:rsidR="00647890" w:rsidRPr="00D91917" w:rsidRDefault="00647890" w:rsidP="00647890">
      <w:pPr>
        <w:spacing w:line="240" w:lineRule="auto"/>
        <w:rPr>
          <w:sz w:val="20"/>
          <w:szCs w:val="24"/>
          <w:lang w:val="en-US" w:eastAsia="zh-CN"/>
        </w:rPr>
      </w:pPr>
      <w:r w:rsidRPr="00D91917">
        <w:rPr>
          <w:position w:val="-40"/>
          <w:sz w:val="20"/>
          <w:szCs w:val="24"/>
          <w:lang w:val="en-US" w:eastAsia="zh-CN"/>
        </w:rPr>
        <w:object w:dxaOrig="1335" w:dyaOrig="1005" w14:anchorId="7BD0642E">
          <v:shape id="_x0000_i1101" type="#_x0000_t75" style="width:66.6pt;height:50.4pt" o:ole="">
            <v:imagedata r:id="rId171" o:title=""/>
          </v:shape>
          <o:OLEObject Type="Embed" ProgID="Equation.DSMT4" ShapeID="_x0000_i1101" DrawAspect="Content" ObjectID="_1792253838" r:id="rId172"/>
        </w:object>
      </w:r>
    </w:p>
    <w:p w14:paraId="78AF73D4" w14:textId="77777777" w:rsidR="00647890" w:rsidRPr="00D91917" w:rsidRDefault="00647890" w:rsidP="00647890">
      <w:pPr>
        <w:spacing w:line="240" w:lineRule="auto"/>
        <w:rPr>
          <w:sz w:val="20"/>
          <w:szCs w:val="24"/>
          <w:lang w:val="en-US" w:eastAsia="zh-CN"/>
        </w:rPr>
      </w:pPr>
    </w:p>
    <w:p w14:paraId="7DFB76EF" w14:textId="77777777" w:rsidR="00647890" w:rsidRPr="00D91917" w:rsidRDefault="00647890" w:rsidP="00647890">
      <w:pPr>
        <w:spacing w:line="240" w:lineRule="auto"/>
        <w:rPr>
          <w:sz w:val="20"/>
          <w:szCs w:val="18"/>
        </w:rPr>
      </w:pPr>
      <w:r w:rsidRPr="00D91917">
        <w:rPr>
          <w:sz w:val="20"/>
          <w:szCs w:val="18"/>
        </w:rPr>
        <w:t>Logo, a sua área total vale:</w:t>
      </w:r>
    </w:p>
    <w:p w14:paraId="330EB6D2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 w:rsidRPr="00D91917">
        <w:rPr>
          <w:position w:val="-40"/>
          <w:sz w:val="20"/>
          <w:szCs w:val="24"/>
          <w:lang w:val="en-US" w:eastAsia="zh-CN"/>
        </w:rPr>
        <w:object w:dxaOrig="1800" w:dyaOrig="900" w14:anchorId="04A02AD5">
          <v:shape id="_x0000_i1102" type="#_x0000_t75" style="width:90pt;height:45pt" o:ole="">
            <v:imagedata r:id="rId173" o:title=""/>
          </v:shape>
          <o:OLEObject Type="Embed" ProgID="Equation.DSMT4" ShapeID="_x0000_i1102" DrawAspect="Content" ObjectID="_1792253839" r:id="rId174"/>
        </w:object>
      </w:r>
      <w:r w:rsidRPr="00D91917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68863D7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496B08DF" w14:textId="77777777" w:rsidR="00647890" w:rsidRPr="00CD43CE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CD43CE">
        <w:rPr>
          <w:sz w:val="20"/>
          <w:szCs w:val="20"/>
        </w:rPr>
        <w:t>[B]</w:t>
      </w:r>
    </w:p>
    <w:p w14:paraId="2A401DB8" w14:textId="77777777" w:rsidR="00647890" w:rsidRPr="00CD43CE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8C0D2FD" w14:textId="77777777" w:rsidR="00647890" w:rsidRPr="00CD43CE" w:rsidRDefault="00647890" w:rsidP="00647890">
      <w:pPr>
        <w:spacing w:line="240" w:lineRule="auto"/>
        <w:rPr>
          <w:sz w:val="20"/>
          <w:szCs w:val="20"/>
        </w:rPr>
      </w:pPr>
      <w:r w:rsidRPr="00CD43CE">
        <w:rPr>
          <w:sz w:val="20"/>
          <w:szCs w:val="20"/>
        </w:rPr>
        <w:t xml:space="preserve">O segmento </w:t>
      </w:r>
      <w:r w:rsidRPr="00CD43CE">
        <w:rPr>
          <w:position w:val="-4"/>
          <w:sz w:val="20"/>
          <w:szCs w:val="20"/>
          <w:lang w:eastAsia="zh-CN"/>
        </w:rPr>
        <w:object w:dxaOrig="320" w:dyaOrig="240" w14:anchorId="0F97D312">
          <v:shape id="_x0000_i1103" type="#_x0000_t75" style="width:15.6pt;height:12pt" o:ole="">
            <v:imagedata r:id="rId175" o:title=""/>
          </v:shape>
          <o:OLEObject Type="Embed" ProgID="Equation.DSMT4" ShapeID="_x0000_i1103" DrawAspect="Content" ObjectID="_1792253840" r:id="rId176"/>
        </w:object>
      </w:r>
      <w:r w:rsidRPr="00CD43CE">
        <w:rPr>
          <w:sz w:val="20"/>
          <w:szCs w:val="20"/>
        </w:rPr>
        <w:t xml:space="preserve"> corresponde ao diâmetro do círculo circunscrito à base. Logo, segue que o lado do hexágono mede </w:t>
      </w:r>
      <w:r w:rsidRPr="00CD43CE">
        <w:rPr>
          <w:position w:val="-20"/>
          <w:sz w:val="20"/>
          <w:szCs w:val="20"/>
          <w:lang w:eastAsia="zh-CN"/>
        </w:rPr>
        <w:object w:dxaOrig="1120" w:dyaOrig="540" w14:anchorId="4E891B07">
          <v:shape id="_x0000_i1104" type="#_x0000_t75" style="width:56.4pt;height:27pt" o:ole="">
            <v:imagedata r:id="rId177" o:title=""/>
          </v:shape>
          <o:OLEObject Type="Embed" ProgID="Equation.DSMT4" ShapeID="_x0000_i1104" DrawAspect="Content" ObjectID="_1792253841" r:id="rId178"/>
        </w:object>
      </w:r>
      <w:r w:rsidRPr="00CD43CE">
        <w:rPr>
          <w:sz w:val="20"/>
          <w:szCs w:val="20"/>
        </w:rPr>
        <w:t xml:space="preserve"> Ademais, o apótema da base mede </w:t>
      </w:r>
      <w:r w:rsidRPr="00CD43CE">
        <w:rPr>
          <w:position w:val="-20"/>
          <w:sz w:val="20"/>
          <w:szCs w:val="20"/>
          <w:lang w:eastAsia="zh-CN"/>
        </w:rPr>
        <w:object w:dxaOrig="1640" w:dyaOrig="580" w14:anchorId="7CDEABF0">
          <v:shape id="_x0000_i1105" type="#_x0000_t75" style="width:81pt;height:29.4pt" o:ole="">
            <v:imagedata r:id="rId179" o:title=""/>
          </v:shape>
          <o:OLEObject Type="Embed" ProgID="Equation.DSMT4" ShapeID="_x0000_i1105" DrawAspect="Content" ObjectID="_1792253842" r:id="rId180"/>
        </w:object>
      </w:r>
    </w:p>
    <w:p w14:paraId="186B2820" w14:textId="77777777" w:rsidR="00647890" w:rsidRPr="00CD43CE" w:rsidRDefault="00647890" w:rsidP="00647890">
      <w:pPr>
        <w:spacing w:line="240" w:lineRule="auto"/>
        <w:rPr>
          <w:sz w:val="20"/>
          <w:szCs w:val="20"/>
        </w:rPr>
      </w:pPr>
      <w:r w:rsidRPr="00CD43CE">
        <w:rPr>
          <w:sz w:val="20"/>
          <w:szCs w:val="20"/>
        </w:rPr>
        <w:t xml:space="preserve">Considerando o triângulo retângulo cujos catetos são a altura da pirâmide e o apótema da base, e cuja hipotenusa é o apótema, </w:t>
      </w:r>
      <w:r w:rsidRPr="00CD43CE">
        <w:rPr>
          <w:position w:val="-8"/>
          <w:sz w:val="20"/>
          <w:szCs w:val="20"/>
          <w:lang w:eastAsia="zh-CN"/>
        </w:rPr>
        <w:object w:dxaOrig="260" w:dyaOrig="280" w14:anchorId="05771293">
          <v:shape id="_x0000_i1106" type="#_x0000_t75" style="width:12.6pt;height:14.4pt" o:ole="">
            <v:imagedata r:id="rId181" o:title=""/>
          </v:shape>
          <o:OLEObject Type="Embed" ProgID="Equation.DSMT4" ShapeID="_x0000_i1106" DrawAspect="Content" ObjectID="_1792253843" r:id="rId182"/>
        </w:object>
      </w:r>
      <w:r w:rsidRPr="00CD43CE">
        <w:rPr>
          <w:sz w:val="20"/>
          <w:szCs w:val="20"/>
        </w:rPr>
        <w:t xml:space="preserve"> da pirâmide, temos</w:t>
      </w:r>
    </w:p>
    <w:p w14:paraId="61EF22F9" w14:textId="77777777" w:rsidR="00647890" w:rsidRPr="00CD43CE" w:rsidRDefault="00647890" w:rsidP="00647890">
      <w:pPr>
        <w:spacing w:line="240" w:lineRule="auto"/>
        <w:rPr>
          <w:sz w:val="20"/>
          <w:szCs w:val="20"/>
        </w:rPr>
      </w:pPr>
      <w:r w:rsidRPr="00CD43CE">
        <w:rPr>
          <w:position w:val="-30"/>
          <w:sz w:val="20"/>
          <w:szCs w:val="20"/>
          <w:lang w:eastAsia="zh-CN"/>
        </w:rPr>
        <w:object w:dxaOrig="3320" w:dyaOrig="700" w14:anchorId="44103298">
          <v:shape id="_x0000_i1107" type="#_x0000_t75" style="width:164.4pt;height:35.4pt" o:ole="">
            <v:imagedata r:id="rId183" o:title=""/>
          </v:shape>
          <o:OLEObject Type="Embed" ProgID="Equation.DSMT4" ShapeID="_x0000_i1107" DrawAspect="Content" ObjectID="_1792253844" r:id="rId184"/>
        </w:object>
      </w:r>
    </w:p>
    <w:p w14:paraId="2E1D9202" w14:textId="77777777" w:rsidR="00647890" w:rsidRPr="00CD43CE" w:rsidRDefault="00647890" w:rsidP="00647890">
      <w:pPr>
        <w:spacing w:line="240" w:lineRule="auto"/>
        <w:rPr>
          <w:sz w:val="20"/>
          <w:szCs w:val="20"/>
        </w:rPr>
      </w:pPr>
    </w:p>
    <w:p w14:paraId="3F77319D" w14:textId="77777777" w:rsidR="00647890" w:rsidRPr="00CD43CE" w:rsidRDefault="00647890" w:rsidP="00647890">
      <w:pPr>
        <w:spacing w:line="240" w:lineRule="auto"/>
        <w:rPr>
          <w:sz w:val="20"/>
          <w:szCs w:val="20"/>
        </w:rPr>
      </w:pPr>
      <w:r w:rsidRPr="00CD43CE">
        <w:rPr>
          <w:sz w:val="20"/>
          <w:szCs w:val="20"/>
        </w:rPr>
        <w:t>A resposta é</w:t>
      </w:r>
    </w:p>
    <w:p w14:paraId="5AB73A89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 w:rsidRPr="00CD43CE">
        <w:rPr>
          <w:position w:val="-20"/>
          <w:sz w:val="20"/>
          <w:szCs w:val="20"/>
          <w:lang w:eastAsia="zh-CN"/>
        </w:rPr>
        <w:object w:dxaOrig="2579" w:dyaOrig="540" w14:anchorId="3C71DCF7">
          <v:shape id="_x0000_i1108" type="#_x0000_t75" style="width:129pt;height:27pt" o:ole="">
            <v:imagedata r:id="rId185" o:title=""/>
          </v:shape>
          <o:OLEObject Type="Embed" ProgID="Equation.DSMT4" ShapeID="_x0000_i1108" DrawAspect="Content" ObjectID="_1792253845" r:id="rId186"/>
        </w:object>
      </w:r>
      <w:r w:rsidRPr="00CD43CE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24D8631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3321D946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3499133E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F840FEE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Como o raio da esfera vale 3 dm, o seu volume é igual a:</w:t>
      </w:r>
    </w:p>
    <w:p w14:paraId="38641892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44"/>
          <w:sz w:val="24"/>
          <w:szCs w:val="24"/>
          <w:lang w:val="en-US" w:eastAsia="zh-CN"/>
        </w:rPr>
        <w:object w:dxaOrig="1965" w:dyaOrig="975" w14:anchorId="7736D136">
          <v:shape id="_x0000_i1109" type="#_x0000_t75" style="width:98.4pt;height:48.6pt" o:ole="">
            <v:imagedata r:id="rId187" o:title=""/>
          </v:shape>
          <o:OLEObject Type="Embed" ProgID="Equation.DSMT4" ShapeID="_x0000_i1109" DrawAspect="Content" ObjectID="_1792253846" r:id="rId188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30F5D4C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2F7B18A8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206DBC2D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CD8C757" w14:textId="77777777" w:rsidR="00647890" w:rsidRDefault="00647890" w:rsidP="0064789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Da relação entre os volumes, devemos ter que:</w:t>
      </w:r>
    </w:p>
    <w:p w14:paraId="136428E7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86"/>
          <w:sz w:val="24"/>
          <w:szCs w:val="24"/>
          <w:lang w:val="en-US" w:eastAsia="zh-CN"/>
        </w:rPr>
        <w:object w:dxaOrig="3285" w:dyaOrig="1905" w14:anchorId="0D04EA86">
          <v:shape id="_x0000_i1110" type="#_x0000_t75" style="width:164.4pt;height:95.4pt" o:ole="">
            <v:imagedata r:id="rId189" o:title=""/>
          </v:shape>
          <o:OLEObject Type="Embed" ProgID="Equation.DSMT4" ShapeID="_x0000_i1110" DrawAspect="Content" ObjectID="_1792253847" r:id="rId190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481E6A9" w14:textId="77777777" w:rsidR="00647890" w:rsidRDefault="00647890" w:rsidP="00647890">
      <w:pPr>
        <w:spacing w:line="240" w:lineRule="auto"/>
        <w:rPr>
          <w:sz w:val="24"/>
          <w:szCs w:val="24"/>
          <w:lang w:val="en-US" w:eastAsia="zh-CN"/>
        </w:rPr>
      </w:pPr>
    </w:p>
    <w:p w14:paraId="7B67995F" w14:textId="77777777" w:rsidR="00633F47" w:rsidRPr="0008290B" w:rsidRDefault="00633F47" w:rsidP="0008290B">
      <w:pPr>
        <w:jc w:val="both"/>
        <w:rPr>
          <w:b/>
          <w:bCs/>
          <w:sz w:val="20"/>
          <w:szCs w:val="20"/>
        </w:rPr>
      </w:pPr>
    </w:p>
    <w:sectPr w:rsidR="00633F47" w:rsidRPr="0008290B" w:rsidSect="001F5F76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5083349">
    <w:abstractNumId w:val="1"/>
  </w:num>
  <w:num w:numId="2" w16cid:durableId="1420105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35BD6"/>
    <w:rsid w:val="0008290B"/>
    <w:rsid w:val="000C07E7"/>
    <w:rsid w:val="001E3C1D"/>
    <w:rsid w:val="001F5F76"/>
    <w:rsid w:val="00264809"/>
    <w:rsid w:val="002D686F"/>
    <w:rsid w:val="00325000"/>
    <w:rsid w:val="003D77D5"/>
    <w:rsid w:val="003F3D88"/>
    <w:rsid w:val="0041389F"/>
    <w:rsid w:val="00433D5E"/>
    <w:rsid w:val="004868A4"/>
    <w:rsid w:val="00492825"/>
    <w:rsid w:val="004D7663"/>
    <w:rsid w:val="004D7B4F"/>
    <w:rsid w:val="0050224D"/>
    <w:rsid w:val="00563AC1"/>
    <w:rsid w:val="005A4EF9"/>
    <w:rsid w:val="005B0BFF"/>
    <w:rsid w:val="00633F47"/>
    <w:rsid w:val="00647890"/>
    <w:rsid w:val="00674793"/>
    <w:rsid w:val="006A1503"/>
    <w:rsid w:val="006A3789"/>
    <w:rsid w:val="006C62B6"/>
    <w:rsid w:val="006E01A1"/>
    <w:rsid w:val="006E7D28"/>
    <w:rsid w:val="00733643"/>
    <w:rsid w:val="007614C6"/>
    <w:rsid w:val="007C1572"/>
    <w:rsid w:val="00814716"/>
    <w:rsid w:val="0086335E"/>
    <w:rsid w:val="00873094"/>
    <w:rsid w:val="009035A5"/>
    <w:rsid w:val="009C1C90"/>
    <w:rsid w:val="009D6BB6"/>
    <w:rsid w:val="00A859C7"/>
    <w:rsid w:val="00AD45B5"/>
    <w:rsid w:val="00B11C53"/>
    <w:rsid w:val="00C06730"/>
    <w:rsid w:val="00CD0262"/>
    <w:rsid w:val="00D62374"/>
    <w:rsid w:val="00D82CF9"/>
    <w:rsid w:val="00D84C8D"/>
    <w:rsid w:val="00E1647F"/>
    <w:rsid w:val="00EE6C90"/>
    <w:rsid w:val="00F23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92825"/>
    <w:rPr>
      <w:rFonts w:ascii="Arial" w:eastAsia="Times New Roman" w:hAnsi="Arial" w:cs="Arial"/>
    </w:rPr>
  </w:style>
  <w:style w:type="paragraph" w:styleId="Rodap">
    <w:name w:val="footer"/>
    <w:basedOn w:val="Normal"/>
    <w:link w:val="Rodap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92825"/>
    <w:rPr>
      <w:rFonts w:ascii="Arial" w:eastAsia="Times New Roman" w:hAnsi="Arial" w:cs="Arial"/>
    </w:rPr>
  </w:style>
  <w:style w:type="character" w:styleId="Nmerodepgina">
    <w:name w:val="page number"/>
    <w:basedOn w:val="Fontepargpadro"/>
    <w:uiPriority w:val="99"/>
    <w:rsid w:val="00492825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2825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2825"/>
    <w:rPr>
      <w:rFonts w:ascii="Tahoma" w:eastAsia="Times New Roman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C1C90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4D766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62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4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wmf"/><Relationship Id="rId117" Type="http://schemas.openxmlformats.org/officeDocument/2006/relationships/oleObject" Target="embeddings/oleObject52.bin"/><Relationship Id="rId21" Type="http://schemas.openxmlformats.org/officeDocument/2006/relationships/oleObject" Target="embeddings/oleObject7.bin"/><Relationship Id="rId42" Type="http://schemas.openxmlformats.org/officeDocument/2006/relationships/oleObject" Target="embeddings/oleObject17.bin"/><Relationship Id="rId47" Type="http://schemas.openxmlformats.org/officeDocument/2006/relationships/oleObject" Target="embeddings/oleObject19.bin"/><Relationship Id="rId63" Type="http://schemas.openxmlformats.org/officeDocument/2006/relationships/image" Target="media/image33.wmf"/><Relationship Id="rId68" Type="http://schemas.openxmlformats.org/officeDocument/2006/relationships/image" Target="media/image36.wmf"/><Relationship Id="rId84" Type="http://schemas.openxmlformats.org/officeDocument/2006/relationships/oleObject" Target="embeddings/oleObject36.bin"/><Relationship Id="rId89" Type="http://schemas.openxmlformats.org/officeDocument/2006/relationships/image" Target="media/image47.wmf"/><Relationship Id="rId112" Type="http://schemas.openxmlformats.org/officeDocument/2006/relationships/image" Target="media/image59.wmf"/><Relationship Id="rId133" Type="http://schemas.openxmlformats.org/officeDocument/2006/relationships/oleObject" Target="embeddings/oleObject59.bin"/><Relationship Id="rId138" Type="http://schemas.openxmlformats.org/officeDocument/2006/relationships/image" Target="media/image73.wmf"/><Relationship Id="rId154" Type="http://schemas.openxmlformats.org/officeDocument/2006/relationships/image" Target="media/image81.wmf"/><Relationship Id="rId159" Type="http://schemas.openxmlformats.org/officeDocument/2006/relationships/image" Target="media/image84.wmf"/><Relationship Id="rId175" Type="http://schemas.openxmlformats.org/officeDocument/2006/relationships/image" Target="media/image93.wmf"/><Relationship Id="rId170" Type="http://schemas.openxmlformats.org/officeDocument/2006/relationships/image" Target="media/image90.wmf"/><Relationship Id="rId191" Type="http://schemas.openxmlformats.org/officeDocument/2006/relationships/fontTable" Target="fontTable.xml"/><Relationship Id="rId16" Type="http://schemas.openxmlformats.org/officeDocument/2006/relationships/oleObject" Target="embeddings/oleObject5.bin"/><Relationship Id="rId107" Type="http://schemas.openxmlformats.org/officeDocument/2006/relationships/image" Target="media/image56.wmf"/><Relationship Id="rId11" Type="http://schemas.openxmlformats.org/officeDocument/2006/relationships/image" Target="media/image5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9.wmf"/><Relationship Id="rId53" Type="http://schemas.openxmlformats.org/officeDocument/2006/relationships/oleObject" Target="embeddings/oleObject22.bin"/><Relationship Id="rId58" Type="http://schemas.openxmlformats.org/officeDocument/2006/relationships/oleObject" Target="embeddings/oleObject24.bin"/><Relationship Id="rId74" Type="http://schemas.openxmlformats.org/officeDocument/2006/relationships/oleObject" Target="embeddings/oleObject31.bin"/><Relationship Id="rId79" Type="http://schemas.openxmlformats.org/officeDocument/2006/relationships/image" Target="media/image42.wmf"/><Relationship Id="rId102" Type="http://schemas.openxmlformats.org/officeDocument/2006/relationships/oleObject" Target="embeddings/oleObject45.bin"/><Relationship Id="rId123" Type="http://schemas.openxmlformats.org/officeDocument/2006/relationships/image" Target="media/image65.wmf"/><Relationship Id="rId128" Type="http://schemas.openxmlformats.org/officeDocument/2006/relationships/image" Target="media/image68.wmf"/><Relationship Id="rId144" Type="http://schemas.openxmlformats.org/officeDocument/2006/relationships/image" Target="media/image76.wmf"/><Relationship Id="rId149" Type="http://schemas.openxmlformats.org/officeDocument/2006/relationships/oleObject" Target="embeddings/oleObject67.bin"/><Relationship Id="rId5" Type="http://schemas.openxmlformats.org/officeDocument/2006/relationships/image" Target="media/image1.jpeg"/><Relationship Id="rId90" Type="http://schemas.openxmlformats.org/officeDocument/2006/relationships/oleObject" Target="embeddings/oleObject39.bin"/><Relationship Id="rId95" Type="http://schemas.openxmlformats.org/officeDocument/2006/relationships/image" Target="media/image50.wmf"/><Relationship Id="rId160" Type="http://schemas.openxmlformats.org/officeDocument/2006/relationships/image" Target="media/image85.wmf"/><Relationship Id="rId165" Type="http://schemas.openxmlformats.org/officeDocument/2006/relationships/oleObject" Target="embeddings/oleObject74.bin"/><Relationship Id="rId181" Type="http://schemas.openxmlformats.org/officeDocument/2006/relationships/image" Target="media/image96.wmf"/><Relationship Id="rId186" Type="http://schemas.openxmlformats.org/officeDocument/2006/relationships/oleObject" Target="embeddings/oleObject84.bin"/><Relationship Id="rId22" Type="http://schemas.openxmlformats.org/officeDocument/2006/relationships/image" Target="media/image11.wmf"/><Relationship Id="rId27" Type="http://schemas.openxmlformats.org/officeDocument/2006/relationships/oleObject" Target="embeddings/oleObject10.bin"/><Relationship Id="rId43" Type="http://schemas.openxmlformats.org/officeDocument/2006/relationships/image" Target="media/image22.wmf"/><Relationship Id="rId48" Type="http://schemas.openxmlformats.org/officeDocument/2006/relationships/image" Target="media/image25.wmf"/><Relationship Id="rId64" Type="http://schemas.openxmlformats.org/officeDocument/2006/relationships/oleObject" Target="embeddings/oleObject27.bin"/><Relationship Id="rId69" Type="http://schemas.openxmlformats.org/officeDocument/2006/relationships/oleObject" Target="embeddings/oleObject29.bin"/><Relationship Id="rId113" Type="http://schemas.openxmlformats.org/officeDocument/2006/relationships/oleObject" Target="embeddings/oleObject50.bin"/><Relationship Id="rId118" Type="http://schemas.openxmlformats.org/officeDocument/2006/relationships/image" Target="media/image62.wmf"/><Relationship Id="rId134" Type="http://schemas.openxmlformats.org/officeDocument/2006/relationships/image" Target="media/image71.wmf"/><Relationship Id="rId139" Type="http://schemas.openxmlformats.org/officeDocument/2006/relationships/oleObject" Target="embeddings/oleObject62.bin"/><Relationship Id="rId80" Type="http://schemas.openxmlformats.org/officeDocument/2006/relationships/oleObject" Target="embeddings/oleObject34.bin"/><Relationship Id="rId85" Type="http://schemas.openxmlformats.org/officeDocument/2006/relationships/image" Target="media/image45.wmf"/><Relationship Id="rId150" Type="http://schemas.openxmlformats.org/officeDocument/2006/relationships/image" Target="media/image79.wmf"/><Relationship Id="rId155" Type="http://schemas.openxmlformats.org/officeDocument/2006/relationships/oleObject" Target="embeddings/oleObject70.bin"/><Relationship Id="rId171" Type="http://schemas.openxmlformats.org/officeDocument/2006/relationships/image" Target="media/image91.wmf"/><Relationship Id="rId176" Type="http://schemas.openxmlformats.org/officeDocument/2006/relationships/oleObject" Target="embeddings/oleObject79.bin"/><Relationship Id="rId192" Type="http://schemas.openxmlformats.org/officeDocument/2006/relationships/theme" Target="theme/theme1.xml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33" Type="http://schemas.openxmlformats.org/officeDocument/2006/relationships/image" Target="media/image17.wmf"/><Relationship Id="rId38" Type="http://schemas.openxmlformats.org/officeDocument/2006/relationships/oleObject" Target="embeddings/oleObject15.bin"/><Relationship Id="rId59" Type="http://schemas.openxmlformats.org/officeDocument/2006/relationships/image" Target="media/image31.wmf"/><Relationship Id="rId103" Type="http://schemas.openxmlformats.org/officeDocument/2006/relationships/image" Target="media/image54.wmf"/><Relationship Id="rId108" Type="http://schemas.openxmlformats.org/officeDocument/2006/relationships/oleObject" Target="embeddings/oleObject48.bin"/><Relationship Id="rId124" Type="http://schemas.openxmlformats.org/officeDocument/2006/relationships/oleObject" Target="embeddings/oleObject55.bin"/><Relationship Id="rId129" Type="http://schemas.openxmlformats.org/officeDocument/2006/relationships/oleObject" Target="embeddings/oleObject57.bin"/><Relationship Id="rId54" Type="http://schemas.openxmlformats.org/officeDocument/2006/relationships/image" Target="media/image28.wmf"/><Relationship Id="rId70" Type="http://schemas.openxmlformats.org/officeDocument/2006/relationships/image" Target="media/image37.wmf"/><Relationship Id="rId75" Type="http://schemas.openxmlformats.org/officeDocument/2006/relationships/image" Target="media/image40.wmf"/><Relationship Id="rId91" Type="http://schemas.openxmlformats.org/officeDocument/2006/relationships/image" Target="media/image48.wmf"/><Relationship Id="rId96" Type="http://schemas.openxmlformats.org/officeDocument/2006/relationships/oleObject" Target="embeddings/oleObject42.bin"/><Relationship Id="rId140" Type="http://schemas.openxmlformats.org/officeDocument/2006/relationships/image" Target="media/image74.wmf"/><Relationship Id="rId145" Type="http://schemas.openxmlformats.org/officeDocument/2006/relationships/oleObject" Target="embeddings/oleObject65.bin"/><Relationship Id="rId161" Type="http://schemas.openxmlformats.org/officeDocument/2006/relationships/oleObject" Target="embeddings/oleObject72.bin"/><Relationship Id="rId166" Type="http://schemas.openxmlformats.org/officeDocument/2006/relationships/image" Target="media/image88.wmf"/><Relationship Id="rId182" Type="http://schemas.openxmlformats.org/officeDocument/2006/relationships/oleObject" Target="embeddings/oleObject82.bin"/><Relationship Id="rId187" Type="http://schemas.openxmlformats.org/officeDocument/2006/relationships/image" Target="media/image99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23" Type="http://schemas.openxmlformats.org/officeDocument/2006/relationships/oleObject" Target="embeddings/oleObject8.bin"/><Relationship Id="rId28" Type="http://schemas.openxmlformats.org/officeDocument/2006/relationships/image" Target="media/image14.wmf"/><Relationship Id="rId49" Type="http://schemas.openxmlformats.org/officeDocument/2006/relationships/oleObject" Target="embeddings/oleObject20.bin"/><Relationship Id="rId114" Type="http://schemas.openxmlformats.org/officeDocument/2006/relationships/image" Target="media/image60.wmf"/><Relationship Id="rId119" Type="http://schemas.openxmlformats.org/officeDocument/2006/relationships/image" Target="media/image63.wmf"/><Relationship Id="rId44" Type="http://schemas.openxmlformats.org/officeDocument/2006/relationships/oleObject" Target="embeddings/oleObject18.bin"/><Relationship Id="rId60" Type="http://schemas.openxmlformats.org/officeDocument/2006/relationships/oleObject" Target="embeddings/oleObject25.bin"/><Relationship Id="rId65" Type="http://schemas.openxmlformats.org/officeDocument/2006/relationships/image" Target="media/image34.wmf"/><Relationship Id="rId81" Type="http://schemas.openxmlformats.org/officeDocument/2006/relationships/image" Target="media/image43.wmf"/><Relationship Id="rId86" Type="http://schemas.openxmlformats.org/officeDocument/2006/relationships/oleObject" Target="embeddings/oleObject37.bin"/><Relationship Id="rId130" Type="http://schemas.openxmlformats.org/officeDocument/2006/relationships/image" Target="media/image69.wmf"/><Relationship Id="rId135" Type="http://schemas.openxmlformats.org/officeDocument/2006/relationships/oleObject" Target="embeddings/oleObject60.bin"/><Relationship Id="rId151" Type="http://schemas.openxmlformats.org/officeDocument/2006/relationships/oleObject" Target="embeddings/oleObject68.bin"/><Relationship Id="rId156" Type="http://schemas.openxmlformats.org/officeDocument/2006/relationships/image" Target="media/image82.wmf"/><Relationship Id="rId177" Type="http://schemas.openxmlformats.org/officeDocument/2006/relationships/image" Target="media/image94.wmf"/><Relationship Id="rId172" Type="http://schemas.openxmlformats.org/officeDocument/2006/relationships/oleObject" Target="embeddings/oleObject77.bin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39" Type="http://schemas.openxmlformats.org/officeDocument/2006/relationships/image" Target="media/image20.wmf"/><Relationship Id="rId109" Type="http://schemas.openxmlformats.org/officeDocument/2006/relationships/image" Target="media/image57.wmf"/><Relationship Id="rId34" Type="http://schemas.openxmlformats.org/officeDocument/2006/relationships/oleObject" Target="embeddings/oleObject13.bin"/><Relationship Id="rId50" Type="http://schemas.openxmlformats.org/officeDocument/2006/relationships/image" Target="media/image26.wmf"/><Relationship Id="rId55" Type="http://schemas.openxmlformats.org/officeDocument/2006/relationships/image" Target="media/image29.wmf"/><Relationship Id="rId76" Type="http://schemas.openxmlformats.org/officeDocument/2006/relationships/oleObject" Target="embeddings/oleObject32.bin"/><Relationship Id="rId97" Type="http://schemas.openxmlformats.org/officeDocument/2006/relationships/image" Target="media/image51.wmf"/><Relationship Id="rId104" Type="http://schemas.openxmlformats.org/officeDocument/2006/relationships/oleObject" Target="embeddings/oleObject46.bin"/><Relationship Id="rId120" Type="http://schemas.openxmlformats.org/officeDocument/2006/relationships/oleObject" Target="embeddings/oleObject53.bin"/><Relationship Id="rId125" Type="http://schemas.openxmlformats.org/officeDocument/2006/relationships/image" Target="media/image66.wmf"/><Relationship Id="rId141" Type="http://schemas.openxmlformats.org/officeDocument/2006/relationships/oleObject" Target="embeddings/oleObject63.bin"/><Relationship Id="rId146" Type="http://schemas.openxmlformats.org/officeDocument/2006/relationships/image" Target="media/image77.wmf"/><Relationship Id="rId167" Type="http://schemas.openxmlformats.org/officeDocument/2006/relationships/oleObject" Target="embeddings/oleObject75.bin"/><Relationship Id="rId188" Type="http://schemas.openxmlformats.org/officeDocument/2006/relationships/oleObject" Target="embeddings/oleObject85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0.bin"/><Relationship Id="rId92" Type="http://schemas.openxmlformats.org/officeDocument/2006/relationships/oleObject" Target="embeddings/oleObject40.bin"/><Relationship Id="rId162" Type="http://schemas.openxmlformats.org/officeDocument/2006/relationships/image" Target="media/image86.wmf"/><Relationship Id="rId183" Type="http://schemas.openxmlformats.org/officeDocument/2006/relationships/image" Target="media/image97.wmf"/><Relationship Id="rId2" Type="http://schemas.openxmlformats.org/officeDocument/2006/relationships/styles" Target="styles.xml"/><Relationship Id="rId29" Type="http://schemas.openxmlformats.org/officeDocument/2006/relationships/image" Target="media/image15.wmf"/><Relationship Id="rId24" Type="http://schemas.openxmlformats.org/officeDocument/2006/relationships/image" Target="media/image12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3.wmf"/><Relationship Id="rId66" Type="http://schemas.openxmlformats.org/officeDocument/2006/relationships/image" Target="media/image35.wmf"/><Relationship Id="rId87" Type="http://schemas.openxmlformats.org/officeDocument/2006/relationships/image" Target="media/image46.wmf"/><Relationship Id="rId110" Type="http://schemas.openxmlformats.org/officeDocument/2006/relationships/oleObject" Target="embeddings/oleObject49.bin"/><Relationship Id="rId115" Type="http://schemas.openxmlformats.org/officeDocument/2006/relationships/oleObject" Target="embeddings/oleObject51.bin"/><Relationship Id="rId131" Type="http://schemas.openxmlformats.org/officeDocument/2006/relationships/oleObject" Target="embeddings/oleObject58.bin"/><Relationship Id="rId136" Type="http://schemas.openxmlformats.org/officeDocument/2006/relationships/image" Target="media/image72.wmf"/><Relationship Id="rId157" Type="http://schemas.openxmlformats.org/officeDocument/2006/relationships/image" Target="media/image83.wmf"/><Relationship Id="rId178" Type="http://schemas.openxmlformats.org/officeDocument/2006/relationships/oleObject" Target="embeddings/oleObject80.bin"/><Relationship Id="rId61" Type="http://schemas.openxmlformats.org/officeDocument/2006/relationships/image" Target="media/image32.wmf"/><Relationship Id="rId82" Type="http://schemas.openxmlformats.org/officeDocument/2006/relationships/oleObject" Target="embeddings/oleObject35.bin"/><Relationship Id="rId152" Type="http://schemas.openxmlformats.org/officeDocument/2006/relationships/image" Target="media/image80.wmf"/><Relationship Id="rId173" Type="http://schemas.openxmlformats.org/officeDocument/2006/relationships/image" Target="media/image92.wmf"/><Relationship Id="rId19" Type="http://schemas.openxmlformats.org/officeDocument/2006/relationships/oleObject" Target="embeddings/oleObject6.bin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8.wmf"/><Relationship Id="rId56" Type="http://schemas.openxmlformats.org/officeDocument/2006/relationships/oleObject" Target="embeddings/oleObject23.bin"/><Relationship Id="rId77" Type="http://schemas.openxmlformats.org/officeDocument/2006/relationships/image" Target="media/image41.wmf"/><Relationship Id="rId100" Type="http://schemas.openxmlformats.org/officeDocument/2006/relationships/oleObject" Target="embeddings/oleObject44.bin"/><Relationship Id="rId105" Type="http://schemas.openxmlformats.org/officeDocument/2006/relationships/image" Target="media/image55.wmf"/><Relationship Id="rId126" Type="http://schemas.openxmlformats.org/officeDocument/2006/relationships/oleObject" Target="embeddings/oleObject56.bin"/><Relationship Id="rId147" Type="http://schemas.openxmlformats.org/officeDocument/2006/relationships/oleObject" Target="embeddings/oleObject66.bin"/><Relationship Id="rId168" Type="http://schemas.openxmlformats.org/officeDocument/2006/relationships/image" Target="media/image89.wmf"/><Relationship Id="rId8" Type="http://schemas.openxmlformats.org/officeDocument/2006/relationships/image" Target="media/image3.wmf"/><Relationship Id="rId51" Type="http://schemas.openxmlformats.org/officeDocument/2006/relationships/oleObject" Target="embeddings/oleObject21.bin"/><Relationship Id="rId72" Type="http://schemas.openxmlformats.org/officeDocument/2006/relationships/image" Target="media/image38.wmf"/><Relationship Id="rId93" Type="http://schemas.openxmlformats.org/officeDocument/2006/relationships/image" Target="media/image49.wmf"/><Relationship Id="rId98" Type="http://schemas.openxmlformats.org/officeDocument/2006/relationships/oleObject" Target="embeddings/oleObject43.bin"/><Relationship Id="rId121" Type="http://schemas.openxmlformats.org/officeDocument/2006/relationships/image" Target="media/image64.wmf"/><Relationship Id="rId142" Type="http://schemas.openxmlformats.org/officeDocument/2006/relationships/image" Target="media/image75.wmf"/><Relationship Id="rId163" Type="http://schemas.openxmlformats.org/officeDocument/2006/relationships/oleObject" Target="embeddings/oleObject73.bin"/><Relationship Id="rId184" Type="http://schemas.openxmlformats.org/officeDocument/2006/relationships/oleObject" Target="embeddings/oleObject83.bin"/><Relationship Id="rId189" Type="http://schemas.openxmlformats.org/officeDocument/2006/relationships/image" Target="media/image100.wmf"/><Relationship Id="rId3" Type="http://schemas.openxmlformats.org/officeDocument/2006/relationships/settings" Target="settings.xml"/><Relationship Id="rId25" Type="http://schemas.openxmlformats.org/officeDocument/2006/relationships/oleObject" Target="embeddings/oleObject9.bin"/><Relationship Id="rId46" Type="http://schemas.openxmlformats.org/officeDocument/2006/relationships/image" Target="media/image24.wmf"/><Relationship Id="rId67" Type="http://schemas.openxmlformats.org/officeDocument/2006/relationships/oleObject" Target="embeddings/oleObject28.bin"/><Relationship Id="rId116" Type="http://schemas.openxmlformats.org/officeDocument/2006/relationships/image" Target="media/image61.wmf"/><Relationship Id="rId137" Type="http://schemas.openxmlformats.org/officeDocument/2006/relationships/oleObject" Target="embeddings/oleObject61.bin"/><Relationship Id="rId158" Type="http://schemas.openxmlformats.org/officeDocument/2006/relationships/oleObject" Target="embeddings/oleObject71.bin"/><Relationship Id="rId20" Type="http://schemas.openxmlformats.org/officeDocument/2006/relationships/image" Target="media/image10.wmf"/><Relationship Id="rId41" Type="http://schemas.openxmlformats.org/officeDocument/2006/relationships/image" Target="media/image21.wmf"/><Relationship Id="rId62" Type="http://schemas.openxmlformats.org/officeDocument/2006/relationships/oleObject" Target="embeddings/oleObject26.bin"/><Relationship Id="rId83" Type="http://schemas.openxmlformats.org/officeDocument/2006/relationships/image" Target="media/image44.wmf"/><Relationship Id="rId88" Type="http://schemas.openxmlformats.org/officeDocument/2006/relationships/oleObject" Target="embeddings/oleObject38.bin"/><Relationship Id="rId111" Type="http://schemas.openxmlformats.org/officeDocument/2006/relationships/image" Target="media/image58.wmf"/><Relationship Id="rId132" Type="http://schemas.openxmlformats.org/officeDocument/2006/relationships/image" Target="media/image70.wmf"/><Relationship Id="rId153" Type="http://schemas.openxmlformats.org/officeDocument/2006/relationships/oleObject" Target="embeddings/oleObject69.bin"/><Relationship Id="rId174" Type="http://schemas.openxmlformats.org/officeDocument/2006/relationships/oleObject" Target="embeddings/oleObject78.bin"/><Relationship Id="rId179" Type="http://schemas.openxmlformats.org/officeDocument/2006/relationships/image" Target="media/image95.wmf"/><Relationship Id="rId190" Type="http://schemas.openxmlformats.org/officeDocument/2006/relationships/oleObject" Target="embeddings/oleObject86.bin"/><Relationship Id="rId15" Type="http://schemas.openxmlformats.org/officeDocument/2006/relationships/image" Target="media/image7.wmf"/><Relationship Id="rId36" Type="http://schemas.openxmlformats.org/officeDocument/2006/relationships/oleObject" Target="embeddings/oleObject14.bin"/><Relationship Id="rId57" Type="http://schemas.openxmlformats.org/officeDocument/2006/relationships/image" Target="media/image30.wmf"/><Relationship Id="rId106" Type="http://schemas.openxmlformats.org/officeDocument/2006/relationships/oleObject" Target="embeddings/oleObject47.bin"/><Relationship Id="rId127" Type="http://schemas.openxmlformats.org/officeDocument/2006/relationships/image" Target="media/image67.wmf"/><Relationship Id="rId10" Type="http://schemas.openxmlformats.org/officeDocument/2006/relationships/oleObject" Target="embeddings/oleObject2.bin"/><Relationship Id="rId31" Type="http://schemas.openxmlformats.org/officeDocument/2006/relationships/image" Target="media/image16.wmf"/><Relationship Id="rId52" Type="http://schemas.openxmlformats.org/officeDocument/2006/relationships/image" Target="media/image27.wmf"/><Relationship Id="rId73" Type="http://schemas.openxmlformats.org/officeDocument/2006/relationships/image" Target="media/image39.wmf"/><Relationship Id="rId78" Type="http://schemas.openxmlformats.org/officeDocument/2006/relationships/oleObject" Target="embeddings/oleObject33.bin"/><Relationship Id="rId94" Type="http://schemas.openxmlformats.org/officeDocument/2006/relationships/oleObject" Target="embeddings/oleObject41.bin"/><Relationship Id="rId99" Type="http://schemas.openxmlformats.org/officeDocument/2006/relationships/image" Target="media/image52.wmf"/><Relationship Id="rId101" Type="http://schemas.openxmlformats.org/officeDocument/2006/relationships/image" Target="media/image53.wmf"/><Relationship Id="rId122" Type="http://schemas.openxmlformats.org/officeDocument/2006/relationships/oleObject" Target="embeddings/oleObject54.bin"/><Relationship Id="rId143" Type="http://schemas.openxmlformats.org/officeDocument/2006/relationships/oleObject" Target="embeddings/oleObject64.bin"/><Relationship Id="rId148" Type="http://schemas.openxmlformats.org/officeDocument/2006/relationships/image" Target="media/image78.wmf"/><Relationship Id="rId164" Type="http://schemas.openxmlformats.org/officeDocument/2006/relationships/image" Target="media/image87.wmf"/><Relationship Id="rId169" Type="http://schemas.openxmlformats.org/officeDocument/2006/relationships/oleObject" Target="embeddings/oleObject76.bin"/><Relationship Id="rId185" Type="http://schemas.openxmlformats.org/officeDocument/2006/relationships/image" Target="media/image98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80" Type="http://schemas.openxmlformats.org/officeDocument/2006/relationships/oleObject" Target="embeddings/oleObject81.bin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1670</Words>
  <Characters>9018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2024-11-04T22:27:00Z</dcterms:created>
  <dcterms:modified xsi:type="dcterms:W3CDTF">2024-11-04T22:27:00Z</dcterms:modified>
</cp:coreProperties>
</file>