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0C89F3E1" w:rsidR="006563DA" w:rsidRDefault="00FE67FD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1</w:t>
            </w:r>
            <w:r w:rsidR="00253203">
              <w:rPr>
                <w:rFonts w:ascii="Arial" w:hAnsi="Arial" w:cs="Arial"/>
                <w:b/>
                <w:u w:val="single"/>
              </w:rPr>
              <w:t xml:space="preserve">º </w:t>
            </w:r>
            <w:r w:rsidR="006563DA">
              <w:rPr>
                <w:rFonts w:ascii="Arial" w:hAnsi="Arial" w:cs="Arial"/>
                <w:b/>
                <w:u w:val="single"/>
              </w:rPr>
              <w:t>Exame de Qualificação - 202</w:t>
            </w:r>
            <w:r w:rsidR="004618D9">
              <w:rPr>
                <w:rFonts w:ascii="Arial" w:hAnsi="Arial" w:cs="Arial"/>
                <w:b/>
                <w:u w:val="single"/>
              </w:rPr>
              <w:t>6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5B5E320E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279BB60D" w14:textId="72916FE9" w:rsidR="00D61933" w:rsidRDefault="00D61933" w:rsidP="00B30712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305CB8">
        <w:rPr>
          <w:rFonts w:ascii="Arial" w:hAnsi="Arial" w:cs="Arial"/>
          <w:b/>
          <w:sz w:val="20"/>
          <w:szCs w:val="20"/>
        </w:rPr>
        <w:t>8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305CB8" w:rsidRPr="00305CB8">
        <w:t>Observe, ainda na imagem da Baía de Guanabara, os pontos A, em Magé; B, na Ilha de Paquetá; C, na Ilha do Governador:</w:t>
      </w:r>
    </w:p>
    <w:p w14:paraId="4D24CF83" w14:textId="77777777" w:rsidR="00305CB8" w:rsidRPr="00305CB8" w:rsidRDefault="00305CB8" w:rsidP="00B30712">
      <w:pPr>
        <w:jc w:val="both"/>
        <w:rPr>
          <w:sz w:val="10"/>
          <w:szCs w:val="10"/>
        </w:rPr>
      </w:pPr>
    </w:p>
    <w:p w14:paraId="7AF64053" w14:textId="0F08242E" w:rsidR="00305CB8" w:rsidRDefault="00305CB8" w:rsidP="00305CB8">
      <w:pPr>
        <w:jc w:val="center"/>
      </w:pPr>
      <w:r w:rsidRPr="00305CB8">
        <w:drawing>
          <wp:inline distT="0" distB="0" distL="0" distR="0" wp14:anchorId="39FB62D6" wp14:editId="55588787">
            <wp:extent cx="2080260" cy="1983094"/>
            <wp:effectExtent l="0" t="0" r="0" b="0"/>
            <wp:docPr id="1022742452" name="Imagem 1" descr="Map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742452" name="Imagem 1" descr="Mapa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317" cy="199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0986">
        <w:t xml:space="preserve">         </w:t>
      </w:r>
    </w:p>
    <w:p w14:paraId="509F1B41" w14:textId="77777777" w:rsidR="00305CB8" w:rsidRDefault="00305CB8" w:rsidP="00B30712">
      <w:pPr>
        <w:jc w:val="both"/>
      </w:pPr>
    </w:p>
    <w:p w14:paraId="2870F3D0" w14:textId="77777777" w:rsidR="00305CB8" w:rsidRDefault="00305CB8" w:rsidP="00B30712">
      <w:pPr>
        <w:jc w:val="both"/>
      </w:pPr>
      <w:r w:rsidRPr="00305CB8">
        <w:t xml:space="preserve">Admita que uma embarcação navegue, sempre em linha reta, do ponto A até o ponto B, percorrendo 6 km; em seguida, de B até C, por mais 5,3 km; por fim, retorne de C até A. Admita, ainda, que o triângulo ABC é retângulo em B. A distância entre os pontos C e A, em quilômetros, é aproximadamente igual a: </w:t>
      </w:r>
    </w:p>
    <w:p w14:paraId="739D60B5" w14:textId="77777777" w:rsidR="00305CB8" w:rsidRPr="00640986" w:rsidRDefault="00305CB8" w:rsidP="00B30712">
      <w:pPr>
        <w:jc w:val="both"/>
        <w:rPr>
          <w:sz w:val="6"/>
          <w:szCs w:val="6"/>
        </w:rPr>
      </w:pPr>
    </w:p>
    <w:p w14:paraId="35396615" w14:textId="5360928D" w:rsidR="00305CB8" w:rsidRDefault="00305CB8" w:rsidP="00B30712">
      <w:pPr>
        <w:jc w:val="both"/>
      </w:pPr>
      <w:r w:rsidRPr="00305CB8">
        <w:t xml:space="preserve">(A) 7 </w:t>
      </w:r>
      <w:r>
        <w:t xml:space="preserve">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 xml:space="preserve">B) </w:t>
      </w:r>
      <w:r w:rsidRPr="00305CB8">
        <w:t xml:space="preserve">8 </w:t>
      </w:r>
      <w:r>
        <w:t xml:space="preserve">            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 xml:space="preserve">C) 9 </w:t>
      </w:r>
      <w:r>
        <w:t xml:space="preserve">                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>D) 10</w:t>
      </w:r>
    </w:p>
    <w:p w14:paraId="760F1A29" w14:textId="77777777" w:rsidR="00D61933" w:rsidRPr="00D61933" w:rsidRDefault="00D61933" w:rsidP="00010171">
      <w:pPr>
        <w:jc w:val="both"/>
        <w:rPr>
          <w:b/>
          <w:bCs/>
          <w:color w:val="FF0000"/>
          <w:sz w:val="6"/>
          <w:szCs w:val="6"/>
        </w:rPr>
      </w:pPr>
    </w:p>
    <w:p w14:paraId="39F74B94" w14:textId="77777777" w:rsidR="0003584B" w:rsidRPr="008E7B18" w:rsidRDefault="0003584B" w:rsidP="00010171">
      <w:pPr>
        <w:jc w:val="both"/>
        <w:rPr>
          <w:b/>
          <w:bCs/>
          <w:color w:val="FF0000"/>
          <w:sz w:val="6"/>
          <w:szCs w:val="6"/>
        </w:rPr>
      </w:pPr>
    </w:p>
    <w:p w14:paraId="252E73B3" w14:textId="77777777" w:rsidR="00D81C52" w:rsidRDefault="00D81C52" w:rsidP="00B30712">
      <w:pPr>
        <w:jc w:val="both"/>
        <w:rPr>
          <w:rFonts w:ascii="Arial" w:hAnsi="Arial" w:cs="Arial"/>
          <w:b/>
          <w:sz w:val="20"/>
          <w:szCs w:val="20"/>
        </w:rPr>
      </w:pPr>
    </w:p>
    <w:p w14:paraId="0B1839AB" w14:textId="04AB63B0" w:rsidR="00A06C69" w:rsidRPr="00BC3B0C" w:rsidRDefault="005E5363" w:rsidP="00A06C69">
      <w:pPr>
        <w:jc w:val="both"/>
        <w:rPr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FA2FF0"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640986" w:rsidRPr="00640986">
        <w:t xml:space="preserve">Sabe-se que 1 radiano é a medida do ângulo central θ =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AOB</m:t>
            </m:r>
          </m:e>
        </m:acc>
      </m:oMath>
      <w:r w:rsidR="00640986">
        <w:t xml:space="preserve"> </w:t>
      </w:r>
      <w:r w:rsidR="00640986" w:rsidRPr="00640986">
        <w:t>de uma circunferência cujo arco AB tem o mesmo comprimento do raio OA.</w:t>
      </w:r>
    </w:p>
    <w:p w14:paraId="618A9F9C" w14:textId="059BE703" w:rsidR="00A06C69" w:rsidRDefault="00640986" w:rsidP="00640986">
      <w:pPr>
        <w:jc w:val="center"/>
        <w:rPr>
          <w:b/>
          <w:bCs/>
          <w:color w:val="FF0000"/>
        </w:rPr>
      </w:pPr>
      <w:r w:rsidRPr="00640986">
        <w:rPr>
          <w:b/>
          <w:bCs/>
          <w:color w:val="FF0000"/>
        </w:rPr>
        <w:drawing>
          <wp:inline distT="0" distB="0" distL="0" distR="0" wp14:anchorId="48FA2413" wp14:editId="64B7E47A">
            <wp:extent cx="1318260" cy="1231973"/>
            <wp:effectExtent l="0" t="0" r="0" b="6350"/>
            <wp:docPr id="1982143928" name="Imagem 1" descr="Uma imagem contendo 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143928" name="Imagem 1" descr="Uma imagem contendo Diagrama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2729" cy="1236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3F7A9" w14:textId="77777777" w:rsidR="00A06C69" w:rsidRPr="00A06C69" w:rsidRDefault="00A06C69" w:rsidP="00BC3B0C">
      <w:pPr>
        <w:jc w:val="both"/>
        <w:rPr>
          <w:sz w:val="6"/>
          <w:szCs w:val="6"/>
        </w:rPr>
      </w:pPr>
    </w:p>
    <w:p w14:paraId="7ECA9745" w14:textId="77777777" w:rsidR="00640986" w:rsidRDefault="00640986" w:rsidP="003D13BD">
      <w:pPr>
        <w:jc w:val="both"/>
      </w:pPr>
      <w:r w:rsidRPr="00640986">
        <w:t xml:space="preserve">Admita que uma partícula percorra, em uma trajetória circular de raio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OA</m:t>
            </m:r>
          </m:e>
        </m:acc>
      </m:oMath>
      <w:r w:rsidRPr="00640986">
        <w:t xml:space="preserve"> igual a 300 cm, um arco de circunferência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640986">
        <w:t xml:space="preserve"> que mede 600 cm. Nesse caso, a medida do ângulo central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AOB</m:t>
            </m:r>
          </m:e>
        </m:acc>
      </m:oMath>
      <w:r w:rsidRPr="00640986">
        <w:t xml:space="preserve">, em radianos, é igual a: </w:t>
      </w:r>
    </w:p>
    <w:p w14:paraId="3BA59A36" w14:textId="77777777" w:rsidR="00640986" w:rsidRPr="00640986" w:rsidRDefault="00640986" w:rsidP="00BC3B0C">
      <w:pPr>
        <w:jc w:val="both"/>
        <w:rPr>
          <w:sz w:val="6"/>
          <w:szCs w:val="6"/>
        </w:rPr>
      </w:pPr>
    </w:p>
    <w:p w14:paraId="2D2367F6" w14:textId="68590F1C" w:rsidR="00A06C69" w:rsidRPr="00A06C69" w:rsidRDefault="00640986" w:rsidP="00BC3B0C">
      <w:pPr>
        <w:jc w:val="both"/>
        <w:rPr>
          <w:sz w:val="6"/>
          <w:szCs w:val="6"/>
        </w:rPr>
      </w:pPr>
      <w:r w:rsidRPr="00555241">
        <w:t xml:space="preserve">(A) </w:t>
      </w:r>
      <w:r w:rsidRPr="00640986">
        <w:t>2</w:t>
      </w:r>
      <w:r>
        <w:t xml:space="preserve">                             </w:t>
      </w:r>
      <w:proofErr w:type="gramStart"/>
      <w:r>
        <w:t xml:space="preserve">  </w:t>
      </w:r>
      <w:r w:rsidRPr="00640986">
        <w:t xml:space="preserve"> (</w:t>
      </w:r>
      <w:proofErr w:type="gramEnd"/>
      <w:r w:rsidRPr="00640986">
        <w:t xml:space="preserve">B) 1,5 </w:t>
      </w:r>
      <w:r>
        <w:t xml:space="preserve">                                      </w:t>
      </w:r>
      <w:proofErr w:type="gramStart"/>
      <w:r>
        <w:t xml:space="preserve">   </w:t>
      </w:r>
      <w:r w:rsidRPr="00640986">
        <w:t>(</w:t>
      </w:r>
      <w:proofErr w:type="gramEnd"/>
      <w:r w:rsidRPr="00640986">
        <w:t xml:space="preserve">C) 1 </w:t>
      </w:r>
      <w:r>
        <w:t xml:space="preserve">                                     </w:t>
      </w:r>
      <w:proofErr w:type="gramStart"/>
      <w:r>
        <w:t xml:space="preserve">   </w:t>
      </w:r>
      <w:r w:rsidRPr="00640986">
        <w:t>(</w:t>
      </w:r>
      <w:proofErr w:type="gramEnd"/>
      <w:r w:rsidRPr="00640986">
        <w:t>D) 0,5</w:t>
      </w:r>
    </w:p>
    <w:p w14:paraId="7D4F9FB6" w14:textId="47E09D87" w:rsidR="00A06C69" w:rsidRDefault="00A06C69" w:rsidP="00A06C69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 </w:t>
      </w:r>
    </w:p>
    <w:p w14:paraId="30FF4285" w14:textId="56C1C459" w:rsidR="002E5E07" w:rsidRDefault="00395567" w:rsidP="002E5E07">
      <w:pPr>
        <w:jc w:val="both"/>
      </w:pPr>
      <w:r>
        <w:rPr>
          <w:rFonts w:ascii="Arial" w:hAnsi="Arial" w:cs="Arial"/>
          <w:b/>
          <w:sz w:val="20"/>
          <w:szCs w:val="20"/>
        </w:rPr>
        <w:t>Questão 2</w:t>
      </w:r>
      <w:r w:rsidR="00A15A9C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C82B19" w:rsidRPr="00C82B19">
        <w:t>Para determinado tipo de aplicação financeira, um banco oferece a taxa de juros de 12% ao ano. Do rendimento obtido nessa aplicação, é descontado apenas o percentual de imposto de renda, de acordo com a tabela a seguir.</w:t>
      </w:r>
    </w:p>
    <w:p w14:paraId="67F5E986" w14:textId="77777777" w:rsidR="00C82B19" w:rsidRPr="00C82B19" w:rsidRDefault="00C82B19" w:rsidP="002E5E07">
      <w:pPr>
        <w:jc w:val="both"/>
        <w:rPr>
          <w:sz w:val="10"/>
          <w:szCs w:val="10"/>
        </w:rPr>
      </w:pPr>
    </w:p>
    <w:p w14:paraId="61AE9702" w14:textId="28EEEC5E" w:rsidR="00C82B19" w:rsidRDefault="00C82B19" w:rsidP="00C82B19">
      <w:pPr>
        <w:jc w:val="center"/>
      </w:pPr>
      <w:r w:rsidRPr="00C82B19">
        <w:drawing>
          <wp:inline distT="0" distB="0" distL="0" distR="0" wp14:anchorId="70EE9E7F" wp14:editId="2B02E71C">
            <wp:extent cx="3329940" cy="1495744"/>
            <wp:effectExtent l="0" t="0" r="3810" b="9525"/>
            <wp:docPr id="336634337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634337" name="Imagem 1" descr="Tabel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50580" cy="150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406D" w14:textId="77777777" w:rsidR="00C82B19" w:rsidRPr="00C82B19" w:rsidRDefault="00C82B19" w:rsidP="002E5E07">
      <w:pPr>
        <w:jc w:val="both"/>
        <w:rPr>
          <w:sz w:val="10"/>
          <w:szCs w:val="10"/>
        </w:rPr>
      </w:pPr>
    </w:p>
    <w:p w14:paraId="237056D7" w14:textId="431111AF" w:rsidR="00C82B19" w:rsidRDefault="00C82B19" w:rsidP="002E5E07">
      <w:pPr>
        <w:jc w:val="both"/>
      </w:pPr>
      <w:r>
        <w:lastRenderedPageBreak/>
        <w:t xml:space="preserve">      </w:t>
      </w:r>
      <w:r w:rsidRPr="00C82B19">
        <w:t xml:space="preserve">Assim, se um cliente deixar o dinheiro aplicado nesse banco por 800 dias, seu rendimento em um ano, já descontado o imposto de renda, será igual a 12% x 0,85 = 10,2%. </w:t>
      </w:r>
    </w:p>
    <w:p w14:paraId="48A011E0" w14:textId="77777777" w:rsidR="00C82B19" w:rsidRPr="00C82B19" w:rsidRDefault="00C82B19" w:rsidP="002E5E07">
      <w:pPr>
        <w:jc w:val="both"/>
        <w:rPr>
          <w:sz w:val="6"/>
          <w:szCs w:val="6"/>
        </w:rPr>
      </w:pPr>
    </w:p>
    <w:p w14:paraId="166358A0" w14:textId="0DC3CD43" w:rsidR="00C82B19" w:rsidRDefault="00C82B19" w:rsidP="002E5E07">
      <w:pPr>
        <w:jc w:val="both"/>
      </w:pPr>
      <w:r>
        <w:t xml:space="preserve">     </w:t>
      </w:r>
      <w:r w:rsidRPr="00C82B19">
        <w:t xml:space="preserve">Considere que esse banco passou a taxa de juros para 13,5% ao ano, mantendo as demais condições. </w:t>
      </w:r>
    </w:p>
    <w:p w14:paraId="42898B12" w14:textId="77777777" w:rsidR="00C82B19" w:rsidRPr="00C82B19" w:rsidRDefault="00C82B19" w:rsidP="002E5E07">
      <w:pPr>
        <w:jc w:val="both"/>
        <w:rPr>
          <w:sz w:val="6"/>
          <w:szCs w:val="6"/>
        </w:rPr>
      </w:pPr>
    </w:p>
    <w:p w14:paraId="3E93697C" w14:textId="77777777" w:rsidR="00C82B19" w:rsidRDefault="00C82B19" w:rsidP="002E5E07">
      <w:pPr>
        <w:jc w:val="both"/>
      </w:pPr>
      <w:r>
        <w:t xml:space="preserve">     </w:t>
      </w:r>
      <w:r w:rsidRPr="00C82B19">
        <w:t xml:space="preserve">Com essa nova taxa, o rendimento anual para o dinheiro aplicado por 300 dias, já descontado o imposto de renda, será igual a: </w:t>
      </w:r>
    </w:p>
    <w:p w14:paraId="6F2D063E" w14:textId="77777777" w:rsidR="00C82B19" w:rsidRPr="00C82B19" w:rsidRDefault="00C82B19" w:rsidP="002E5E07">
      <w:pPr>
        <w:jc w:val="both"/>
        <w:rPr>
          <w:sz w:val="6"/>
          <w:szCs w:val="6"/>
        </w:rPr>
      </w:pPr>
    </w:p>
    <w:p w14:paraId="7AEF406C" w14:textId="024E43CF" w:rsidR="00C82B19" w:rsidRDefault="00C82B19" w:rsidP="002E5E07">
      <w:pPr>
        <w:jc w:val="both"/>
      </w:pPr>
      <w:r w:rsidRPr="00C82B19">
        <w:t xml:space="preserve">(A) 10,5% </w:t>
      </w:r>
      <w:r>
        <w:t xml:space="preserve">                                 </w:t>
      </w:r>
      <w:proofErr w:type="gramStart"/>
      <w:r>
        <w:t xml:space="preserve">   </w:t>
      </w:r>
      <w:r w:rsidRPr="00C82B19">
        <w:t>(</w:t>
      </w:r>
      <w:proofErr w:type="gramEnd"/>
      <w:r w:rsidRPr="00C82B19">
        <w:t xml:space="preserve">B) 10,6% </w:t>
      </w:r>
      <w:r>
        <w:t xml:space="preserve">                             </w:t>
      </w:r>
      <w:proofErr w:type="gramStart"/>
      <w:r>
        <w:t xml:space="preserve">   </w:t>
      </w:r>
      <w:r w:rsidRPr="00C82B19">
        <w:t>(</w:t>
      </w:r>
      <w:proofErr w:type="gramEnd"/>
      <w:r w:rsidRPr="00C82B19">
        <w:t xml:space="preserve">C) 10,7% </w:t>
      </w:r>
      <w:r>
        <w:t xml:space="preserve">           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>D)</w:t>
      </w:r>
      <w:r w:rsidRPr="00C82B19">
        <w:t xml:space="preserve"> 10,8%</w:t>
      </w:r>
    </w:p>
    <w:p w14:paraId="13687698" w14:textId="4BA7BC76" w:rsidR="000F52F6" w:rsidRDefault="000F52F6" w:rsidP="0008370C">
      <w:pPr>
        <w:jc w:val="both"/>
        <w:rPr>
          <w:b/>
          <w:bCs/>
          <w:color w:val="FF0000"/>
          <w:sz w:val="6"/>
          <w:szCs w:val="6"/>
        </w:rPr>
      </w:pPr>
    </w:p>
    <w:p w14:paraId="0C62E6E0" w14:textId="77777777" w:rsidR="0008370C" w:rsidRDefault="0008370C" w:rsidP="002678D7">
      <w:pPr>
        <w:jc w:val="both"/>
        <w:rPr>
          <w:rFonts w:ascii="Arial" w:hAnsi="Arial" w:cs="Arial"/>
          <w:b/>
          <w:sz w:val="20"/>
          <w:szCs w:val="20"/>
        </w:rPr>
      </w:pPr>
    </w:p>
    <w:p w14:paraId="30C2F053" w14:textId="77777777" w:rsidR="00E43E8A" w:rsidRDefault="00405AC8" w:rsidP="00E43E8A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20A2F">
        <w:rPr>
          <w:rFonts w:ascii="Arial" w:hAnsi="Arial" w:cs="Arial"/>
          <w:b/>
          <w:sz w:val="20"/>
          <w:szCs w:val="20"/>
        </w:rPr>
        <w:t>30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E43E8A" w:rsidRPr="00E43E8A">
        <w:t xml:space="preserve">Em uma padaria, o custo total de produção dos pães é composto de três itens: 30% de mão de obra; 50% de matéria-prima; 20% de energia elétrica. Admita as seguintes elevações percentuais sobre o custo desses itens: </w:t>
      </w:r>
    </w:p>
    <w:p w14:paraId="770CA73D" w14:textId="77777777" w:rsidR="00E43E8A" w:rsidRPr="00E43E8A" w:rsidRDefault="00E43E8A" w:rsidP="00E43E8A">
      <w:pPr>
        <w:jc w:val="both"/>
        <w:rPr>
          <w:sz w:val="6"/>
          <w:szCs w:val="6"/>
        </w:rPr>
      </w:pPr>
    </w:p>
    <w:p w14:paraId="67EC7E49" w14:textId="76B59FDE" w:rsidR="00E43E8A" w:rsidRDefault="00E43E8A" w:rsidP="00E43E8A">
      <w:pPr>
        <w:jc w:val="both"/>
      </w:pPr>
      <w:r w:rsidRPr="00E43E8A">
        <w:t xml:space="preserve">• 10% na mão de obra; </w:t>
      </w:r>
    </w:p>
    <w:p w14:paraId="21FA9417" w14:textId="77777777" w:rsidR="00E43E8A" w:rsidRPr="00E43E8A" w:rsidRDefault="00E43E8A" w:rsidP="00E43E8A">
      <w:pPr>
        <w:jc w:val="both"/>
        <w:rPr>
          <w:sz w:val="4"/>
          <w:szCs w:val="4"/>
        </w:rPr>
      </w:pPr>
    </w:p>
    <w:p w14:paraId="154B048B" w14:textId="08F63218" w:rsidR="00E43E8A" w:rsidRDefault="00E43E8A" w:rsidP="00E43E8A">
      <w:pPr>
        <w:jc w:val="both"/>
      </w:pPr>
      <w:r w:rsidRPr="00E43E8A">
        <w:t>• 20% na matéria-prima;</w:t>
      </w:r>
    </w:p>
    <w:p w14:paraId="70BAE8D4" w14:textId="77777777" w:rsidR="00E43E8A" w:rsidRPr="00E43E8A" w:rsidRDefault="00E43E8A" w:rsidP="00E43E8A">
      <w:pPr>
        <w:jc w:val="both"/>
        <w:rPr>
          <w:sz w:val="4"/>
          <w:szCs w:val="4"/>
        </w:rPr>
      </w:pPr>
    </w:p>
    <w:p w14:paraId="37DB4C4D" w14:textId="77777777" w:rsidR="00E43E8A" w:rsidRDefault="00E43E8A" w:rsidP="00E43E8A">
      <w:pPr>
        <w:jc w:val="both"/>
      </w:pPr>
      <w:r w:rsidRPr="00E43E8A">
        <w:t xml:space="preserve">• 10% na energia elétrica. </w:t>
      </w:r>
    </w:p>
    <w:p w14:paraId="067AD1F5" w14:textId="77777777" w:rsidR="00E43E8A" w:rsidRPr="00E43E8A" w:rsidRDefault="00E43E8A" w:rsidP="00E43E8A">
      <w:pPr>
        <w:jc w:val="both"/>
        <w:rPr>
          <w:sz w:val="6"/>
          <w:szCs w:val="6"/>
        </w:rPr>
      </w:pPr>
    </w:p>
    <w:p w14:paraId="7973E274" w14:textId="730AF58B" w:rsidR="00E43E8A" w:rsidRDefault="00E43E8A" w:rsidP="00E43E8A">
      <w:pPr>
        <w:jc w:val="both"/>
      </w:pPr>
      <w:r w:rsidRPr="00E43E8A">
        <w:t xml:space="preserve">Com as elevações, o custo total de produção dos pães, nessa padaria, sofrerá aumento de: </w:t>
      </w:r>
    </w:p>
    <w:p w14:paraId="7DC5A1E3" w14:textId="77777777" w:rsidR="00E43E8A" w:rsidRPr="00E43E8A" w:rsidRDefault="00E43E8A" w:rsidP="00E43E8A">
      <w:pPr>
        <w:jc w:val="both"/>
        <w:rPr>
          <w:sz w:val="6"/>
          <w:szCs w:val="6"/>
        </w:rPr>
      </w:pPr>
    </w:p>
    <w:p w14:paraId="293F0CBC" w14:textId="242E8CCA" w:rsidR="004A207D" w:rsidRPr="004A207D" w:rsidRDefault="00E43E8A" w:rsidP="00E43E8A">
      <w:pPr>
        <w:jc w:val="both"/>
        <w:rPr>
          <w:b/>
          <w:bCs/>
          <w:color w:val="FF0000"/>
          <w:sz w:val="6"/>
          <w:szCs w:val="6"/>
        </w:rPr>
      </w:pPr>
      <w:r w:rsidRPr="00E43E8A">
        <w:t xml:space="preserve">(A) 13% </w:t>
      </w:r>
      <w:r>
        <w:t xml:space="preserve">                              </w:t>
      </w:r>
      <w:proofErr w:type="gramStart"/>
      <w:r>
        <w:t xml:space="preserve">   </w:t>
      </w:r>
      <w:r w:rsidRPr="00E43E8A">
        <w:t>(</w:t>
      </w:r>
      <w:proofErr w:type="gramEnd"/>
      <w:r w:rsidRPr="00E43E8A">
        <w:t xml:space="preserve">B) 14% </w:t>
      </w:r>
      <w:r>
        <w:t xml:space="preserve">    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 xml:space="preserve">C) </w:t>
      </w:r>
      <w:r w:rsidRPr="00E43E8A">
        <w:t xml:space="preserve">15% </w:t>
      </w:r>
      <w:r>
        <w:t xml:space="preserve">                                             </w:t>
      </w:r>
      <w:proofErr w:type="gramStart"/>
      <w:r>
        <w:t xml:space="preserve">   </w:t>
      </w:r>
      <w:r w:rsidRPr="00E43E8A">
        <w:t>(</w:t>
      </w:r>
      <w:proofErr w:type="gramEnd"/>
      <w:r w:rsidRPr="00E43E8A">
        <w:t>D) 16%</w:t>
      </w:r>
    </w:p>
    <w:p w14:paraId="01DAAEC2" w14:textId="77777777" w:rsidR="00E43E8A" w:rsidRPr="00E43E8A" w:rsidRDefault="00E43E8A" w:rsidP="000B5351">
      <w:pPr>
        <w:jc w:val="both"/>
        <w:rPr>
          <w:b/>
          <w:bCs/>
          <w:color w:val="FF0000"/>
          <w:sz w:val="6"/>
          <w:szCs w:val="6"/>
        </w:rPr>
      </w:pPr>
    </w:p>
    <w:p w14:paraId="776F78ED" w14:textId="77777777" w:rsidR="00DF7FA0" w:rsidRDefault="00DF7FA0" w:rsidP="002678D7">
      <w:pPr>
        <w:rPr>
          <w:b/>
          <w:bCs/>
          <w:color w:val="FF0000"/>
        </w:rPr>
      </w:pPr>
    </w:p>
    <w:p w14:paraId="6FA90469" w14:textId="77777777" w:rsidR="008F11C5" w:rsidRDefault="00FA2B1F" w:rsidP="008F11C5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016453">
        <w:rPr>
          <w:rFonts w:ascii="Arial" w:hAnsi="Arial" w:cs="Arial"/>
          <w:b/>
          <w:sz w:val="20"/>
          <w:szCs w:val="20"/>
        </w:rPr>
        <w:t>31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8F11C5" w:rsidRPr="008F11C5">
        <w:t xml:space="preserve">Para a fabricação de até 1000 embalagens, uma indústria tem o custo fixo inicial de R$ 400,00 somado ao custo de R$ 3,00 por unidade produzida, sendo cada embalagem vendida por R$ 6,00. </w:t>
      </w:r>
    </w:p>
    <w:p w14:paraId="27CFDB71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7C5BF9F4" w14:textId="77777777" w:rsidR="008F11C5" w:rsidRDefault="008F11C5" w:rsidP="008F11C5">
      <w:pPr>
        <w:jc w:val="both"/>
      </w:pPr>
      <w:r w:rsidRPr="008F11C5">
        <w:t xml:space="preserve">Sabe-se que o custo total de produção C(x) e o valor total obtido com a venda das embalagens V(x), sendo x um número natural, podem ser modelados pelas funções: </w:t>
      </w:r>
    </w:p>
    <w:p w14:paraId="64A965D3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29C7FF26" w14:textId="77777777" w:rsidR="008F11C5" w:rsidRDefault="008F11C5" w:rsidP="008F11C5">
      <w:pPr>
        <w:jc w:val="both"/>
      </w:pPr>
      <w:r w:rsidRPr="008F11C5">
        <w:t xml:space="preserve">• C(x) = 400 + 3x, 0 ≤ x ≤ 1000 </w:t>
      </w:r>
    </w:p>
    <w:p w14:paraId="081013CB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40B1C25C" w14:textId="77777777" w:rsidR="008F11C5" w:rsidRDefault="008F11C5" w:rsidP="008F11C5">
      <w:pPr>
        <w:jc w:val="both"/>
      </w:pPr>
      <w:r w:rsidRPr="008F11C5">
        <w:t xml:space="preserve">• V(x) = 6x, 0 ≤ x ≤ 1000 </w:t>
      </w:r>
    </w:p>
    <w:p w14:paraId="2FA44F49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792DCD48" w14:textId="77777777" w:rsidR="00F22E9C" w:rsidRDefault="008F11C5" w:rsidP="008F11C5">
      <w:pPr>
        <w:jc w:val="both"/>
      </w:pPr>
      <w:r w:rsidRPr="008F11C5">
        <w:t xml:space="preserve">Para alcançar o lucro mínimo igual ao custo fixo inicial mais R$ 100,00, deve ser fabricada a seguinte quantidade de embalagens: </w:t>
      </w:r>
    </w:p>
    <w:p w14:paraId="648B20D6" w14:textId="77777777" w:rsidR="00F22E9C" w:rsidRPr="00F22E9C" w:rsidRDefault="00F22E9C" w:rsidP="008F11C5">
      <w:pPr>
        <w:jc w:val="both"/>
        <w:rPr>
          <w:sz w:val="6"/>
          <w:szCs w:val="6"/>
        </w:rPr>
      </w:pPr>
    </w:p>
    <w:p w14:paraId="3B746A76" w14:textId="57C65A4A" w:rsidR="000C6BB7" w:rsidRPr="0066208D" w:rsidRDefault="008F11C5" w:rsidP="008F11C5">
      <w:pPr>
        <w:jc w:val="both"/>
        <w:rPr>
          <w:b/>
          <w:bCs/>
          <w:color w:val="FF0000"/>
          <w:sz w:val="10"/>
          <w:szCs w:val="10"/>
        </w:rPr>
      </w:pPr>
      <w:r w:rsidRPr="008F11C5">
        <w:t xml:space="preserve">(A) 200 </w:t>
      </w:r>
      <w:r w:rsidR="00F22E9C">
        <w:t xml:space="preserve">                                        </w:t>
      </w:r>
      <w:proofErr w:type="gramStart"/>
      <w:r w:rsidR="00F22E9C">
        <w:t xml:space="preserve">   </w:t>
      </w:r>
      <w:r w:rsidRPr="008F11C5">
        <w:t>(</w:t>
      </w:r>
      <w:proofErr w:type="gramEnd"/>
      <w:r w:rsidRPr="008F11C5">
        <w:t xml:space="preserve">B) 250 </w:t>
      </w:r>
      <w:r w:rsidR="00F22E9C">
        <w:t xml:space="preserve">                                     </w:t>
      </w:r>
      <w:proofErr w:type="gramStart"/>
      <w:r w:rsidR="00F22E9C">
        <w:t xml:space="preserve">   </w:t>
      </w:r>
      <w:r w:rsidRPr="00555241">
        <w:t>(</w:t>
      </w:r>
      <w:proofErr w:type="gramEnd"/>
      <w:r w:rsidRPr="00555241">
        <w:t xml:space="preserve">C) </w:t>
      </w:r>
      <w:r w:rsidRPr="008F11C5">
        <w:t xml:space="preserve">300 </w:t>
      </w:r>
      <w:r w:rsidR="00F22E9C">
        <w:t xml:space="preserve">                                   </w:t>
      </w:r>
      <w:proofErr w:type="gramStart"/>
      <w:r w:rsidR="00F22E9C">
        <w:t xml:space="preserve">   </w:t>
      </w:r>
      <w:r w:rsidRPr="008F11C5">
        <w:t>(</w:t>
      </w:r>
      <w:proofErr w:type="gramEnd"/>
      <w:r w:rsidRPr="008F11C5">
        <w:t>D) 350</w:t>
      </w:r>
      <w:r w:rsidR="00AE1B00">
        <w:t xml:space="preserve">                                                        </w:t>
      </w:r>
    </w:p>
    <w:p w14:paraId="72617DA1" w14:textId="24A79B26" w:rsidR="00016453" w:rsidRPr="00016453" w:rsidRDefault="00016453" w:rsidP="00D769DE">
      <w:pPr>
        <w:jc w:val="both"/>
        <w:rPr>
          <w:b/>
          <w:bCs/>
          <w:color w:val="FF0000"/>
          <w:sz w:val="10"/>
          <w:szCs w:val="10"/>
        </w:rPr>
      </w:pPr>
    </w:p>
    <w:p w14:paraId="62C49DAA" w14:textId="6F82B78D" w:rsidR="00786379" w:rsidRPr="00786379" w:rsidRDefault="00786379" w:rsidP="00405AC8">
      <w:pPr>
        <w:jc w:val="both"/>
        <w:rPr>
          <w:b/>
          <w:bCs/>
          <w:color w:val="FF0000"/>
          <w:sz w:val="6"/>
          <w:szCs w:val="6"/>
        </w:rPr>
      </w:pPr>
    </w:p>
    <w:p w14:paraId="37A2E4C0" w14:textId="77777777" w:rsidR="00555241" w:rsidRDefault="00555241" w:rsidP="00F22E9C">
      <w:pPr>
        <w:jc w:val="both"/>
        <w:rPr>
          <w:rFonts w:ascii="Arial" w:hAnsi="Arial" w:cs="Arial"/>
          <w:b/>
          <w:sz w:val="20"/>
          <w:szCs w:val="20"/>
        </w:rPr>
      </w:pPr>
    </w:p>
    <w:p w14:paraId="28DDD343" w14:textId="2968E195" w:rsidR="00F22E9C" w:rsidRDefault="00935ED3" w:rsidP="00F22E9C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440D2C"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F22E9C" w:rsidRPr="00F22E9C">
        <w:t xml:space="preserve">Um conjunto A é composto de 8 números inteiros. Sobre seus elementos, sabe-se que: </w:t>
      </w:r>
    </w:p>
    <w:p w14:paraId="75D9A8D8" w14:textId="77777777" w:rsidR="00F22E9C" w:rsidRPr="00F22E9C" w:rsidRDefault="00F22E9C" w:rsidP="00F22E9C">
      <w:pPr>
        <w:jc w:val="both"/>
        <w:rPr>
          <w:sz w:val="6"/>
          <w:szCs w:val="6"/>
        </w:rPr>
      </w:pPr>
    </w:p>
    <w:p w14:paraId="1CCA1C71" w14:textId="77777777" w:rsidR="00F22E9C" w:rsidRDefault="00F22E9C" w:rsidP="00F22E9C">
      <w:pPr>
        <w:jc w:val="both"/>
      </w:pPr>
      <w:r w:rsidRPr="00F22E9C">
        <w:t xml:space="preserve">• a média dos dois menores é 64; </w:t>
      </w:r>
    </w:p>
    <w:p w14:paraId="12C54644" w14:textId="77777777" w:rsidR="00F22E9C" w:rsidRDefault="00F22E9C" w:rsidP="00F22E9C">
      <w:pPr>
        <w:jc w:val="both"/>
      </w:pPr>
      <w:r w:rsidRPr="00F22E9C">
        <w:t xml:space="preserve">• a média dos três menores é 68; </w:t>
      </w:r>
    </w:p>
    <w:p w14:paraId="1324C46D" w14:textId="77777777" w:rsidR="00F22E9C" w:rsidRDefault="00F22E9C" w:rsidP="00F22E9C">
      <w:pPr>
        <w:jc w:val="both"/>
      </w:pPr>
      <w:r w:rsidRPr="00F22E9C">
        <w:t xml:space="preserve">• a média dos quatro menores é 72. </w:t>
      </w:r>
    </w:p>
    <w:p w14:paraId="2F413405" w14:textId="77777777" w:rsidR="00F22E9C" w:rsidRPr="00F22E9C" w:rsidRDefault="00F22E9C" w:rsidP="00F22E9C">
      <w:pPr>
        <w:jc w:val="both"/>
        <w:rPr>
          <w:sz w:val="6"/>
          <w:szCs w:val="6"/>
        </w:rPr>
      </w:pPr>
    </w:p>
    <w:p w14:paraId="7C1AB671" w14:textId="77777777" w:rsidR="00F22E9C" w:rsidRDefault="00F22E9C" w:rsidP="00F22E9C">
      <w:pPr>
        <w:jc w:val="both"/>
      </w:pPr>
      <w:r w:rsidRPr="00F22E9C">
        <w:t xml:space="preserve">Admita que as médias mantenham o padrão acima, formando uma PA até a média dos 8 elementos do conjunto A. </w:t>
      </w:r>
    </w:p>
    <w:p w14:paraId="5B2038D7" w14:textId="77777777" w:rsidR="00F22E9C" w:rsidRPr="00F22E9C" w:rsidRDefault="00F22E9C" w:rsidP="00F22E9C">
      <w:pPr>
        <w:jc w:val="both"/>
        <w:rPr>
          <w:sz w:val="4"/>
          <w:szCs w:val="4"/>
        </w:rPr>
      </w:pPr>
    </w:p>
    <w:p w14:paraId="4A554818" w14:textId="77777777" w:rsidR="00F22E9C" w:rsidRDefault="00F22E9C" w:rsidP="00F22E9C">
      <w:pPr>
        <w:jc w:val="both"/>
      </w:pPr>
      <w:r w:rsidRPr="00F22E9C">
        <w:t xml:space="preserve">O maior elemento do conjunto é: </w:t>
      </w:r>
    </w:p>
    <w:p w14:paraId="6A030A31" w14:textId="77777777" w:rsidR="00F22E9C" w:rsidRPr="00F22E9C" w:rsidRDefault="00F22E9C" w:rsidP="00F22E9C">
      <w:pPr>
        <w:jc w:val="both"/>
        <w:rPr>
          <w:sz w:val="4"/>
          <w:szCs w:val="4"/>
        </w:rPr>
      </w:pPr>
    </w:p>
    <w:p w14:paraId="0CF370B5" w14:textId="562967A7" w:rsidR="00AF3163" w:rsidRPr="005A73C2" w:rsidRDefault="00F22E9C" w:rsidP="00F22E9C">
      <w:pPr>
        <w:jc w:val="both"/>
        <w:rPr>
          <w:b/>
          <w:bCs/>
          <w:color w:val="FF0000"/>
          <w:sz w:val="12"/>
          <w:szCs w:val="12"/>
        </w:rPr>
      </w:pPr>
      <w:r w:rsidRPr="00F22E9C">
        <w:t xml:space="preserve">(A) 118 </w:t>
      </w:r>
      <w:r>
        <w:t xml:space="preserve">           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 xml:space="preserve">B) </w:t>
      </w:r>
      <w:r w:rsidRPr="00F22E9C">
        <w:t>116</w:t>
      </w:r>
      <w:r>
        <w:t xml:space="preserve">                     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>C) 114</w:t>
      </w:r>
      <w:r>
        <w:t xml:space="preserve">                        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>D) 112</w:t>
      </w:r>
    </w:p>
    <w:p w14:paraId="2A86CB2E" w14:textId="77777777" w:rsidR="00F22E9C" w:rsidRPr="00F22E9C" w:rsidRDefault="00F22E9C" w:rsidP="00440D2C">
      <w:pPr>
        <w:jc w:val="both"/>
        <w:rPr>
          <w:b/>
          <w:bCs/>
          <w:color w:val="FF0000"/>
          <w:sz w:val="4"/>
          <w:szCs w:val="4"/>
        </w:rPr>
      </w:pPr>
    </w:p>
    <w:p w14:paraId="41E1C4DC" w14:textId="77777777" w:rsidR="0051369E" w:rsidRPr="001E331B" w:rsidRDefault="0051369E" w:rsidP="00440D2C">
      <w:pPr>
        <w:jc w:val="both"/>
        <w:rPr>
          <w:b/>
          <w:bCs/>
          <w:color w:val="FF0000"/>
          <w:sz w:val="16"/>
          <w:szCs w:val="16"/>
        </w:rPr>
      </w:pPr>
    </w:p>
    <w:p w14:paraId="44A1A8A5" w14:textId="6126CBE8" w:rsidR="00E11D7E" w:rsidRDefault="005E12BC" w:rsidP="008D6EE5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AF3163">
        <w:rPr>
          <w:rFonts w:ascii="Arial" w:hAnsi="Arial" w:cs="Arial"/>
          <w:b/>
          <w:sz w:val="20"/>
          <w:szCs w:val="20"/>
        </w:rPr>
        <w:t>33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8D6EE5" w:rsidRPr="008D6EE5">
        <w:t>Observe os quatro primeiros elementos de uma sequência de figuras formadas com quadradinhos. Essas figuras seguem um mesmo padrão, ou seja, cada uma tem dois quadradinhos a mais do que a anterior.</w:t>
      </w:r>
    </w:p>
    <w:p w14:paraId="08A5967A" w14:textId="6EEA0809" w:rsidR="008D6EE5" w:rsidRDefault="008D6EE5" w:rsidP="008D6EE5">
      <w:pPr>
        <w:jc w:val="center"/>
      </w:pPr>
      <w:r w:rsidRPr="008D6EE5">
        <w:drawing>
          <wp:inline distT="0" distB="0" distL="0" distR="0" wp14:anchorId="23433C27" wp14:editId="52169AA5">
            <wp:extent cx="3787140" cy="1179779"/>
            <wp:effectExtent l="0" t="0" r="3810" b="1905"/>
            <wp:docPr id="356751236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751236" name="Imagem 1" descr="Gráfico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20233" cy="119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8DCF7" w14:textId="77777777" w:rsidR="008D6EE5" w:rsidRPr="008D6EE5" w:rsidRDefault="008D6EE5" w:rsidP="008D6EE5">
      <w:pPr>
        <w:jc w:val="center"/>
        <w:rPr>
          <w:sz w:val="6"/>
          <w:szCs w:val="6"/>
        </w:rPr>
      </w:pPr>
    </w:p>
    <w:p w14:paraId="0FD18483" w14:textId="77777777" w:rsidR="008D6EE5" w:rsidRDefault="008D6EE5" w:rsidP="008D6EE5">
      <w:pPr>
        <w:jc w:val="both"/>
      </w:pPr>
      <w:r>
        <w:t xml:space="preserve">        </w:t>
      </w:r>
      <w:r w:rsidRPr="008D6EE5">
        <w:t xml:space="preserve">O número total de quadradinhos necessários para formar as 17 primeiras figuras dessa sequência é: </w:t>
      </w:r>
    </w:p>
    <w:p w14:paraId="5BEA5A1C" w14:textId="77777777" w:rsidR="008D6EE5" w:rsidRPr="008D6EE5" w:rsidRDefault="008D6EE5" w:rsidP="008D6EE5">
      <w:pPr>
        <w:jc w:val="both"/>
        <w:rPr>
          <w:sz w:val="6"/>
          <w:szCs w:val="6"/>
        </w:rPr>
      </w:pPr>
    </w:p>
    <w:p w14:paraId="00E2AAA2" w14:textId="14C9A6C5" w:rsidR="008D6EE5" w:rsidRDefault="008D6EE5" w:rsidP="008D6EE5">
      <w:pPr>
        <w:jc w:val="both"/>
      </w:pPr>
      <w:r w:rsidRPr="008D6EE5">
        <w:t>(A) 285</w:t>
      </w:r>
      <w:r>
        <w:t xml:space="preserve">                               </w:t>
      </w:r>
      <w:proofErr w:type="gramStart"/>
      <w:r>
        <w:t xml:space="preserve">  </w:t>
      </w:r>
      <w:r w:rsidRPr="008D6EE5">
        <w:t xml:space="preserve"> </w:t>
      </w:r>
      <w:r w:rsidRPr="00555241">
        <w:t>(</w:t>
      </w:r>
      <w:proofErr w:type="gramEnd"/>
      <w:r w:rsidRPr="00555241">
        <w:t>B)</w:t>
      </w:r>
      <w:r w:rsidRPr="007E4D01">
        <w:rPr>
          <w:color w:val="EE0000"/>
        </w:rPr>
        <w:t xml:space="preserve"> </w:t>
      </w:r>
      <w:r w:rsidRPr="008D6EE5">
        <w:t xml:space="preserve">289 </w:t>
      </w:r>
      <w:r>
        <w:t xml:space="preserve">                                    </w:t>
      </w:r>
      <w:proofErr w:type="gramStart"/>
      <w:r>
        <w:t xml:space="preserve">   </w:t>
      </w:r>
      <w:r w:rsidRPr="008D6EE5">
        <w:t>(</w:t>
      </w:r>
      <w:proofErr w:type="gramEnd"/>
      <w:r w:rsidRPr="008D6EE5">
        <w:t xml:space="preserve">C) 291 </w:t>
      </w:r>
      <w:r>
        <w:t xml:space="preserve">                                         </w:t>
      </w:r>
      <w:proofErr w:type="gramStart"/>
      <w:r>
        <w:t xml:space="preserve">   </w:t>
      </w:r>
      <w:r w:rsidRPr="008D6EE5">
        <w:t>(</w:t>
      </w:r>
      <w:proofErr w:type="gramEnd"/>
      <w:r w:rsidRPr="008D6EE5">
        <w:t>D) 297</w:t>
      </w:r>
    </w:p>
    <w:p w14:paraId="7541B1F5" w14:textId="77777777" w:rsidR="008D6EE5" w:rsidRPr="00E11D7E" w:rsidRDefault="008D6EE5" w:rsidP="008D6EE5">
      <w:pPr>
        <w:jc w:val="both"/>
        <w:rPr>
          <w:rFonts w:ascii="Arial" w:hAnsi="Arial" w:cs="Arial"/>
          <w:b/>
          <w:sz w:val="6"/>
          <w:szCs w:val="6"/>
        </w:rPr>
      </w:pPr>
    </w:p>
    <w:p w14:paraId="5255E752" w14:textId="77777777" w:rsidR="00E11D7E" w:rsidRDefault="00E11D7E">
      <w:pPr>
        <w:jc w:val="both"/>
        <w:rPr>
          <w:b/>
          <w:bCs/>
          <w:color w:val="FF0000"/>
        </w:rPr>
      </w:pPr>
    </w:p>
    <w:p w14:paraId="5F4A937D" w14:textId="77777777" w:rsidR="009A238B" w:rsidRDefault="006F1ED9" w:rsidP="009A238B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CD6AE3">
        <w:rPr>
          <w:rFonts w:ascii="Arial" w:hAnsi="Arial" w:cs="Arial"/>
          <w:b/>
          <w:sz w:val="20"/>
          <w:szCs w:val="20"/>
        </w:rPr>
        <w:t>34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9A238B" w:rsidRPr="009A238B">
        <w:t xml:space="preserve">Uma urna contém cinco bolas numeradas de 1 a 5, que serão sorteadas por duas crianças. Para formar um número de dois algarismos, cada criança retira ao acaso uma bola dessa urna. O algarismo das dezenas será a primeira bola retirada e o algarismo das unidades, a segunda. Se o número formado for par, ganhará um picolé a primeira criança que retirar a bola da urna; se for ímpar, ganhará a segunda criança. </w:t>
      </w:r>
    </w:p>
    <w:p w14:paraId="363D0CD5" w14:textId="77777777" w:rsidR="009A238B" w:rsidRPr="009A238B" w:rsidRDefault="009A238B" w:rsidP="009A238B">
      <w:pPr>
        <w:jc w:val="both"/>
        <w:rPr>
          <w:sz w:val="6"/>
          <w:szCs w:val="6"/>
        </w:rPr>
      </w:pPr>
    </w:p>
    <w:p w14:paraId="1E3482F7" w14:textId="4B09137A" w:rsidR="009A238B" w:rsidRDefault="009A238B" w:rsidP="009A238B">
      <w:pPr>
        <w:jc w:val="both"/>
      </w:pPr>
      <w:r w:rsidRPr="009A238B">
        <w:t xml:space="preserve">A probabilidade de a primeira criança ganhar o picolé é igual a: </w:t>
      </w:r>
    </w:p>
    <w:p w14:paraId="56966F05" w14:textId="77777777" w:rsidR="009A238B" w:rsidRPr="009A238B" w:rsidRDefault="009A238B" w:rsidP="009A238B">
      <w:pPr>
        <w:jc w:val="both"/>
        <w:rPr>
          <w:sz w:val="6"/>
          <w:szCs w:val="6"/>
        </w:rPr>
      </w:pPr>
    </w:p>
    <w:p w14:paraId="425F0C51" w14:textId="4AA7CFF9" w:rsidR="00825474" w:rsidRPr="00825474" w:rsidRDefault="009A238B" w:rsidP="009A238B">
      <w:pPr>
        <w:jc w:val="both"/>
        <w:rPr>
          <w:b/>
          <w:bCs/>
          <w:color w:val="FF0000"/>
          <w:sz w:val="6"/>
          <w:szCs w:val="6"/>
        </w:rPr>
      </w:pPr>
      <w:r w:rsidRPr="009A238B">
        <w:t xml:space="preserve">(A) 40% </w:t>
      </w:r>
      <w:r>
        <w:t xml:space="preserve">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 xml:space="preserve">B) 45% </w:t>
      </w:r>
      <w:r>
        <w:t xml:space="preserve">           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 xml:space="preserve">C) 60% </w:t>
      </w:r>
      <w:r>
        <w:t xml:space="preserve">             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>D) 65%</w:t>
      </w:r>
    </w:p>
    <w:p w14:paraId="399547B5" w14:textId="77777777" w:rsidR="009A238B" w:rsidRPr="009A238B" w:rsidRDefault="009A238B" w:rsidP="009A238B">
      <w:pPr>
        <w:jc w:val="both"/>
        <w:rPr>
          <w:b/>
          <w:bCs/>
          <w:color w:val="FF0000"/>
          <w:sz w:val="6"/>
          <w:szCs w:val="6"/>
        </w:rPr>
      </w:pPr>
    </w:p>
    <w:sectPr w:rsidR="009A238B" w:rsidRPr="009A238B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1F1CF5"/>
    <w:multiLevelType w:val="hybridMultilevel"/>
    <w:tmpl w:val="120A4600"/>
    <w:lvl w:ilvl="0" w:tplc="C7547B06">
      <w:start w:val="1"/>
      <w:numFmt w:val="lowerRoman"/>
      <w:lvlText w:val="%1)"/>
      <w:lvlJc w:val="left"/>
      <w:pPr>
        <w:ind w:left="76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8" w:hanging="360"/>
      </w:pPr>
    </w:lvl>
    <w:lvl w:ilvl="2" w:tplc="0416001B" w:tentative="1">
      <w:start w:val="1"/>
      <w:numFmt w:val="lowerRoman"/>
      <w:lvlText w:val="%3."/>
      <w:lvlJc w:val="right"/>
      <w:pPr>
        <w:ind w:left="1848" w:hanging="180"/>
      </w:pPr>
    </w:lvl>
    <w:lvl w:ilvl="3" w:tplc="0416000F" w:tentative="1">
      <w:start w:val="1"/>
      <w:numFmt w:val="decimal"/>
      <w:lvlText w:val="%4."/>
      <w:lvlJc w:val="left"/>
      <w:pPr>
        <w:ind w:left="2568" w:hanging="360"/>
      </w:pPr>
    </w:lvl>
    <w:lvl w:ilvl="4" w:tplc="04160019" w:tentative="1">
      <w:start w:val="1"/>
      <w:numFmt w:val="lowerLetter"/>
      <w:lvlText w:val="%5."/>
      <w:lvlJc w:val="left"/>
      <w:pPr>
        <w:ind w:left="3288" w:hanging="360"/>
      </w:pPr>
    </w:lvl>
    <w:lvl w:ilvl="5" w:tplc="0416001B" w:tentative="1">
      <w:start w:val="1"/>
      <w:numFmt w:val="lowerRoman"/>
      <w:lvlText w:val="%6."/>
      <w:lvlJc w:val="right"/>
      <w:pPr>
        <w:ind w:left="4008" w:hanging="180"/>
      </w:pPr>
    </w:lvl>
    <w:lvl w:ilvl="6" w:tplc="0416000F" w:tentative="1">
      <w:start w:val="1"/>
      <w:numFmt w:val="decimal"/>
      <w:lvlText w:val="%7."/>
      <w:lvlJc w:val="left"/>
      <w:pPr>
        <w:ind w:left="4728" w:hanging="360"/>
      </w:pPr>
    </w:lvl>
    <w:lvl w:ilvl="7" w:tplc="04160019" w:tentative="1">
      <w:start w:val="1"/>
      <w:numFmt w:val="lowerLetter"/>
      <w:lvlText w:val="%8."/>
      <w:lvlJc w:val="left"/>
      <w:pPr>
        <w:ind w:left="5448" w:hanging="360"/>
      </w:pPr>
    </w:lvl>
    <w:lvl w:ilvl="8" w:tplc="0416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984499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10171"/>
    <w:rsid w:val="0001318C"/>
    <w:rsid w:val="00016453"/>
    <w:rsid w:val="0003584B"/>
    <w:rsid w:val="00037EF8"/>
    <w:rsid w:val="00053470"/>
    <w:rsid w:val="000628A8"/>
    <w:rsid w:val="0008370C"/>
    <w:rsid w:val="000871D4"/>
    <w:rsid w:val="000B27EC"/>
    <w:rsid w:val="000B5351"/>
    <w:rsid w:val="000C5094"/>
    <w:rsid w:val="000C6BB7"/>
    <w:rsid w:val="000F52F6"/>
    <w:rsid w:val="00110BCF"/>
    <w:rsid w:val="00130BF5"/>
    <w:rsid w:val="00147DDB"/>
    <w:rsid w:val="00160B2E"/>
    <w:rsid w:val="00196DDC"/>
    <w:rsid w:val="001B102A"/>
    <w:rsid w:val="001B77D5"/>
    <w:rsid w:val="001C5274"/>
    <w:rsid w:val="001E331B"/>
    <w:rsid w:val="002062CE"/>
    <w:rsid w:val="00210733"/>
    <w:rsid w:val="00241973"/>
    <w:rsid w:val="002437D9"/>
    <w:rsid w:val="00251EA3"/>
    <w:rsid w:val="00253203"/>
    <w:rsid w:val="002644AD"/>
    <w:rsid w:val="00265C74"/>
    <w:rsid w:val="002678D7"/>
    <w:rsid w:val="00270531"/>
    <w:rsid w:val="00285610"/>
    <w:rsid w:val="002E3316"/>
    <w:rsid w:val="002E5E07"/>
    <w:rsid w:val="00305CB8"/>
    <w:rsid w:val="003076DF"/>
    <w:rsid w:val="0031145B"/>
    <w:rsid w:val="00314BC2"/>
    <w:rsid w:val="0032653D"/>
    <w:rsid w:val="00370DC3"/>
    <w:rsid w:val="00376F02"/>
    <w:rsid w:val="0038258A"/>
    <w:rsid w:val="00395567"/>
    <w:rsid w:val="00395594"/>
    <w:rsid w:val="003A1D88"/>
    <w:rsid w:val="003A333A"/>
    <w:rsid w:val="003B0B88"/>
    <w:rsid w:val="003D13BD"/>
    <w:rsid w:val="003E4525"/>
    <w:rsid w:val="00405AC8"/>
    <w:rsid w:val="0042410A"/>
    <w:rsid w:val="00426868"/>
    <w:rsid w:val="00433D5C"/>
    <w:rsid w:val="00440D2C"/>
    <w:rsid w:val="00451DC0"/>
    <w:rsid w:val="00452243"/>
    <w:rsid w:val="00455CF6"/>
    <w:rsid w:val="004618D9"/>
    <w:rsid w:val="0048089B"/>
    <w:rsid w:val="004A207D"/>
    <w:rsid w:val="004C5882"/>
    <w:rsid w:val="00502C6F"/>
    <w:rsid w:val="0050357F"/>
    <w:rsid w:val="0051369E"/>
    <w:rsid w:val="00524CA2"/>
    <w:rsid w:val="00555241"/>
    <w:rsid w:val="005743B6"/>
    <w:rsid w:val="005A19EE"/>
    <w:rsid w:val="005A73C2"/>
    <w:rsid w:val="005B1126"/>
    <w:rsid w:val="005E12BC"/>
    <w:rsid w:val="005E5363"/>
    <w:rsid w:val="005E588E"/>
    <w:rsid w:val="005F351E"/>
    <w:rsid w:val="00603F81"/>
    <w:rsid w:val="006274E8"/>
    <w:rsid w:val="00640986"/>
    <w:rsid w:val="0064258F"/>
    <w:rsid w:val="006529BB"/>
    <w:rsid w:val="006563DA"/>
    <w:rsid w:val="0066208D"/>
    <w:rsid w:val="00685116"/>
    <w:rsid w:val="006B6165"/>
    <w:rsid w:val="006C6BF0"/>
    <w:rsid w:val="006C7FD2"/>
    <w:rsid w:val="006E1860"/>
    <w:rsid w:val="006F1ED9"/>
    <w:rsid w:val="006F4F31"/>
    <w:rsid w:val="00705033"/>
    <w:rsid w:val="007143FF"/>
    <w:rsid w:val="00720BB7"/>
    <w:rsid w:val="00775455"/>
    <w:rsid w:val="00786379"/>
    <w:rsid w:val="007A1599"/>
    <w:rsid w:val="007A52C6"/>
    <w:rsid w:val="007A753B"/>
    <w:rsid w:val="007B3B52"/>
    <w:rsid w:val="007C74EF"/>
    <w:rsid w:val="007E4D01"/>
    <w:rsid w:val="007E7571"/>
    <w:rsid w:val="00825474"/>
    <w:rsid w:val="00862212"/>
    <w:rsid w:val="00873034"/>
    <w:rsid w:val="008B750B"/>
    <w:rsid w:val="008D6EE5"/>
    <w:rsid w:val="008E7B18"/>
    <w:rsid w:val="008F11C5"/>
    <w:rsid w:val="0090072D"/>
    <w:rsid w:val="00921440"/>
    <w:rsid w:val="00927234"/>
    <w:rsid w:val="00927455"/>
    <w:rsid w:val="00935ED3"/>
    <w:rsid w:val="00941E12"/>
    <w:rsid w:val="00945A69"/>
    <w:rsid w:val="0097761E"/>
    <w:rsid w:val="00977918"/>
    <w:rsid w:val="009A0911"/>
    <w:rsid w:val="009A238B"/>
    <w:rsid w:val="009B3981"/>
    <w:rsid w:val="009C4AD7"/>
    <w:rsid w:val="009C7B03"/>
    <w:rsid w:val="009D4A0E"/>
    <w:rsid w:val="009E2523"/>
    <w:rsid w:val="009F77B1"/>
    <w:rsid w:val="00A01AC6"/>
    <w:rsid w:val="00A06C69"/>
    <w:rsid w:val="00A15A9C"/>
    <w:rsid w:val="00A27469"/>
    <w:rsid w:val="00A30F5A"/>
    <w:rsid w:val="00A32C25"/>
    <w:rsid w:val="00A3517A"/>
    <w:rsid w:val="00A61D0B"/>
    <w:rsid w:val="00A724E3"/>
    <w:rsid w:val="00A9303A"/>
    <w:rsid w:val="00AE1B00"/>
    <w:rsid w:val="00AF3163"/>
    <w:rsid w:val="00B0004E"/>
    <w:rsid w:val="00B1374E"/>
    <w:rsid w:val="00B27BEB"/>
    <w:rsid w:val="00B30712"/>
    <w:rsid w:val="00B52D6B"/>
    <w:rsid w:val="00B83F34"/>
    <w:rsid w:val="00B91440"/>
    <w:rsid w:val="00B96FF3"/>
    <w:rsid w:val="00BA33E7"/>
    <w:rsid w:val="00BA7FE5"/>
    <w:rsid w:val="00BB3D24"/>
    <w:rsid w:val="00BC3B0C"/>
    <w:rsid w:val="00BD5948"/>
    <w:rsid w:val="00BF74CA"/>
    <w:rsid w:val="00C17BBB"/>
    <w:rsid w:val="00C20A2F"/>
    <w:rsid w:val="00C24DB1"/>
    <w:rsid w:val="00C462A1"/>
    <w:rsid w:val="00C61E91"/>
    <w:rsid w:val="00C6380C"/>
    <w:rsid w:val="00C82B19"/>
    <w:rsid w:val="00CA20EB"/>
    <w:rsid w:val="00CD6AE3"/>
    <w:rsid w:val="00D051F2"/>
    <w:rsid w:val="00D15DA0"/>
    <w:rsid w:val="00D454C6"/>
    <w:rsid w:val="00D61933"/>
    <w:rsid w:val="00D61D36"/>
    <w:rsid w:val="00D769DE"/>
    <w:rsid w:val="00D81C52"/>
    <w:rsid w:val="00D848EC"/>
    <w:rsid w:val="00DB30FF"/>
    <w:rsid w:val="00DD1554"/>
    <w:rsid w:val="00DF7FA0"/>
    <w:rsid w:val="00E11D7E"/>
    <w:rsid w:val="00E2779A"/>
    <w:rsid w:val="00E43E8A"/>
    <w:rsid w:val="00E5325F"/>
    <w:rsid w:val="00E75081"/>
    <w:rsid w:val="00EC2FEE"/>
    <w:rsid w:val="00EC66B7"/>
    <w:rsid w:val="00F059C6"/>
    <w:rsid w:val="00F14B68"/>
    <w:rsid w:val="00F22E9C"/>
    <w:rsid w:val="00F402C8"/>
    <w:rsid w:val="00F5070F"/>
    <w:rsid w:val="00F95E26"/>
    <w:rsid w:val="00FA2B1F"/>
    <w:rsid w:val="00FA2FF0"/>
    <w:rsid w:val="00FC6529"/>
    <w:rsid w:val="00FC78AC"/>
    <w:rsid w:val="00FE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3</cp:revision>
  <cp:lastPrinted>2025-06-08T20:05:00Z</cp:lastPrinted>
  <dcterms:created xsi:type="dcterms:W3CDTF">2025-06-08T20:36:00Z</dcterms:created>
  <dcterms:modified xsi:type="dcterms:W3CDTF">2025-06-08T20:39:00Z</dcterms:modified>
</cp:coreProperties>
</file>