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1"/>
        <w:gridCol w:w="4820"/>
        <w:gridCol w:w="2272"/>
      </w:tblGrid>
      <w:tr w:rsidR="006563DA" w:rsidRPr="00603E64" w14:paraId="50978F2C" w14:textId="77777777" w:rsidTr="00ED51BC">
        <w:trPr>
          <w:cantSplit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3F28E" w14:textId="51C96A92" w:rsidR="006563DA" w:rsidRPr="00603E64" w:rsidRDefault="006563DA" w:rsidP="00ED51BC">
            <w:pPr>
              <w:spacing w:before="120"/>
              <w:jc w:val="center"/>
              <w:rPr>
                <w:rFonts w:cs="Calibri"/>
                <w:b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103542D9" wp14:editId="2EDC3AD3">
                  <wp:extent cx="742950" cy="790575"/>
                  <wp:effectExtent l="0" t="0" r="0" b="9525"/>
                  <wp:docPr id="2" name="Imagem 2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2101" w14:textId="77777777" w:rsidR="006563DA" w:rsidRPr="009907FF" w:rsidRDefault="006563DA" w:rsidP="00ED51BC">
            <w:pPr>
              <w:jc w:val="center"/>
              <w:rPr>
                <w:rFonts w:cs="Calibri"/>
                <w:b/>
                <w:sz w:val="10"/>
                <w:szCs w:val="10"/>
              </w:rPr>
            </w:pPr>
          </w:p>
          <w:p w14:paraId="63880119" w14:textId="77777777" w:rsidR="006563DA" w:rsidRPr="006B5F73" w:rsidRDefault="006563DA" w:rsidP="00ED51BC">
            <w:pPr>
              <w:jc w:val="center"/>
              <w:rPr>
                <w:rFonts w:cs="Calibri"/>
                <w:b/>
              </w:rPr>
            </w:pPr>
            <w:r w:rsidRPr="006B5F73">
              <w:rPr>
                <w:rFonts w:cs="Calibri"/>
                <w:b/>
              </w:rPr>
              <w:t>PROFESSORES: M</w:t>
            </w:r>
            <w:r>
              <w:rPr>
                <w:rFonts w:cs="Calibri"/>
                <w:b/>
              </w:rPr>
              <w:t>ARCOS JOSÉ</w:t>
            </w:r>
            <w:r w:rsidRPr="006B5F73">
              <w:rPr>
                <w:rFonts w:cs="Calibri"/>
                <w:b/>
              </w:rPr>
              <w:t xml:space="preserve"> / WALTER TADEU</w:t>
            </w:r>
          </w:p>
          <w:p w14:paraId="739EFED6" w14:textId="77777777" w:rsidR="006563DA" w:rsidRPr="00111F6F" w:rsidRDefault="006563DA" w:rsidP="00ED51BC">
            <w:pPr>
              <w:jc w:val="center"/>
              <w:rPr>
                <w:rFonts w:ascii="Arial" w:hAnsi="Arial" w:cs="Arial"/>
                <w:b/>
                <w:sz w:val="10"/>
                <w:szCs w:val="10"/>
                <w:u w:val="single"/>
              </w:rPr>
            </w:pPr>
          </w:p>
          <w:p w14:paraId="35A34104" w14:textId="6A9AF89E" w:rsidR="006563DA" w:rsidRDefault="006563DA" w:rsidP="00ED51BC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Exame Único de Qualificação - 202</w:t>
            </w:r>
            <w:r w:rsidR="000C5094">
              <w:rPr>
                <w:rFonts w:ascii="Arial" w:hAnsi="Arial" w:cs="Arial"/>
                <w:b/>
                <w:u w:val="single"/>
              </w:rPr>
              <w:t>3</w:t>
            </w:r>
          </w:p>
          <w:p w14:paraId="5302183C" w14:textId="77777777" w:rsidR="006563DA" w:rsidRPr="00603E64" w:rsidRDefault="006563DA" w:rsidP="00ED51BC">
            <w:pPr>
              <w:jc w:val="center"/>
              <w:rPr>
                <w:rFonts w:cs="Calibri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89136" w14:textId="09204269" w:rsidR="006563DA" w:rsidRPr="00603E64" w:rsidRDefault="006563DA" w:rsidP="00ED51BC">
            <w:pPr>
              <w:jc w:val="center"/>
              <w:rPr>
                <w:rFonts w:cs="Calibri"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665244BD" wp14:editId="25D21FF2">
                  <wp:extent cx="742950" cy="790575"/>
                  <wp:effectExtent l="0" t="0" r="0" b="9525"/>
                  <wp:docPr id="1" name="Imagem 1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DC5408" w14:textId="3063E179" w:rsidR="006563DA" w:rsidRDefault="006563DA"/>
    <w:p w14:paraId="66E0DF5A" w14:textId="3372A23D" w:rsidR="006563DA" w:rsidRPr="007A1599" w:rsidRDefault="006563DA" w:rsidP="006563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>MATEMÁTICA</w:t>
      </w:r>
      <w:r w:rsidR="007A1599">
        <w:rPr>
          <w:rFonts w:ascii="Arial" w:hAnsi="Arial" w:cs="Arial"/>
          <w:b/>
          <w:u w:val="single"/>
        </w:rPr>
        <w:t xml:space="preserve"> - </w:t>
      </w:r>
      <w:r w:rsidR="007A1599">
        <w:rPr>
          <w:rFonts w:ascii="Arial" w:hAnsi="Arial" w:cs="Arial"/>
          <w:b/>
          <w:color w:val="FF0000"/>
          <w:u w:val="single"/>
        </w:rPr>
        <w:t>GABARITO</w:t>
      </w:r>
    </w:p>
    <w:p w14:paraId="5BE56539" w14:textId="77777777" w:rsidR="006563DA" w:rsidRPr="004245B9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14:paraId="0A691A45" w14:textId="77777777" w:rsidR="006563DA" w:rsidRPr="005207CA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</w:rPr>
      </w:pPr>
    </w:p>
    <w:p w14:paraId="399DEFEC" w14:textId="7309BC63" w:rsidR="006F4F31" w:rsidRDefault="006F4F31" w:rsidP="00B30712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B30712">
        <w:rPr>
          <w:rFonts w:ascii="Arial" w:hAnsi="Arial" w:cs="Arial"/>
          <w:b/>
          <w:sz w:val="20"/>
          <w:szCs w:val="20"/>
        </w:rPr>
        <w:t>2</w:t>
      </w:r>
      <w:r>
        <w:rPr>
          <w:rFonts w:ascii="Arial" w:hAnsi="Arial" w:cs="Arial"/>
          <w:b/>
          <w:sz w:val="20"/>
          <w:szCs w:val="20"/>
        </w:rPr>
        <w:t xml:space="preserve">. (Interdisciplinar) </w:t>
      </w:r>
      <w:r w:rsidR="00B30712">
        <w:t>No período de 2011 a 2014, o programa Bolsa Verde remunerou famílias assentadas na região da Mata Atlântica que desenvolvessem atividades de proteção e restauração de áreas de vegetação nativa. O gráfico a seguir apresenta o número de famílias beneficiadas ao longo do programa.</w:t>
      </w:r>
    </w:p>
    <w:p w14:paraId="578D0F5C" w14:textId="77777777" w:rsidR="00B30712" w:rsidRPr="006F4F31" w:rsidRDefault="00B30712" w:rsidP="00B30712">
      <w:pPr>
        <w:jc w:val="both"/>
        <w:rPr>
          <w:sz w:val="6"/>
          <w:szCs w:val="6"/>
        </w:rPr>
      </w:pPr>
    </w:p>
    <w:p w14:paraId="66514B45" w14:textId="46795743" w:rsidR="00B30712" w:rsidRDefault="00B30712" w:rsidP="00B30712">
      <w:pPr>
        <w:jc w:val="center"/>
      </w:pPr>
      <w:r>
        <w:rPr>
          <w:noProof/>
        </w:rPr>
        <w:drawing>
          <wp:inline distT="0" distB="0" distL="0" distR="0" wp14:anchorId="53557AE1" wp14:editId="13C86101">
            <wp:extent cx="4229100" cy="2188975"/>
            <wp:effectExtent l="19050" t="19050" r="19050" b="2095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625" cy="219235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815712B" w14:textId="29A35192" w:rsidR="00B30712" w:rsidRPr="00B30712" w:rsidRDefault="00B30712" w:rsidP="00B30712">
      <w:pPr>
        <w:jc w:val="center"/>
        <w:rPr>
          <w:sz w:val="6"/>
          <w:szCs w:val="6"/>
        </w:rPr>
      </w:pPr>
    </w:p>
    <w:p w14:paraId="12464599" w14:textId="78E8E5C6" w:rsidR="00B30712" w:rsidRDefault="00B30712" w:rsidP="00B30712">
      <w:pPr>
        <w:jc w:val="both"/>
      </w:pPr>
      <w:r>
        <w:t xml:space="preserve">Se a taxa de crescimento de 2012 a 2013 permanecesse a mesma observada de 2011 a 2012, a quantidade de famílias a mais beneficiadas pelo programa em 2013 seria de: </w:t>
      </w:r>
    </w:p>
    <w:p w14:paraId="19C3E2FB" w14:textId="77777777" w:rsidR="00B30712" w:rsidRPr="00B30712" w:rsidRDefault="00B30712" w:rsidP="00B30712">
      <w:pPr>
        <w:jc w:val="both"/>
        <w:rPr>
          <w:sz w:val="6"/>
          <w:szCs w:val="6"/>
        </w:rPr>
      </w:pPr>
    </w:p>
    <w:p w14:paraId="797D046F" w14:textId="6050DBAF" w:rsidR="00B30712" w:rsidRDefault="00B30712" w:rsidP="00B30712">
      <w:pPr>
        <w:jc w:val="both"/>
      </w:pPr>
      <w:r>
        <w:t>(A) 6</w:t>
      </w:r>
      <w:r w:rsidR="001B77D5">
        <w:t xml:space="preserve"> </w:t>
      </w:r>
      <w:r>
        <w:t xml:space="preserve">000                                         </w:t>
      </w:r>
      <w:r w:rsidRPr="001B77D5">
        <w:rPr>
          <w:b/>
          <w:bCs/>
          <w:color w:val="FF0000"/>
        </w:rPr>
        <w:t>(B)</w:t>
      </w:r>
      <w:r>
        <w:t xml:space="preserve"> 8</w:t>
      </w:r>
      <w:r w:rsidR="001B77D5">
        <w:t xml:space="preserve"> </w:t>
      </w:r>
      <w:r>
        <w:t>000                                    (C) 12</w:t>
      </w:r>
      <w:r w:rsidR="001B77D5">
        <w:t xml:space="preserve"> </w:t>
      </w:r>
      <w:r>
        <w:t>000                                            (D) 16</w:t>
      </w:r>
      <w:r w:rsidR="001B77D5">
        <w:t xml:space="preserve"> </w:t>
      </w:r>
      <w:r>
        <w:t>000</w:t>
      </w:r>
    </w:p>
    <w:p w14:paraId="34A81360" w14:textId="77777777" w:rsidR="007A1599" w:rsidRPr="007A1599" w:rsidRDefault="007A1599" w:rsidP="006F4F31">
      <w:pPr>
        <w:rPr>
          <w:b/>
          <w:bCs/>
          <w:color w:val="FF0000"/>
          <w:sz w:val="6"/>
          <w:szCs w:val="6"/>
        </w:rPr>
      </w:pPr>
    </w:p>
    <w:p w14:paraId="3B6CD5BD" w14:textId="4EEAAF14" w:rsidR="0003584B" w:rsidRDefault="0003584B" w:rsidP="00010171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Solução 1. Se de 2011 a 2012 aumento</w:t>
      </w:r>
      <w:r w:rsidR="006B6165">
        <w:rPr>
          <w:b/>
          <w:bCs/>
          <w:color w:val="FF0000"/>
        </w:rPr>
        <w:t>u</w:t>
      </w:r>
      <w:r>
        <w:rPr>
          <w:b/>
          <w:bCs/>
          <w:color w:val="FF0000"/>
        </w:rPr>
        <w:t xml:space="preserve"> 10 000 </w:t>
      </w:r>
      <w:r w:rsidR="006B6165">
        <w:rPr>
          <w:b/>
          <w:bCs/>
          <w:color w:val="FF0000"/>
        </w:rPr>
        <w:t xml:space="preserve">famílias </w:t>
      </w:r>
      <w:r>
        <w:rPr>
          <w:b/>
          <w:bCs/>
          <w:color w:val="FF0000"/>
        </w:rPr>
        <w:t>e se a taxa de crescimento de 2012 a 2013 se mantive</w:t>
      </w:r>
      <w:r w:rsidR="006B6165">
        <w:rPr>
          <w:b/>
          <w:bCs/>
          <w:color w:val="FF0000"/>
        </w:rPr>
        <w:t>sse, então ao final de 2013 deveria aumentar também de 10 000, totalizando 30 000. Como havia 22 000 famílias beneficiadas, faltariam 8 000.</w:t>
      </w:r>
    </w:p>
    <w:p w14:paraId="39F74B94" w14:textId="77777777" w:rsidR="0003584B" w:rsidRDefault="0003584B" w:rsidP="00010171">
      <w:pPr>
        <w:jc w:val="both"/>
        <w:rPr>
          <w:b/>
          <w:bCs/>
          <w:color w:val="FF0000"/>
        </w:rPr>
      </w:pPr>
    </w:p>
    <w:p w14:paraId="1F99C52C" w14:textId="5ED2042E" w:rsidR="00010171" w:rsidRDefault="007A1599" w:rsidP="00010171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Solução</w:t>
      </w:r>
      <w:r w:rsidR="0003584B">
        <w:rPr>
          <w:b/>
          <w:bCs/>
          <w:color w:val="FF0000"/>
        </w:rPr>
        <w:t xml:space="preserve"> 2</w:t>
      </w:r>
      <w:r>
        <w:rPr>
          <w:b/>
          <w:bCs/>
          <w:color w:val="FF0000"/>
        </w:rPr>
        <w:t>.</w:t>
      </w:r>
      <w:r w:rsidR="00010171">
        <w:rPr>
          <w:b/>
          <w:bCs/>
          <w:color w:val="FF0000"/>
        </w:rPr>
        <w:t xml:space="preserve"> O segmento de reta de 2011 a 2012 corresponde a uma função afim com pontos (2011, 10 000) e (2012, 20 000). Temos:</w:t>
      </w:r>
    </w:p>
    <w:p w14:paraId="2EF4E9E4" w14:textId="77777777" w:rsidR="00524CA2" w:rsidRPr="00524CA2" w:rsidRDefault="00524CA2" w:rsidP="006F4F31">
      <w:pPr>
        <w:rPr>
          <w:b/>
          <w:bCs/>
          <w:color w:val="FF0000"/>
          <w:sz w:val="6"/>
          <w:szCs w:val="6"/>
        </w:rPr>
      </w:pPr>
    </w:p>
    <w:p w14:paraId="373EB74B" w14:textId="6844630B" w:rsidR="00B30712" w:rsidRDefault="00000000" w:rsidP="006F4F31">
      <w:pPr>
        <w:rPr>
          <w:b/>
          <w:bCs/>
          <w:color w:val="FF0000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2011.a+b=10 000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2012.a+b=20 000</m:t>
                </m:r>
              </m:e>
            </m:eqAr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=&gt;</m:t>
            </m:r>
            <m:d>
              <m:dPr>
                <m:begChr m:val="{"/>
                <m:endChr m:val="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dPr>
              <m:e>
                <m:eqArr>
                  <m:eqArr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eqAr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-2011.a-b=-10 000</m:t>
                    </m:r>
                  </m:e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2012.a+b=20 000</m:t>
                    </m:r>
                  </m:e>
                </m:eqAr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=&gt;</m:t>
                </m:r>
              </m:e>
            </m:d>
          </m:e>
        </m:d>
      </m:oMath>
      <w:r w:rsidR="00010171">
        <w:rPr>
          <w:b/>
          <w:bCs/>
          <w:color w:val="FF0000"/>
        </w:rPr>
        <w:t xml:space="preserve"> a = 10 000;</w:t>
      </w:r>
    </w:p>
    <w:p w14:paraId="7ABB5B72" w14:textId="77777777" w:rsidR="00524CA2" w:rsidRPr="00524CA2" w:rsidRDefault="00524CA2" w:rsidP="006F4F31">
      <w:pPr>
        <w:rPr>
          <w:b/>
          <w:bCs/>
          <w:color w:val="FF0000"/>
          <w:sz w:val="6"/>
          <w:szCs w:val="6"/>
        </w:rPr>
      </w:pPr>
    </w:p>
    <w:p w14:paraId="7AD26AAB" w14:textId="04BDA6F9" w:rsidR="00010171" w:rsidRDefault="00010171" w:rsidP="006F4F31">
      <w:pPr>
        <w:rPr>
          <w:b/>
          <w:bCs/>
          <w:color w:val="FF0000"/>
        </w:rPr>
      </w:pPr>
      <w:r>
        <w:rPr>
          <w:b/>
          <w:bCs/>
          <w:color w:val="FF0000"/>
        </w:rPr>
        <w:t>b = 10 000 – 2011.(10 000) = 10 000.(1 – 2011) = 10 000.(– 2010) = – 2 010 0000;</w:t>
      </w:r>
    </w:p>
    <w:p w14:paraId="7FA4DCB6" w14:textId="77777777" w:rsidR="00524CA2" w:rsidRPr="00524CA2" w:rsidRDefault="00524CA2" w:rsidP="006F4F31">
      <w:pPr>
        <w:rPr>
          <w:b/>
          <w:bCs/>
          <w:color w:val="FF0000"/>
          <w:sz w:val="6"/>
          <w:szCs w:val="6"/>
        </w:rPr>
      </w:pPr>
    </w:p>
    <w:p w14:paraId="7FADEEDB" w14:textId="00B01F13" w:rsidR="00010171" w:rsidRDefault="00010171" w:rsidP="006F4F31">
      <w:pPr>
        <w:rPr>
          <w:b/>
          <w:bCs/>
          <w:color w:val="FF0000"/>
        </w:rPr>
      </w:pPr>
      <w:r>
        <w:rPr>
          <w:b/>
          <w:bCs/>
          <w:color w:val="FF0000"/>
        </w:rPr>
        <w:t>Logo, f(x) = 10 000x – 2 010 0000.</w:t>
      </w:r>
    </w:p>
    <w:p w14:paraId="06AAA91D" w14:textId="77777777" w:rsidR="00524CA2" w:rsidRPr="00524CA2" w:rsidRDefault="00524CA2" w:rsidP="006F4F31">
      <w:pPr>
        <w:rPr>
          <w:b/>
          <w:bCs/>
          <w:color w:val="FF0000"/>
          <w:sz w:val="6"/>
          <w:szCs w:val="6"/>
        </w:rPr>
      </w:pPr>
    </w:p>
    <w:p w14:paraId="4C5DBE82" w14:textId="72B436E3" w:rsidR="00010171" w:rsidRDefault="00010171" w:rsidP="00524CA2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Dessa forma, f(2013) = 10 000.(2013) – 2 010 0000 = 2 013 0000 – 2 010 0000 = 30 000. Como o valor pelo gráfico é de 22 000, seriam beneficiadas, a mais, (30 000 – 22 000) = 8 000.</w:t>
      </w:r>
    </w:p>
    <w:p w14:paraId="7F05E33D" w14:textId="1FEBA7CE" w:rsidR="001B77D5" w:rsidRDefault="001B77D5" w:rsidP="006F4F31">
      <w:pPr>
        <w:rPr>
          <w:b/>
          <w:bCs/>
          <w:color w:val="FF0000"/>
        </w:rPr>
      </w:pPr>
    </w:p>
    <w:p w14:paraId="6B4CA90F" w14:textId="020D7874" w:rsidR="00251EA3" w:rsidRDefault="005E5363" w:rsidP="00B30712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19. </w:t>
      </w:r>
      <w:r w:rsidR="00B30712">
        <w:t>O sistema solar é formado por planetas que apresentam diferentes acelerações da gravidade. Admita que um corpo é solto em queda livre na Terra a uma altura h e atinge a superfície do planeta com velocidade de 5 m/s. Admita ainda um planeta P, também do sistema solar, em que o mesmo corpo é solto, à mesma altura h, e atinge velocidade final de 8 m/s. Sabe-se que o quadrado da velocidade com a qual um corpo em queda livre atinge a superfície é diretamente proporcional à aceleração da gravidade do planeta. Considere os valores aproximados apresentados na tabela:</w:t>
      </w:r>
    </w:p>
    <w:p w14:paraId="44BACF05" w14:textId="55365AC6" w:rsidR="00B30712" w:rsidRPr="00251EA3" w:rsidRDefault="00B30712" w:rsidP="00524CA2">
      <w:pPr>
        <w:jc w:val="center"/>
        <w:rPr>
          <w:sz w:val="6"/>
          <w:szCs w:val="6"/>
        </w:rPr>
      </w:pPr>
    </w:p>
    <w:p w14:paraId="02831601" w14:textId="47248DFA" w:rsidR="00B30712" w:rsidRDefault="00B30712" w:rsidP="005E5363">
      <w:pPr>
        <w:jc w:val="both"/>
      </w:pPr>
      <w:r>
        <w:t xml:space="preserve">Com base nessas informações, o planeta que apresenta a aceleração da gravidade mais próxima à do planeta P é: </w:t>
      </w:r>
    </w:p>
    <w:p w14:paraId="60678204" w14:textId="1507D20C" w:rsidR="00B30712" w:rsidRPr="00B30712" w:rsidRDefault="00B30712" w:rsidP="005E5363">
      <w:pPr>
        <w:jc w:val="both"/>
        <w:rPr>
          <w:sz w:val="6"/>
          <w:szCs w:val="6"/>
        </w:rPr>
      </w:pPr>
    </w:p>
    <w:p w14:paraId="30E2759F" w14:textId="70D3760D" w:rsidR="00B30712" w:rsidRDefault="00B30712" w:rsidP="005E5363">
      <w:pPr>
        <w:jc w:val="both"/>
      </w:pPr>
      <w:r w:rsidRPr="00A30F5A">
        <w:rPr>
          <w:b/>
          <w:bCs/>
          <w:color w:val="FF0000"/>
        </w:rPr>
        <w:t>(A)</w:t>
      </w:r>
      <w:r w:rsidRPr="00A30F5A">
        <w:rPr>
          <w:color w:val="FF0000"/>
        </w:rPr>
        <w:t xml:space="preserve"> </w:t>
      </w:r>
      <w:r>
        <w:t xml:space="preserve">Júpiter     </w:t>
      </w:r>
      <w:r w:rsidR="00524CA2">
        <w:t xml:space="preserve">           </w:t>
      </w:r>
      <w:r>
        <w:t xml:space="preserve"> (B) Marte   </w:t>
      </w:r>
      <w:r w:rsidR="00524CA2">
        <w:t xml:space="preserve">         </w:t>
      </w:r>
      <w:r>
        <w:t xml:space="preserve">   (C) Netuno      </w:t>
      </w:r>
      <w:r w:rsidR="00524CA2">
        <w:t xml:space="preserve">  </w:t>
      </w:r>
      <w:r>
        <w:t xml:space="preserve">  (D) Vênus</w:t>
      </w:r>
    </w:p>
    <w:p w14:paraId="690D92F4" w14:textId="2145403D" w:rsidR="000628A8" w:rsidRPr="00A30F5A" w:rsidRDefault="0050357F" w:rsidP="00524CA2">
      <w:pPr>
        <w:jc w:val="both"/>
        <w:rPr>
          <w:b/>
          <w:bCs/>
          <w:sz w:val="6"/>
          <w:szCs w:val="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573B411" wp14:editId="698D9959">
            <wp:simplePos x="0" y="0"/>
            <wp:positionH relativeFrom="margin">
              <wp:posOffset>3908425</wp:posOffset>
            </wp:positionH>
            <wp:positionV relativeFrom="paragraph">
              <wp:posOffset>-982980</wp:posOffset>
            </wp:positionV>
            <wp:extent cx="2676525" cy="1651635"/>
            <wp:effectExtent l="19050" t="19050" r="28575" b="24765"/>
            <wp:wrapThrough wrapText="bothSides">
              <wp:wrapPolygon edited="0">
                <wp:start x="-154" y="-249"/>
                <wp:lineTo x="-154" y="21675"/>
                <wp:lineTo x="21677" y="21675"/>
                <wp:lineTo x="21677" y="-249"/>
                <wp:lineTo x="-154" y="-249"/>
              </wp:wrapPolygon>
            </wp:wrapThrough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6516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698532" w14:textId="77777777" w:rsidR="0050357F" w:rsidRDefault="00A61D0B" w:rsidP="00A61D0B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A3517A">
        <w:rPr>
          <w:b/>
          <w:bCs/>
          <w:color w:val="FF0000"/>
        </w:rPr>
        <w:t>De acordo com o texto, v</w:t>
      </w:r>
      <w:r w:rsidR="00C24DB1">
        <w:rPr>
          <w:b/>
          <w:bCs/>
          <w:color w:val="FF0000"/>
          <w:vertAlign w:val="superscript"/>
        </w:rPr>
        <w:t>2</w:t>
      </w:r>
      <w:r w:rsidR="00C24DB1">
        <w:rPr>
          <w:b/>
          <w:bCs/>
          <w:color w:val="FF0000"/>
        </w:rPr>
        <w:t xml:space="preserve"> = k.g. </w:t>
      </w:r>
    </w:p>
    <w:p w14:paraId="49D6D4B4" w14:textId="78BE239F" w:rsidR="00A30F5A" w:rsidRDefault="00A30F5A" w:rsidP="00A61D0B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lastRenderedPageBreak/>
        <w:t>De acordo com a tabela, para a Terra, temos: (5)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= k.(10) =&gt; k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10</m:t>
            </m:r>
          </m:den>
        </m:f>
      </m:oMath>
      <w:r>
        <w:rPr>
          <w:b/>
          <w:bCs/>
          <w:color w:val="FF0000"/>
        </w:rPr>
        <w:t xml:space="preserve"> = 2,5.</w:t>
      </w:r>
    </w:p>
    <w:p w14:paraId="7946A655" w14:textId="3DFB9E98" w:rsidR="00C24DB1" w:rsidRDefault="00C24DB1" w:rsidP="00A61D0B">
      <w:pPr>
        <w:jc w:val="both"/>
        <w:rPr>
          <w:rFonts w:asciiTheme="minorHAnsi" w:hAnsiTheme="minorHAnsi" w:cstheme="minorHAnsi"/>
          <w:b/>
          <w:bCs/>
          <w:color w:val="FF0000"/>
          <w:shd w:val="clear" w:color="auto" w:fill="FFFFFF"/>
        </w:rPr>
      </w:pPr>
      <w:r>
        <w:rPr>
          <w:b/>
          <w:bCs/>
          <w:color w:val="FF0000"/>
        </w:rPr>
        <w:t>Analisando</w:t>
      </w:r>
      <w:r w:rsidR="00A30F5A">
        <w:rPr>
          <w:b/>
          <w:bCs/>
          <w:color w:val="FF0000"/>
        </w:rPr>
        <w:t xml:space="preserve"> o planeta P</w:t>
      </w:r>
      <w:r>
        <w:rPr>
          <w:b/>
          <w:bCs/>
          <w:color w:val="FF0000"/>
        </w:rPr>
        <w:t>, temos:</w:t>
      </w:r>
      <w:r w:rsidR="0050357F">
        <w:rPr>
          <w:b/>
          <w:bCs/>
          <w:color w:val="FF0000"/>
        </w:rPr>
        <w:t xml:space="preserve"> </w:t>
      </w:r>
      <w:r w:rsidR="00A30F5A">
        <w:rPr>
          <w:rFonts w:asciiTheme="minorHAnsi" w:hAnsiTheme="minorHAnsi" w:cstheme="minorHAnsi"/>
          <w:b/>
          <w:bCs/>
          <w:color w:val="FF0000"/>
          <w:shd w:val="clear" w:color="auto" w:fill="FFFFFF"/>
        </w:rPr>
        <w:t>P: (8)</w:t>
      </w:r>
      <w:r w:rsidR="00A30F5A">
        <w:rPr>
          <w:rFonts w:asciiTheme="minorHAnsi" w:hAnsiTheme="minorHAnsi" w:cstheme="minorHAnsi"/>
          <w:b/>
          <w:bCs/>
          <w:color w:val="FF0000"/>
          <w:shd w:val="clear" w:color="auto" w:fill="FFFFFF"/>
          <w:vertAlign w:val="superscript"/>
        </w:rPr>
        <w:t>2</w:t>
      </w:r>
      <w:r w:rsidR="00A30F5A">
        <w:rPr>
          <w:rFonts w:asciiTheme="minorHAnsi" w:hAnsiTheme="minorHAnsi" w:cstheme="minorHAnsi"/>
          <w:b/>
          <w:bCs/>
          <w:color w:val="FF0000"/>
          <w:shd w:val="clear" w:color="auto" w:fill="FFFFFF"/>
        </w:rPr>
        <w:t xml:space="preserve"> = (2,5).g =&gt; 64 = 2,5.g =&gt; g =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color w:val="FF0000"/>
                <w:shd w:val="clear" w:color="auto" w:fill="FFFFFF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hd w:val="clear" w:color="auto" w:fill="FFFFFF"/>
              </w:rPr>
              <m:t>64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hd w:val="clear" w:color="auto" w:fill="FFFFFF"/>
              </w:rPr>
              <m:t>2,5</m:t>
            </m:r>
          </m:den>
        </m:f>
        <m:r>
          <m:rPr>
            <m:sty m:val="bi"/>
          </m:rPr>
          <w:rPr>
            <w:rFonts w:ascii="Cambria Math" w:hAnsi="Cambria Math" w:cstheme="minorHAnsi"/>
            <w:color w:val="FF0000"/>
            <w:shd w:val="clear" w:color="auto" w:fill="FFFFFF"/>
          </w:rPr>
          <m:t>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color w:val="FF0000"/>
                <w:shd w:val="clear" w:color="auto" w:fill="FFFFFF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hd w:val="clear" w:color="auto" w:fill="FFFFFF"/>
              </w:rPr>
              <m:t>640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hd w:val="clear" w:color="auto" w:fill="FFFFFF"/>
              </w:rPr>
              <m:t>25</m:t>
            </m:r>
          </m:den>
        </m:f>
      </m:oMath>
      <w:r w:rsidR="00A30F5A">
        <w:rPr>
          <w:rFonts w:asciiTheme="minorHAnsi" w:hAnsiTheme="minorHAnsi" w:cstheme="minorHAnsi"/>
          <w:b/>
          <w:bCs/>
          <w:color w:val="FF0000"/>
          <w:shd w:val="clear" w:color="auto" w:fill="FFFFFF"/>
        </w:rPr>
        <w:t xml:space="preserve"> = 25,6 m/s</w:t>
      </w:r>
      <w:r w:rsidR="00A30F5A">
        <w:rPr>
          <w:rFonts w:asciiTheme="minorHAnsi" w:hAnsiTheme="minorHAnsi" w:cstheme="minorHAnsi"/>
          <w:b/>
          <w:bCs/>
          <w:color w:val="FF0000"/>
          <w:shd w:val="clear" w:color="auto" w:fill="FFFFFF"/>
          <w:vertAlign w:val="superscript"/>
        </w:rPr>
        <w:t>2</w:t>
      </w:r>
      <w:r w:rsidR="00A30F5A">
        <w:rPr>
          <w:rFonts w:asciiTheme="minorHAnsi" w:hAnsiTheme="minorHAnsi" w:cstheme="minorHAnsi"/>
          <w:b/>
          <w:bCs/>
          <w:color w:val="FF0000"/>
          <w:shd w:val="clear" w:color="auto" w:fill="FFFFFF"/>
        </w:rPr>
        <w:t xml:space="preserve">. </w:t>
      </w:r>
    </w:p>
    <w:p w14:paraId="2EBB3174" w14:textId="0D0FD1C0" w:rsidR="00A30F5A" w:rsidRPr="00A30F5A" w:rsidRDefault="00A30F5A" w:rsidP="00A61D0B">
      <w:pPr>
        <w:jc w:val="both"/>
        <w:rPr>
          <w:b/>
          <w:bCs/>
        </w:rPr>
      </w:pPr>
      <w:r>
        <w:rPr>
          <w:rFonts w:asciiTheme="minorHAnsi" w:hAnsiTheme="minorHAnsi" w:cstheme="minorHAnsi"/>
          <w:b/>
          <w:bCs/>
          <w:color w:val="FF0000"/>
          <w:shd w:val="clear" w:color="auto" w:fill="FFFFFF"/>
        </w:rPr>
        <w:t xml:space="preserve">O planeta com aceleração gravitacional mais próxima é </w:t>
      </w:r>
      <w:r w:rsidRPr="00A30F5A">
        <w:rPr>
          <w:b/>
          <w:bCs/>
          <w:color w:val="FF0000"/>
        </w:rPr>
        <w:t>Júpiter</w:t>
      </w:r>
      <w:r>
        <w:rPr>
          <w:b/>
          <w:bCs/>
          <w:color w:val="FF0000"/>
        </w:rPr>
        <w:t>.</w:t>
      </w:r>
    </w:p>
    <w:p w14:paraId="5FDAB0E7" w14:textId="58A96D25" w:rsidR="00EC66B7" w:rsidRDefault="00EC66B7" w:rsidP="00C61E91">
      <w:pPr>
        <w:jc w:val="both"/>
        <w:rPr>
          <w:rFonts w:ascii="Arial" w:hAnsi="Arial" w:cs="Arial"/>
          <w:b/>
          <w:sz w:val="20"/>
          <w:szCs w:val="20"/>
        </w:rPr>
      </w:pPr>
    </w:p>
    <w:p w14:paraId="5CAD3D2B" w14:textId="63C18919" w:rsidR="00EC66B7" w:rsidRDefault="00395567" w:rsidP="00C61E91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20. </w:t>
      </w:r>
      <w:r w:rsidR="00EC66B7">
        <w:t>Observe o ângulo central α do círculo trigonométrico a seguir:</w:t>
      </w:r>
    </w:p>
    <w:p w14:paraId="3039D9FB" w14:textId="77777777" w:rsidR="00EC66B7" w:rsidRPr="00EC66B7" w:rsidRDefault="00EC66B7" w:rsidP="00C61E91">
      <w:pPr>
        <w:jc w:val="both"/>
        <w:rPr>
          <w:sz w:val="6"/>
          <w:szCs w:val="6"/>
        </w:rPr>
      </w:pPr>
    </w:p>
    <w:p w14:paraId="61035B39" w14:textId="6DA1AD34" w:rsidR="00C61E91" w:rsidRDefault="00EC66B7" w:rsidP="0064258F">
      <w:pPr>
        <w:jc w:val="center"/>
      </w:pPr>
      <w:r>
        <w:rPr>
          <w:noProof/>
        </w:rPr>
        <w:drawing>
          <wp:inline distT="0" distB="0" distL="0" distR="0" wp14:anchorId="41D36793" wp14:editId="31B5EDDC">
            <wp:extent cx="2066925" cy="2052864"/>
            <wp:effectExtent l="19050" t="19050" r="9525" b="2413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277" cy="206016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D15DA0">
        <w:t xml:space="preserve">        </w:t>
      </w:r>
      <w:r w:rsidR="00D15DA0">
        <w:rPr>
          <w:noProof/>
        </w:rPr>
        <w:drawing>
          <wp:inline distT="0" distB="0" distL="0" distR="0" wp14:anchorId="7D38997B" wp14:editId="1543C656">
            <wp:extent cx="2066925" cy="2038842"/>
            <wp:effectExtent l="19050" t="19050" r="9525" b="1905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328" cy="20500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B6B22FB" w14:textId="7829BC1D" w:rsidR="0064258F" w:rsidRPr="0064258F" w:rsidRDefault="0064258F" w:rsidP="0064258F">
      <w:pPr>
        <w:jc w:val="center"/>
        <w:rPr>
          <w:sz w:val="10"/>
          <w:szCs w:val="10"/>
        </w:rPr>
      </w:pPr>
    </w:p>
    <w:p w14:paraId="6139C8F8" w14:textId="77777777" w:rsidR="00EC66B7" w:rsidRPr="00EC66B7" w:rsidRDefault="00EC66B7" w:rsidP="0064258F">
      <w:pPr>
        <w:jc w:val="both"/>
        <w:rPr>
          <w:sz w:val="6"/>
          <w:szCs w:val="6"/>
        </w:rPr>
      </w:pPr>
    </w:p>
    <w:p w14:paraId="5716D482" w14:textId="6DE48CAD" w:rsidR="00EC66B7" w:rsidRDefault="00EC66B7" w:rsidP="00EC66B7">
      <w:pPr>
        <w:jc w:val="both"/>
      </w:pPr>
      <w:r>
        <w:t xml:space="preserve">Admitindo que </w:t>
      </w:r>
      <m:oMath>
        <m:r>
          <w:rPr>
            <w:rFonts w:ascii="Cambria Math" w:hAnsi="Cambria Math"/>
            <w:sz w:val="24"/>
            <w:szCs w:val="24"/>
          </w:rPr>
          <m:t>0≤ ∝ &lt;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π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  <w:r>
        <w:t xml:space="preserve"> e </w:t>
      </w:r>
      <m:oMath>
        <m:r>
          <w:rPr>
            <w:rFonts w:ascii="Cambria Math" w:hAnsi="Cambria Math"/>
            <w:sz w:val="24"/>
            <w:szCs w:val="24"/>
          </w:rPr>
          <m:t>cos∝ 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</m:t>
            </m:r>
          </m:den>
        </m:f>
      </m:oMath>
      <w:r>
        <w:t xml:space="preserve">, o valor de </w:t>
      </w:r>
      <m:oMath>
        <m:r>
          <w:rPr>
            <w:rFonts w:ascii="Cambria Math" w:hAnsi="Cambria Math"/>
          </w:rPr>
          <m:t>sen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2π- α</m:t>
            </m:r>
          </m:e>
        </m:d>
      </m:oMath>
      <w:r>
        <w:t xml:space="preserve"> é igual a:</w:t>
      </w:r>
    </w:p>
    <w:p w14:paraId="166BAE43" w14:textId="34B9EE57" w:rsidR="00EC66B7" w:rsidRDefault="00EC66B7" w:rsidP="00EC66B7">
      <w:pPr>
        <w:jc w:val="both"/>
      </w:pPr>
      <w:r>
        <w:t xml:space="preserve">(A)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>
        <w:rPr>
          <w:sz w:val="32"/>
          <w:szCs w:val="32"/>
        </w:rPr>
        <w:t xml:space="preserve">                             </w:t>
      </w:r>
      <w:r>
        <w:t xml:space="preserve">(B)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>
        <w:rPr>
          <w:sz w:val="32"/>
          <w:szCs w:val="32"/>
        </w:rPr>
        <w:t xml:space="preserve">                                   </w:t>
      </w:r>
      <w:r w:rsidRPr="003A333A">
        <w:rPr>
          <w:b/>
          <w:bCs/>
          <w:color w:val="FF0000"/>
        </w:rPr>
        <w:t>(C)</w:t>
      </w:r>
      <w:r w:rsidRPr="003A333A">
        <w:rPr>
          <w:color w:val="FF0000"/>
        </w:rPr>
        <w:t xml:space="preserve">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>
        <w:rPr>
          <w:sz w:val="32"/>
          <w:szCs w:val="32"/>
        </w:rPr>
        <w:t xml:space="preserve">                                   </w:t>
      </w:r>
      <w:r>
        <w:t xml:space="preserve">(D)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</w:p>
    <w:p w14:paraId="5C9361D8" w14:textId="77777777" w:rsidR="00705033" w:rsidRPr="00705033" w:rsidRDefault="00705033" w:rsidP="00EC66B7">
      <w:pPr>
        <w:jc w:val="both"/>
        <w:rPr>
          <w:b/>
          <w:bCs/>
          <w:color w:val="FF0000"/>
          <w:sz w:val="6"/>
          <w:szCs w:val="6"/>
        </w:rPr>
      </w:pPr>
    </w:p>
    <w:p w14:paraId="4C700D60" w14:textId="60ADC2B3" w:rsidR="00EC66B7" w:rsidRDefault="00705033" w:rsidP="00EC66B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E75081">
        <w:rPr>
          <w:b/>
          <w:bCs/>
          <w:color w:val="FF0000"/>
        </w:rPr>
        <w:t>A extremidade do arco (2</w:t>
      </w:r>
      <w:r w:rsidR="00E75081">
        <w:rPr>
          <w:b/>
          <w:bCs/>
          <w:color w:val="FF0000"/>
        </w:rPr>
        <w:sym w:font="Symbol" w:char="F070"/>
      </w:r>
      <w:r w:rsidR="00E75081">
        <w:rPr>
          <w:b/>
          <w:bCs/>
          <w:color w:val="FF0000"/>
        </w:rPr>
        <w:t xml:space="preserve"> - </w:t>
      </w:r>
      <w:r w:rsidR="00E75081">
        <w:rPr>
          <w:rFonts w:cs="Calibri"/>
          <w:b/>
          <w:bCs/>
          <w:color w:val="FF0000"/>
        </w:rPr>
        <w:t>α</w:t>
      </w:r>
      <w:r w:rsidR="00E75081">
        <w:rPr>
          <w:b/>
          <w:bCs/>
          <w:color w:val="FF0000"/>
        </w:rPr>
        <w:t xml:space="preserve">) se encontra no 4° </w:t>
      </w:r>
      <w:r w:rsidR="00E75081" w:rsidRPr="00E75081">
        <w:rPr>
          <w:b/>
          <w:bCs/>
          <w:color w:val="FF0000"/>
        </w:rPr>
        <w:t>quadra</w:t>
      </w:r>
      <w:r w:rsidR="00E75081">
        <w:rPr>
          <w:b/>
          <w:bCs/>
          <w:color w:val="FF0000"/>
        </w:rPr>
        <w:t xml:space="preserve">nte. Logo, o seno será </w:t>
      </w:r>
      <w:r w:rsidR="00D15DA0">
        <w:rPr>
          <w:b/>
          <w:bCs/>
          <w:color w:val="FF0000"/>
        </w:rPr>
        <w:t>negativo</w:t>
      </w:r>
      <w:r w:rsidR="00E75081">
        <w:rPr>
          <w:b/>
          <w:bCs/>
          <w:color w:val="FF0000"/>
        </w:rPr>
        <w:t>.</w:t>
      </w:r>
      <w:r w:rsidR="00D15DA0">
        <w:rPr>
          <w:b/>
          <w:bCs/>
          <w:color w:val="FF0000"/>
        </w:rPr>
        <w:t xml:space="preserve"> Aplicando a relação fundamental, temos:</w:t>
      </w:r>
    </w:p>
    <w:p w14:paraId="11DA1568" w14:textId="06568190" w:rsidR="00D15DA0" w:rsidRDefault="00D15DA0" w:rsidP="00EC66B7">
      <w:pPr>
        <w:jc w:val="both"/>
        <w:rPr>
          <w:b/>
          <w:bCs/>
          <w:color w:val="FF0000"/>
        </w:rPr>
      </w:pPr>
      <m:oMath>
        <m:r>
          <m:rPr>
            <m:sty m:val="bi"/>
          </m:rPr>
          <w:rPr>
            <w:rFonts w:ascii="Cambria Math" w:hAnsi="Cambria Math"/>
            <w:color w:val="FF0000"/>
          </w:rPr>
          <m:t>se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n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</w:rPr>
          <m:t>∝+co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s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</w:rPr>
          <m:t>∝=1</m:t>
        </m:r>
      </m:oMath>
      <w:r>
        <w:rPr>
          <w:b/>
          <w:bCs/>
          <w:color w:val="FF0000"/>
        </w:rPr>
        <w:t xml:space="preserve"> =&gt;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se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n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</w:rPr>
          <m:t xml:space="preserve">∝=1- 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4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5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</w:rPr>
          <m:t>=&gt;sen∝=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1-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16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25</m:t>
                </m:r>
              </m:den>
            </m:f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9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25</m:t>
                </m:r>
              </m:den>
            </m:f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5</m:t>
            </m:r>
          </m:den>
        </m:f>
      </m:oMath>
      <w:r w:rsidR="003A333A">
        <w:rPr>
          <w:b/>
          <w:bCs/>
          <w:color w:val="FF0000"/>
        </w:rPr>
        <w:t xml:space="preserve">. </w:t>
      </w:r>
    </w:p>
    <w:p w14:paraId="3FB52B9B" w14:textId="3BF99BE2" w:rsidR="003A333A" w:rsidRDefault="003A333A" w:rsidP="00EC66B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Logo,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sen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π- α</m:t>
            </m:r>
          </m:e>
        </m:d>
        <m:r>
          <m:rPr>
            <m:sty m:val="bi"/>
          </m:rPr>
          <w:rPr>
            <w:rFonts w:ascii="Cambria Math" w:hAnsi="Cambria Math"/>
            <w:color w:val="FF0000"/>
          </w:rPr>
          <m:t>=</m:t>
        </m:r>
      </m:oMath>
      <w:r w:rsidRPr="003A333A">
        <w:rPr>
          <w:b/>
          <w:bCs/>
          <w:color w:val="FF0000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5</m:t>
            </m:r>
          </m:den>
        </m:f>
      </m:oMath>
      <w:r>
        <w:rPr>
          <w:b/>
          <w:bCs/>
          <w:color w:val="FF0000"/>
        </w:rPr>
        <w:t>.</w:t>
      </w:r>
    </w:p>
    <w:p w14:paraId="1A9FAAA9" w14:textId="77777777" w:rsidR="00E75081" w:rsidRDefault="00E75081" w:rsidP="00EC66B7">
      <w:pPr>
        <w:jc w:val="both"/>
      </w:pPr>
    </w:p>
    <w:p w14:paraId="49636F0E" w14:textId="1F90B4DD" w:rsidR="00405AC8" w:rsidRDefault="00405AC8" w:rsidP="00405AC8">
      <w:pPr>
        <w:jc w:val="both"/>
      </w:pPr>
      <w:r>
        <w:rPr>
          <w:rFonts w:ascii="Arial" w:hAnsi="Arial" w:cs="Arial"/>
          <w:b/>
          <w:sz w:val="20"/>
          <w:szCs w:val="20"/>
        </w:rPr>
        <w:t>Questão 2</w:t>
      </w:r>
      <w:r w:rsidR="00395567">
        <w:rPr>
          <w:rFonts w:ascii="Arial" w:hAnsi="Arial" w:cs="Arial"/>
          <w:b/>
          <w:sz w:val="20"/>
          <w:szCs w:val="20"/>
        </w:rPr>
        <w:t>1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F14B68">
        <w:t xml:space="preserve">Observe no plano cartesiano a seguir a reta r, de equação y = 5 - 3x, sendo x </w:t>
      </w:r>
      <w:r w:rsidR="00F14B68">
        <w:rPr>
          <w:rFonts w:ascii="Cambria Math" w:hAnsi="Cambria Math" w:cs="Cambria Math"/>
        </w:rPr>
        <w:t>∈</w:t>
      </w:r>
      <w:r w:rsidR="00F14B68">
        <w:t xml:space="preserve"> R, e seu ponto P, que é o mais próximo da origem.</w:t>
      </w:r>
    </w:p>
    <w:p w14:paraId="4B59DF8C" w14:textId="77777777" w:rsidR="00314BC2" w:rsidRPr="00314BC2" w:rsidRDefault="00314BC2" w:rsidP="00405AC8">
      <w:pPr>
        <w:jc w:val="both"/>
        <w:rPr>
          <w:sz w:val="10"/>
          <w:szCs w:val="10"/>
        </w:rPr>
      </w:pPr>
    </w:p>
    <w:p w14:paraId="1A3C610D" w14:textId="71E2A6A0" w:rsidR="007143FF" w:rsidRDefault="00F14B68" w:rsidP="0066208D">
      <w:pPr>
        <w:jc w:val="center"/>
      </w:pPr>
      <w:r>
        <w:rPr>
          <w:noProof/>
        </w:rPr>
        <w:drawing>
          <wp:inline distT="0" distB="0" distL="0" distR="0" wp14:anchorId="3CF3198B" wp14:editId="19770680">
            <wp:extent cx="1790700" cy="2367571"/>
            <wp:effectExtent l="19050" t="19050" r="19050" b="1397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731" cy="23755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01318C">
        <w:t xml:space="preserve">                </w:t>
      </w:r>
      <w:r w:rsidR="0001318C">
        <w:rPr>
          <w:noProof/>
        </w:rPr>
        <w:drawing>
          <wp:inline distT="0" distB="0" distL="0" distR="0" wp14:anchorId="531F6FB4" wp14:editId="494A5552">
            <wp:extent cx="2036578" cy="3133725"/>
            <wp:effectExtent l="19050" t="19050" r="20955" b="9525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626" cy="315534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19AB5B" w14:textId="62CF9501" w:rsidR="00314BC2" w:rsidRPr="00314BC2" w:rsidRDefault="00314BC2" w:rsidP="00405AC8">
      <w:pPr>
        <w:jc w:val="both"/>
        <w:rPr>
          <w:sz w:val="10"/>
          <w:szCs w:val="10"/>
        </w:rPr>
      </w:pPr>
    </w:p>
    <w:p w14:paraId="0539A1F3" w14:textId="77777777" w:rsidR="00037EF8" w:rsidRDefault="00F14B68" w:rsidP="00405AC8">
      <w:pPr>
        <w:jc w:val="both"/>
      </w:pPr>
      <w:r>
        <w:t xml:space="preserve">O ponto P tem a seguinte abscissa: </w:t>
      </w:r>
    </w:p>
    <w:p w14:paraId="0D34BB3A" w14:textId="77777777" w:rsidR="00037EF8" w:rsidRPr="00037EF8" w:rsidRDefault="00037EF8" w:rsidP="00405AC8">
      <w:pPr>
        <w:jc w:val="both"/>
        <w:rPr>
          <w:sz w:val="6"/>
          <w:szCs w:val="6"/>
        </w:rPr>
      </w:pPr>
    </w:p>
    <w:p w14:paraId="28AB2638" w14:textId="71AFD1E2" w:rsidR="007143FF" w:rsidRPr="0066208D" w:rsidRDefault="00F14B68" w:rsidP="00405AC8">
      <w:pPr>
        <w:jc w:val="both"/>
        <w:rPr>
          <w:b/>
          <w:bCs/>
          <w:color w:val="FF0000"/>
          <w:sz w:val="10"/>
          <w:szCs w:val="10"/>
        </w:rPr>
      </w:pPr>
      <w:r>
        <w:t xml:space="preserve">(A) 1,3 </w:t>
      </w:r>
      <w:r w:rsidR="00037EF8">
        <w:t xml:space="preserve">                                             </w:t>
      </w:r>
      <w:r w:rsidRPr="002E3316">
        <w:rPr>
          <w:b/>
          <w:bCs/>
          <w:color w:val="FF0000"/>
        </w:rPr>
        <w:t>(B)</w:t>
      </w:r>
      <w:r w:rsidRPr="002E3316">
        <w:rPr>
          <w:color w:val="FF0000"/>
        </w:rPr>
        <w:t xml:space="preserve"> </w:t>
      </w:r>
      <w:r>
        <w:t xml:space="preserve">1,5 </w:t>
      </w:r>
      <w:r w:rsidR="00037EF8">
        <w:t xml:space="preserve">                                    </w:t>
      </w:r>
      <w:r>
        <w:t xml:space="preserve">(C) 1,7 </w:t>
      </w:r>
      <w:r w:rsidR="00037EF8">
        <w:t xml:space="preserve">                                               </w:t>
      </w:r>
      <w:r>
        <w:t>(D) 1,9</w:t>
      </w:r>
    </w:p>
    <w:p w14:paraId="7B317A72" w14:textId="77777777" w:rsidR="00D051F2" w:rsidRPr="00D051F2" w:rsidRDefault="00D051F2" w:rsidP="00405AC8">
      <w:pPr>
        <w:jc w:val="both"/>
        <w:rPr>
          <w:b/>
          <w:bCs/>
          <w:color w:val="FF0000"/>
          <w:sz w:val="6"/>
          <w:szCs w:val="6"/>
        </w:rPr>
      </w:pPr>
    </w:p>
    <w:p w14:paraId="64B3C773" w14:textId="51EC045C" w:rsidR="0001318C" w:rsidRDefault="0001318C" w:rsidP="00405AC8">
      <w:pPr>
        <w:jc w:val="both"/>
        <w:rPr>
          <w:b/>
          <w:bCs/>
          <w:color w:val="FF0000"/>
        </w:rPr>
      </w:pPr>
      <w:r w:rsidRPr="00F059C6">
        <w:rPr>
          <w:b/>
          <w:bCs/>
          <w:color w:val="FF0000"/>
        </w:rPr>
        <w:lastRenderedPageBreak/>
        <w:t>Solução</w:t>
      </w:r>
      <w:r w:rsidR="0003584B" w:rsidRPr="00F059C6">
        <w:rPr>
          <w:b/>
          <w:bCs/>
          <w:color w:val="FF0000"/>
        </w:rPr>
        <w:t xml:space="preserve"> 1</w:t>
      </w:r>
      <w:r>
        <w:rPr>
          <w:b/>
          <w:bCs/>
          <w:color w:val="FF0000"/>
        </w:rPr>
        <w:t xml:space="preserve">. A reta r de equação y = 5 – 3x apresenta o coeficiente de x, a = – 3. A reta s é perpendicular a r. Logo, o coeficiente de x dessa reta será a’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b/>
          <w:bCs/>
          <w:color w:val="FF0000"/>
        </w:rPr>
        <w:t xml:space="preserve">. Como essa reta s passa por (0, 0) a equação é y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b/>
          <w:bCs/>
          <w:color w:val="FF0000"/>
        </w:rPr>
        <w:t xml:space="preserve">. </w:t>
      </w:r>
    </w:p>
    <w:p w14:paraId="25D4B55B" w14:textId="316B3FED" w:rsidR="0001318C" w:rsidRDefault="0001318C" w:rsidP="00405AC8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O ponto P</w:t>
      </w:r>
      <w:r w:rsidR="0050357F">
        <w:rPr>
          <w:b/>
          <w:bCs/>
          <w:color w:val="FF0000"/>
        </w:rPr>
        <w:t xml:space="preserve"> </w:t>
      </w:r>
      <w:r w:rsidR="002E3316">
        <w:rPr>
          <w:b/>
          <w:bCs/>
          <w:color w:val="FF0000"/>
        </w:rPr>
        <w:t>(m, n)</w:t>
      </w:r>
      <w:r>
        <w:rPr>
          <w:b/>
          <w:bCs/>
          <w:color w:val="FF0000"/>
        </w:rPr>
        <w:t xml:space="preserve"> é a interseção entre as das retas. Temos:</w:t>
      </w:r>
    </w:p>
    <w:p w14:paraId="12430D8B" w14:textId="77777777" w:rsidR="0050357F" w:rsidRPr="0050357F" w:rsidRDefault="0050357F" w:rsidP="00405AC8">
      <w:pPr>
        <w:jc w:val="both"/>
        <w:rPr>
          <w:b/>
          <w:bCs/>
          <w:color w:val="FF0000"/>
          <w:sz w:val="6"/>
          <w:szCs w:val="6"/>
        </w:rPr>
      </w:pPr>
    </w:p>
    <w:p w14:paraId="7FFFE3CF" w14:textId="676469FD" w:rsidR="0001318C" w:rsidRDefault="0001318C" w:rsidP="00405AC8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5 – 3x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b/>
          <w:bCs/>
          <w:color w:val="FF0000"/>
        </w:rPr>
        <w:t xml:space="preserve"> =&gt; 15 – 9x = </w:t>
      </w:r>
      <w:r w:rsidR="002E3316">
        <w:rPr>
          <w:b/>
          <w:bCs/>
          <w:color w:val="FF0000"/>
        </w:rPr>
        <w:t>x</w:t>
      </w:r>
      <w:r>
        <w:rPr>
          <w:b/>
          <w:bCs/>
          <w:color w:val="FF0000"/>
        </w:rPr>
        <w:t xml:space="preserve"> =&gt; </w:t>
      </w:r>
      <w:r w:rsidR="002E3316">
        <w:rPr>
          <w:b/>
          <w:bCs/>
          <w:color w:val="FF0000"/>
        </w:rPr>
        <w:t>10</w:t>
      </w:r>
      <w:r>
        <w:rPr>
          <w:b/>
          <w:bCs/>
          <w:color w:val="FF0000"/>
        </w:rPr>
        <w:t>x = 1</w:t>
      </w:r>
      <w:r w:rsidR="002E3316">
        <w:rPr>
          <w:b/>
          <w:bCs/>
          <w:color w:val="FF0000"/>
        </w:rPr>
        <w:t>5</w:t>
      </w:r>
      <w:r>
        <w:rPr>
          <w:b/>
          <w:bCs/>
          <w:color w:val="FF0000"/>
        </w:rPr>
        <w:t xml:space="preserve"> =&gt; x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10</m:t>
            </m:r>
          </m:den>
        </m:f>
      </m:oMath>
      <w:r w:rsidR="002E3316">
        <w:rPr>
          <w:b/>
          <w:bCs/>
          <w:color w:val="FF0000"/>
        </w:rPr>
        <w:t xml:space="preserve"> = 1,5. Esse valor é a abscissa m.</w:t>
      </w:r>
    </w:p>
    <w:p w14:paraId="2F719D73" w14:textId="62ACE580" w:rsidR="007A52C6" w:rsidRDefault="0001318C" w:rsidP="00405AC8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 </w:t>
      </w:r>
    </w:p>
    <w:p w14:paraId="1DED3C1D" w14:textId="77777777" w:rsidR="00F059C6" w:rsidRDefault="00F059C6" w:rsidP="00405AC8">
      <w:pPr>
        <w:jc w:val="both"/>
        <w:rPr>
          <w:b/>
          <w:bCs/>
          <w:color w:val="FF0000"/>
        </w:rPr>
      </w:pPr>
    </w:p>
    <w:p w14:paraId="4C245732" w14:textId="5406A6B7" w:rsidR="00E2779A" w:rsidRDefault="005A19EE" w:rsidP="00405AC8">
      <w:pPr>
        <w:jc w:val="both"/>
        <w:rPr>
          <w:b/>
          <w:bCs/>
          <w:color w:val="FF0000"/>
        </w:rPr>
      </w:pPr>
      <w:r w:rsidRPr="00F059C6">
        <w:rPr>
          <w:b/>
          <w:bCs/>
          <w:color w:val="FF0000"/>
        </w:rPr>
        <w:t xml:space="preserve">Solução </w:t>
      </w:r>
      <w:r w:rsidRPr="00F059C6">
        <w:rPr>
          <w:b/>
          <w:bCs/>
          <w:color w:val="FF0000"/>
        </w:rPr>
        <w:t>2</w:t>
      </w:r>
      <w:r>
        <w:rPr>
          <w:b/>
          <w:bCs/>
          <w:color w:val="FF0000"/>
        </w:rPr>
        <w:t>.</w:t>
      </w:r>
      <w:r>
        <w:rPr>
          <w:b/>
          <w:bCs/>
          <w:color w:val="FF0000"/>
        </w:rPr>
        <w:t xml:space="preserve"> Aplicando as relações métricas no triâng</w:t>
      </w:r>
      <w:r>
        <w:rPr>
          <w:b/>
          <w:bCs/>
          <w:color w:val="FF0000"/>
        </w:rPr>
        <w:t>u</w:t>
      </w:r>
      <w:r>
        <w:rPr>
          <w:b/>
          <w:bCs/>
          <w:color w:val="FF0000"/>
        </w:rPr>
        <w:t>lo retângulo nas fig</w:t>
      </w:r>
      <w:r>
        <w:rPr>
          <w:b/>
          <w:bCs/>
          <w:color w:val="FF0000"/>
        </w:rPr>
        <w:t>u</w:t>
      </w:r>
      <w:r>
        <w:rPr>
          <w:b/>
          <w:bCs/>
          <w:color w:val="FF0000"/>
        </w:rPr>
        <w:t>ras, temos:</w:t>
      </w:r>
    </w:p>
    <w:p w14:paraId="6CA651AA" w14:textId="4397E2B0" w:rsidR="005A19EE" w:rsidRPr="005A19EE" w:rsidRDefault="005A19EE" w:rsidP="00405AC8">
      <w:pPr>
        <w:jc w:val="both"/>
        <w:rPr>
          <w:b/>
          <w:bCs/>
          <w:color w:val="FF0000"/>
          <w:sz w:val="6"/>
          <w:szCs w:val="6"/>
        </w:rPr>
      </w:pPr>
    </w:p>
    <w:p w14:paraId="34E06490" w14:textId="5596DAA5" w:rsidR="005A19EE" w:rsidRDefault="005A19EE" w:rsidP="005A19EE">
      <w:pPr>
        <w:jc w:val="both"/>
        <w:rPr>
          <w:b/>
          <w:bCs/>
          <w:color w:val="FF0000"/>
        </w:rPr>
      </w:pPr>
      <w:r w:rsidRPr="0097761E">
        <w:rPr>
          <w:b/>
          <w:bCs/>
          <w:noProof/>
          <w:color w:val="FF0000"/>
          <w:u w:val="single"/>
        </w:rPr>
        <w:drawing>
          <wp:anchor distT="0" distB="0" distL="114300" distR="114300" simplePos="0" relativeHeight="251660288" behindDoc="0" locked="0" layoutInCell="1" allowOverlap="1" wp14:anchorId="0E31D8F0" wp14:editId="72201DF7">
            <wp:simplePos x="0" y="0"/>
            <wp:positionH relativeFrom="column">
              <wp:posOffset>2889885</wp:posOffset>
            </wp:positionH>
            <wp:positionV relativeFrom="paragraph">
              <wp:posOffset>20955</wp:posOffset>
            </wp:positionV>
            <wp:extent cx="3600450" cy="2159166"/>
            <wp:effectExtent l="0" t="0" r="0" b="0"/>
            <wp:wrapThrough wrapText="bothSides">
              <wp:wrapPolygon edited="0">
                <wp:start x="0" y="0"/>
                <wp:lineTo x="0" y="21346"/>
                <wp:lineTo x="21486" y="21346"/>
                <wp:lineTo x="21486" y="0"/>
                <wp:lineTo x="0" y="0"/>
              </wp:wrapPolygon>
            </wp:wrapThrough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159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761E">
        <w:rPr>
          <w:b/>
          <w:bCs/>
          <w:color w:val="FF0000"/>
          <w:u w:val="single"/>
        </w:rPr>
        <w:t>Fig</w:t>
      </w:r>
      <w:r w:rsidRPr="0097761E">
        <w:rPr>
          <w:b/>
          <w:bCs/>
          <w:color w:val="FF0000"/>
          <w:u w:val="single"/>
        </w:rPr>
        <w:t>u</w:t>
      </w:r>
      <w:r w:rsidRPr="0097761E">
        <w:rPr>
          <w:b/>
          <w:bCs/>
          <w:color w:val="FF0000"/>
          <w:u w:val="single"/>
        </w:rPr>
        <w:t>ra 1</w:t>
      </w:r>
      <w:r>
        <w:rPr>
          <w:b/>
          <w:bCs/>
          <w:color w:val="FF0000"/>
        </w:rPr>
        <w:t>.</w:t>
      </w:r>
    </w:p>
    <w:p w14:paraId="30A54B4A" w14:textId="4E30BFAC" w:rsidR="005A19EE" w:rsidRDefault="005A19EE" w:rsidP="005A19EE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i)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  <w:sz w:val="24"/>
            <w:szCs w:val="24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5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  <w:sz w:val="24"/>
            <w:szCs w:val="24"/>
          </w:rPr>
          <m:t>+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3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  <w:sz w:val="24"/>
            <w:szCs w:val="24"/>
          </w:rPr>
          <m:t>=&gt;a=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  <w:sz w:val="24"/>
                <w:szCs w:val="24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25+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9</m:t>
                </m:r>
              </m:den>
            </m:f>
          </m:e>
        </m:rad>
      </m:oMath>
      <w:r>
        <w:rPr>
          <w:b/>
          <w:bCs/>
          <w:color w:val="FF0000"/>
        </w:rPr>
        <w:t xml:space="preserve"> =&gt;</w:t>
      </w:r>
    </w:p>
    <w:p w14:paraId="6C25CDCC" w14:textId="231F9A16" w:rsidR="005A19EE" w:rsidRDefault="005A19EE" w:rsidP="005A19EE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=&gt; a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25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0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9</m:t>
                </m:r>
              </m:den>
            </m:f>
          </m:e>
        </m:ra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10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b/>
          <w:bCs/>
          <w:color w:val="FF0000"/>
        </w:rPr>
        <w:t>.</w:t>
      </w:r>
    </w:p>
    <w:p w14:paraId="0E670600" w14:textId="215DF6D5" w:rsidR="005A19EE" w:rsidRPr="0097761E" w:rsidRDefault="005A19EE" w:rsidP="005A19EE">
      <w:pPr>
        <w:jc w:val="both"/>
        <w:rPr>
          <w:b/>
          <w:bCs/>
          <w:color w:val="FF0000"/>
          <w:sz w:val="14"/>
          <w:szCs w:val="14"/>
        </w:rPr>
      </w:pPr>
    </w:p>
    <w:p w14:paraId="2CD31223" w14:textId="254598A6" w:rsidR="005A19EE" w:rsidRDefault="005A19EE" w:rsidP="005A19EE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ii) a.d = (OQ).(OR) =&gt;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d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10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.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den>
            </m:f>
          </m:e>
        </m:d>
      </m:oMath>
      <w:r>
        <w:rPr>
          <w:b/>
          <w:bCs/>
          <w:color w:val="FF0000"/>
          <w:sz w:val="28"/>
          <w:szCs w:val="28"/>
        </w:rPr>
        <w:t xml:space="preserve"> </w:t>
      </w:r>
      <w:r>
        <w:rPr>
          <w:b/>
          <w:bCs/>
          <w:color w:val="FF0000"/>
        </w:rPr>
        <w:t>=&gt;</w:t>
      </w:r>
    </w:p>
    <w:p w14:paraId="49E43D41" w14:textId="540EC971" w:rsidR="005A19EE" w:rsidRDefault="005A19EE" w:rsidP="005A19EE">
      <w:pPr>
        <w:jc w:val="both"/>
        <w:rPr>
          <w:b/>
          <w:bCs/>
          <w:color w:val="FF0000"/>
        </w:rPr>
      </w:pPr>
    </w:p>
    <w:p w14:paraId="6DE86562" w14:textId="59E10EC3" w:rsidR="005A19EE" w:rsidRDefault="005A19EE" w:rsidP="0097761E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=&gt; </w:t>
      </w:r>
      <m:oMath>
        <m:r>
          <m:rPr>
            <m:sty m:val="bi"/>
          </m:rPr>
          <w:rPr>
            <w:rFonts w:ascii="Cambria Math" w:hAnsi="Cambria Math"/>
            <w:color w:val="FF0000"/>
            <w:sz w:val="24"/>
            <w:szCs w:val="24"/>
          </w:rPr>
          <m:t>d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  <w:sz w:val="24"/>
                <w:szCs w:val="24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  <w:szCs w:val="24"/>
              </w:rPr>
              <m:t>10</m:t>
            </m:r>
          </m:e>
        </m:rad>
        <m:r>
          <m:rPr>
            <m:sty m:val="bi"/>
          </m:rPr>
          <w:rPr>
            <w:rFonts w:ascii="Cambria Math" w:hAnsi="Cambria Math"/>
            <w:color w:val="FF0000"/>
            <w:sz w:val="24"/>
            <w:szCs w:val="24"/>
          </w:rPr>
          <m:t>=</m:t>
        </m:r>
        <m:r>
          <m:rPr>
            <m:sty m:val="bi"/>
          </m:rPr>
          <w:rPr>
            <w:rFonts w:ascii="Cambria Math" w:hAnsi="Cambria Math"/>
            <w:color w:val="FF0000"/>
            <w:sz w:val="24"/>
            <w:szCs w:val="24"/>
          </w:rPr>
          <m:t>5</m:t>
        </m:r>
      </m:oMath>
      <w:r w:rsidR="0097761E">
        <w:rPr>
          <w:b/>
          <w:bCs/>
          <w:color w:val="FF0000"/>
        </w:rPr>
        <w:t xml:space="preserve"> =&gt; </w:t>
      </w:r>
      <m:oMath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d</m:t>
        </m:r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10</m:t>
                </m:r>
              </m:e>
            </m:rad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10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10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10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</m:oMath>
      <w:r w:rsidR="0097761E">
        <w:rPr>
          <w:b/>
          <w:bCs/>
          <w:color w:val="FF0000"/>
        </w:rPr>
        <w:t>.</w:t>
      </w:r>
    </w:p>
    <w:p w14:paraId="2A003904" w14:textId="77777777" w:rsidR="0097761E" w:rsidRDefault="0097761E" w:rsidP="0097761E">
      <w:pPr>
        <w:jc w:val="both"/>
        <w:rPr>
          <w:b/>
          <w:bCs/>
          <w:color w:val="FF0000"/>
        </w:rPr>
      </w:pPr>
    </w:p>
    <w:p w14:paraId="45799BD5" w14:textId="655C133E" w:rsidR="005A19EE" w:rsidRDefault="005A19EE" w:rsidP="005A19EE">
      <w:pPr>
        <w:jc w:val="center"/>
        <w:rPr>
          <w:b/>
          <w:bCs/>
          <w:color w:val="FF0000"/>
        </w:rPr>
      </w:pPr>
    </w:p>
    <w:p w14:paraId="185B1BB3" w14:textId="667EFFAC" w:rsidR="005A19EE" w:rsidRPr="0097761E" w:rsidRDefault="0097761E" w:rsidP="0097761E">
      <w:pPr>
        <w:jc w:val="both"/>
        <w:rPr>
          <w:b/>
          <w:bCs/>
          <w:color w:val="FF0000"/>
        </w:rPr>
      </w:pPr>
      <w:r w:rsidRPr="0097761E">
        <w:rPr>
          <w:b/>
          <w:bCs/>
          <w:color w:val="FF0000"/>
          <w:u w:val="single"/>
        </w:rPr>
        <w:t xml:space="preserve">Figura </w:t>
      </w:r>
      <w:r>
        <w:rPr>
          <w:b/>
          <w:bCs/>
          <w:color w:val="FF0000"/>
          <w:u w:val="single"/>
        </w:rPr>
        <w:t>2</w:t>
      </w:r>
      <w:r>
        <w:rPr>
          <w:b/>
          <w:bCs/>
          <w:color w:val="FF0000"/>
        </w:rPr>
        <w:t>.</w:t>
      </w:r>
      <w:r>
        <w:rPr>
          <w:b/>
          <w:bCs/>
          <w:color w:val="FF0000"/>
        </w:rPr>
        <w:t xml:space="preserve"> A abscissa do ponto P, x, é a projeção de OP sobre a hipoten</w:t>
      </w:r>
      <w:r w:rsidRPr="0097761E">
        <w:rPr>
          <w:b/>
          <w:bCs/>
          <w:color w:val="FF0000"/>
        </w:rPr>
        <w:t>u</w:t>
      </w:r>
      <w:r w:rsidRPr="0097761E">
        <w:rPr>
          <w:b/>
          <w:bCs/>
          <w:color w:val="FF0000"/>
        </w:rPr>
        <w:t>sa</w:t>
      </w:r>
      <w:r>
        <w:rPr>
          <w:b/>
          <w:bCs/>
          <w:color w:val="FF0000"/>
        </w:rPr>
        <w:t xml:space="preserve"> OR: (OP)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= (OR).(x)</w:t>
      </w:r>
    </w:p>
    <w:p w14:paraId="5572DBE8" w14:textId="326B433A" w:rsidR="0097761E" w:rsidRPr="0097761E" w:rsidRDefault="0097761E" w:rsidP="0097761E">
      <w:pPr>
        <w:jc w:val="both"/>
        <w:rPr>
          <w:b/>
          <w:bCs/>
          <w:color w:val="FF0000"/>
          <w:sz w:val="6"/>
          <w:szCs w:val="6"/>
        </w:rPr>
      </w:pPr>
    </w:p>
    <w:p w14:paraId="57FEC9C8" w14:textId="65AF8F58" w:rsidR="0097761E" w:rsidRPr="0097761E" w:rsidRDefault="0097761E" w:rsidP="0097761E">
      <w:pPr>
        <w:jc w:val="both"/>
        <w:rPr>
          <w:b/>
          <w:bCs/>
          <w:color w:val="FF0000"/>
        </w:rPr>
      </w:pPr>
      <m:oMath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color w:val="FF0000"/>
                            <w:sz w:val="28"/>
                            <w:szCs w:val="28"/>
                          </w:rPr>
                        </m:ctrlPr>
                      </m:radPr>
                      <m:deg/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FF0000"/>
                            <w:sz w:val="28"/>
                            <w:szCs w:val="28"/>
                          </w:rPr>
                          <m:t>10</m:t>
                        </m:r>
                      </m:e>
                    </m:rad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2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.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&gt;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=&gt;x=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20</m:t>
            </m:r>
          </m:den>
        </m:f>
      </m:oMath>
      <w:r>
        <w:rPr>
          <w:b/>
          <w:bCs/>
          <w:color w:val="FF0000"/>
          <w:sz w:val="24"/>
          <w:szCs w:val="24"/>
        </w:rPr>
        <w:t xml:space="preserve"> = 1,5.</w:t>
      </w:r>
    </w:p>
    <w:p w14:paraId="600D4E0E" w14:textId="2EDF7C4E" w:rsidR="005A19EE" w:rsidRDefault="005A19EE" w:rsidP="005A19EE">
      <w:pPr>
        <w:jc w:val="center"/>
        <w:rPr>
          <w:b/>
          <w:bCs/>
          <w:color w:val="FF0000"/>
        </w:rPr>
      </w:pPr>
    </w:p>
    <w:p w14:paraId="4EB07608" w14:textId="77777777" w:rsidR="00F059C6" w:rsidRDefault="00F059C6" w:rsidP="005A19EE">
      <w:pPr>
        <w:jc w:val="center"/>
        <w:rPr>
          <w:b/>
          <w:bCs/>
          <w:color w:val="FF0000"/>
        </w:rPr>
      </w:pPr>
    </w:p>
    <w:p w14:paraId="2F1661F8" w14:textId="250E6F98" w:rsidR="0003584B" w:rsidRDefault="0003584B" w:rsidP="009A0911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  <w:r w:rsidRPr="00F059C6">
        <w:rPr>
          <w:rFonts w:ascii="Arial" w:hAnsi="Arial" w:cs="Arial"/>
          <w:b/>
          <w:bCs/>
          <w:color w:val="FF0000"/>
          <w:sz w:val="20"/>
          <w:szCs w:val="20"/>
        </w:rPr>
        <w:t>Sol</w:t>
      </w:r>
      <w:r w:rsidRPr="00F059C6">
        <w:rPr>
          <w:b/>
          <w:bCs/>
          <w:color w:val="FF0000"/>
        </w:rPr>
        <w:t>u</w:t>
      </w:r>
      <w:r w:rsidRPr="00F059C6">
        <w:rPr>
          <w:rFonts w:ascii="Arial" w:hAnsi="Arial" w:cs="Arial"/>
          <w:b/>
          <w:bCs/>
          <w:color w:val="FF0000"/>
          <w:sz w:val="20"/>
          <w:szCs w:val="20"/>
        </w:rPr>
        <w:t xml:space="preserve">ção </w:t>
      </w:r>
      <w:r w:rsidR="005A19EE" w:rsidRPr="00F059C6">
        <w:rPr>
          <w:rFonts w:ascii="Arial" w:hAnsi="Arial" w:cs="Arial"/>
          <w:b/>
          <w:bCs/>
          <w:color w:val="FF0000"/>
          <w:sz w:val="20"/>
          <w:szCs w:val="20"/>
        </w:rPr>
        <w:t>3</w:t>
      </w:r>
      <w:r w:rsidRPr="0003584B">
        <w:rPr>
          <w:rFonts w:ascii="Arial" w:hAnsi="Arial" w:cs="Arial"/>
          <w:b/>
          <w:bCs/>
          <w:color w:val="FF0000"/>
          <w:sz w:val="20"/>
          <w:szCs w:val="20"/>
        </w:rPr>
        <w:t>.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Aplicando a fórm</w:t>
      </w:r>
      <w:r w:rsidRPr="0003584B">
        <w:rPr>
          <w:b/>
          <w:bCs/>
          <w:color w:val="FF0000"/>
        </w:rPr>
        <w:t>u</w:t>
      </w:r>
      <w:r>
        <w:rPr>
          <w:rFonts w:ascii="Arial" w:hAnsi="Arial" w:cs="Arial"/>
          <w:b/>
          <w:bCs/>
          <w:color w:val="FF0000"/>
          <w:sz w:val="20"/>
          <w:szCs w:val="20"/>
        </w:rPr>
        <w:t>la da distância do ponto O (0,0) à reta r: 3x + y – 5 = 0, temos:</w:t>
      </w:r>
    </w:p>
    <w:p w14:paraId="1048C599" w14:textId="0498C94D" w:rsidR="0003584B" w:rsidRPr="00E2779A" w:rsidRDefault="0003584B" w:rsidP="009A0911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14:paraId="19E73871" w14:textId="226BD100" w:rsidR="0003584B" w:rsidRPr="0003584B" w:rsidRDefault="00B91440" w:rsidP="009A0911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          </w:t>
      </w:r>
      <w:r w:rsidR="00E2779A">
        <w:rPr>
          <w:rFonts w:ascii="Arial" w:hAnsi="Arial" w:cs="Arial"/>
          <w:b/>
          <w:bCs/>
          <w:noProof/>
          <w:color w:val="FF0000"/>
          <w:sz w:val="20"/>
          <w:szCs w:val="20"/>
        </w:rPr>
        <w:drawing>
          <wp:inline distT="0" distB="0" distL="0" distR="0" wp14:anchorId="46CFCAE9" wp14:editId="3A000C2A">
            <wp:extent cx="5693850" cy="4200525"/>
            <wp:effectExtent l="19050" t="19050" r="21590" b="9525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799" cy="421081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          </w:t>
      </w:r>
    </w:p>
    <w:p w14:paraId="412BB9FA" w14:textId="77777777" w:rsidR="0003584B" w:rsidRDefault="0003584B" w:rsidP="009A0911">
      <w:pPr>
        <w:jc w:val="both"/>
        <w:rPr>
          <w:rFonts w:ascii="Arial" w:hAnsi="Arial" w:cs="Arial"/>
          <w:b/>
          <w:sz w:val="20"/>
          <w:szCs w:val="20"/>
        </w:rPr>
      </w:pPr>
    </w:p>
    <w:p w14:paraId="2563F9D3" w14:textId="77777777" w:rsidR="0097761E" w:rsidRDefault="0097761E" w:rsidP="0097761E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lastRenderedPageBreak/>
        <w:t>i) Fig</w:t>
      </w:r>
      <w:r w:rsidRPr="0003584B">
        <w:rPr>
          <w:b/>
          <w:bCs/>
          <w:color w:val="FF0000"/>
        </w:rPr>
        <w:t>u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ra 1: d =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3.</m:t>
                </m:r>
                <m:d>
                  <m:dPr>
                    <m:ctrlPr>
                      <w:rPr>
                        <w:rFonts w:ascii="Cambria Math" w:hAnsi="Cambria Math" w:cs="Arial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FF0000"/>
                        <w:sz w:val="28"/>
                        <w:szCs w:val="28"/>
                      </w:rPr>
                      <m:t>0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+0-5</m:t>
                </m:r>
              </m:e>
            </m:d>
          </m:num>
          <m:den>
            <m:rad>
              <m:radPr>
                <m:degHide m:val="1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Arial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FF0000"/>
                        <w:sz w:val="28"/>
                        <w:szCs w:val="28"/>
                      </w:rPr>
                      <m:t>3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FF0000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+1¹</m:t>
                </m:r>
              </m:e>
            </m:rad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-5</m:t>
                </m:r>
              </m:e>
            </m:d>
          </m:num>
          <m:den>
            <m:rad>
              <m:radPr>
                <m:degHide m:val="1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10</m:t>
                </m:r>
              </m:e>
            </m:rad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5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10</m:t>
                </m:r>
              </m:e>
            </m:rad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5.</m:t>
            </m:r>
            <m:rad>
              <m:radPr>
                <m:degHide m:val="1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10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10</m:t>
            </m:r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10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2</m:t>
            </m:r>
          </m:den>
        </m:f>
      </m:oMath>
      <w:r>
        <w:rPr>
          <w:b/>
          <w:bCs/>
          <w:color w:val="FF0000"/>
        </w:rPr>
        <w:t>.</w:t>
      </w:r>
    </w:p>
    <w:p w14:paraId="615C1A25" w14:textId="77777777" w:rsidR="0097761E" w:rsidRPr="00F059C6" w:rsidRDefault="0097761E" w:rsidP="009A0911">
      <w:pPr>
        <w:jc w:val="both"/>
        <w:rPr>
          <w:b/>
          <w:bCs/>
          <w:color w:val="FF0000"/>
          <w:sz w:val="10"/>
          <w:szCs w:val="10"/>
        </w:rPr>
      </w:pPr>
    </w:p>
    <w:p w14:paraId="6EA0D147" w14:textId="2E0CDA07" w:rsidR="0003584B" w:rsidRDefault="00E2779A" w:rsidP="009A0911">
      <w:pPr>
        <w:jc w:val="both"/>
        <w:rPr>
          <w:b/>
          <w:bCs/>
          <w:color w:val="FF0000"/>
        </w:rPr>
      </w:pPr>
      <w:r w:rsidRPr="00E2779A">
        <w:rPr>
          <w:b/>
          <w:bCs/>
          <w:color w:val="FF0000"/>
        </w:rPr>
        <w:t xml:space="preserve">ii) </w:t>
      </w:r>
      <w:r>
        <w:rPr>
          <w:b/>
          <w:bCs/>
          <w:color w:val="FF0000"/>
        </w:rPr>
        <w:t>Nas figuras 2 e 3, temos a semelhança dos triângulos: POR e OPQ:</w:t>
      </w:r>
    </w:p>
    <w:p w14:paraId="3E14F8FD" w14:textId="77777777" w:rsidR="00F059C6" w:rsidRPr="00F059C6" w:rsidRDefault="00F059C6" w:rsidP="009A0911">
      <w:pPr>
        <w:jc w:val="both"/>
        <w:rPr>
          <w:b/>
          <w:bCs/>
          <w:color w:val="FF0000"/>
          <w:sz w:val="6"/>
          <w:szCs w:val="6"/>
        </w:rPr>
      </w:pPr>
    </w:p>
    <w:p w14:paraId="4F8C913C" w14:textId="46440CB1" w:rsidR="00E2779A" w:rsidRDefault="00000000" w:rsidP="009A0911">
      <w:pPr>
        <w:jc w:val="both"/>
        <w:rPr>
          <w:b/>
          <w:bCs/>
          <w:color w:val="FF0000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OP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OQ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OR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OP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=&gt;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10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den>
            </m:f>
          </m:num>
          <m:den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10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 xml:space="preserve"> </m:t>
        </m:r>
      </m:oMath>
      <w:r w:rsidR="00E2779A">
        <w:rPr>
          <w:b/>
          <w:bCs/>
          <w:color w:val="FF0000"/>
        </w:rPr>
        <w:t xml:space="preserve">=&gt;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10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.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10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=&gt;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</m:oMath>
      <w:r w:rsidR="00E2779A">
        <w:rPr>
          <w:b/>
          <w:bCs/>
          <w:color w:val="FF0000"/>
        </w:rPr>
        <w:t xml:space="preserve"> =&gt; 20x = 30 =&gt; x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20</m:t>
            </m:r>
          </m:den>
        </m:f>
      </m:oMath>
      <w:r w:rsidR="00E2779A">
        <w:rPr>
          <w:b/>
          <w:bCs/>
          <w:color w:val="FF0000"/>
        </w:rPr>
        <w:t xml:space="preserve"> = 1,5.</w:t>
      </w:r>
    </w:p>
    <w:p w14:paraId="1EB9E27F" w14:textId="77777777" w:rsidR="00F059C6" w:rsidRDefault="00F059C6" w:rsidP="009A0911">
      <w:pPr>
        <w:jc w:val="both"/>
        <w:rPr>
          <w:rFonts w:ascii="Arial" w:hAnsi="Arial" w:cs="Arial"/>
          <w:b/>
          <w:sz w:val="20"/>
          <w:szCs w:val="20"/>
        </w:rPr>
      </w:pPr>
    </w:p>
    <w:p w14:paraId="73A5A682" w14:textId="21DC6275" w:rsidR="009A0911" w:rsidRPr="009A0911" w:rsidRDefault="00FA2B1F" w:rsidP="009A0911">
      <w:pPr>
        <w:jc w:val="both"/>
        <w:rPr>
          <w:sz w:val="10"/>
          <w:szCs w:val="10"/>
        </w:rPr>
      </w:pPr>
      <w:r>
        <w:rPr>
          <w:rFonts w:ascii="Arial" w:hAnsi="Arial" w:cs="Arial"/>
          <w:b/>
          <w:sz w:val="20"/>
          <w:szCs w:val="20"/>
        </w:rPr>
        <w:t>Questão 2</w:t>
      </w:r>
      <w:r w:rsidR="00395567">
        <w:rPr>
          <w:rFonts w:ascii="Arial" w:hAnsi="Arial" w:cs="Arial"/>
          <w:b/>
          <w:sz w:val="20"/>
          <w:szCs w:val="20"/>
        </w:rPr>
        <w:t>2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D769DE">
        <w:t>Um cubo de base ABCD, com arestas laterais AE, BF, CG e DH, foi seccionado por um plano BDG, como indica o esquema:</w:t>
      </w:r>
    </w:p>
    <w:p w14:paraId="7ED094A1" w14:textId="1C55B732" w:rsidR="009A0911" w:rsidRPr="00FA2B1F" w:rsidRDefault="00D769DE" w:rsidP="009A0911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6EDAE393" wp14:editId="02E94D14">
            <wp:extent cx="2305050" cy="184785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0911">
        <w:rPr>
          <w:b/>
          <w:bCs/>
          <w:sz w:val="24"/>
          <w:szCs w:val="24"/>
        </w:rPr>
        <w:t xml:space="preserve">                </w:t>
      </w:r>
    </w:p>
    <w:p w14:paraId="50D87B3E" w14:textId="47A9A778" w:rsidR="009A0911" w:rsidRPr="009A0911" w:rsidRDefault="009A0911" w:rsidP="00405AC8">
      <w:pPr>
        <w:jc w:val="both"/>
        <w:rPr>
          <w:sz w:val="10"/>
          <w:szCs w:val="10"/>
        </w:rPr>
      </w:pPr>
    </w:p>
    <w:p w14:paraId="63EC84AE" w14:textId="006C5550" w:rsidR="009A0911" w:rsidRDefault="00D769DE" w:rsidP="00405AC8">
      <w:pPr>
        <w:jc w:val="both"/>
      </w:pPr>
      <w:r>
        <w:t>Com a secção do cubo, formou-se o sólido S, de vértices BCDG, representado a seguir:</w:t>
      </w:r>
    </w:p>
    <w:p w14:paraId="15287E61" w14:textId="77777777" w:rsidR="00D769DE" w:rsidRPr="00D769DE" w:rsidRDefault="00D769DE" w:rsidP="00405AC8">
      <w:pPr>
        <w:jc w:val="both"/>
        <w:rPr>
          <w:sz w:val="10"/>
          <w:szCs w:val="10"/>
        </w:rPr>
      </w:pPr>
    </w:p>
    <w:p w14:paraId="1D5EED4A" w14:textId="43F79790" w:rsidR="00D769DE" w:rsidRDefault="00D769DE" w:rsidP="00D769DE">
      <w:pPr>
        <w:jc w:val="center"/>
      </w:pPr>
      <w:r>
        <w:rPr>
          <w:noProof/>
        </w:rPr>
        <w:drawing>
          <wp:inline distT="0" distB="0" distL="0" distR="0" wp14:anchorId="1A617062" wp14:editId="13C1790C">
            <wp:extent cx="1733550" cy="1777773"/>
            <wp:effectExtent l="19050" t="19050" r="19050" b="13335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788" cy="178006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130BF5">
        <w:t xml:space="preserve">     </w:t>
      </w:r>
      <w:r w:rsidR="00D051F2">
        <w:rPr>
          <w:noProof/>
        </w:rPr>
        <w:drawing>
          <wp:inline distT="0" distB="0" distL="0" distR="0" wp14:anchorId="269940D2" wp14:editId="772697A8">
            <wp:extent cx="1809750" cy="1827068"/>
            <wp:effectExtent l="0" t="0" r="0" b="190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945" cy="1832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1C60B" w14:textId="67776EF5" w:rsidR="00D769DE" w:rsidRPr="00D769DE" w:rsidRDefault="00D769DE" w:rsidP="00D769DE">
      <w:pPr>
        <w:jc w:val="center"/>
        <w:rPr>
          <w:sz w:val="6"/>
          <w:szCs w:val="6"/>
        </w:rPr>
      </w:pPr>
    </w:p>
    <w:p w14:paraId="605C2518" w14:textId="77777777" w:rsidR="00F059C6" w:rsidRDefault="00F059C6" w:rsidP="00D769DE">
      <w:pPr>
        <w:jc w:val="both"/>
      </w:pPr>
    </w:p>
    <w:p w14:paraId="6BE89A79" w14:textId="5282008E" w:rsidR="00D769DE" w:rsidRDefault="00D769DE" w:rsidP="00D769DE">
      <w:pPr>
        <w:jc w:val="both"/>
      </w:pPr>
      <w:r>
        <w:t>Sabendo que o cubo tem aresta 1, o volume do sólido S é igual a:</w:t>
      </w:r>
    </w:p>
    <w:p w14:paraId="26F3B0B4" w14:textId="77777777" w:rsidR="00D769DE" w:rsidRPr="00D769DE" w:rsidRDefault="00D769DE" w:rsidP="00D769DE">
      <w:pPr>
        <w:jc w:val="both"/>
        <w:rPr>
          <w:sz w:val="6"/>
          <w:szCs w:val="6"/>
        </w:rPr>
      </w:pPr>
    </w:p>
    <w:p w14:paraId="4A27670B" w14:textId="2B0AAE58" w:rsidR="00D769DE" w:rsidRDefault="00D769DE" w:rsidP="00D769DE">
      <w:pPr>
        <w:jc w:val="both"/>
      </w:pPr>
      <w:r w:rsidRPr="00786379">
        <w:rPr>
          <w:b/>
          <w:bCs/>
          <w:color w:val="FF0000"/>
        </w:rPr>
        <w:t>(A)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6</m:t>
            </m:r>
          </m:den>
        </m:f>
      </m:oMath>
      <w:r>
        <w:rPr>
          <w:sz w:val="32"/>
          <w:szCs w:val="32"/>
        </w:rPr>
        <w:t xml:space="preserve">                             </w:t>
      </w:r>
      <w:r>
        <w:t xml:space="preserve">(B)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>
        <w:rPr>
          <w:sz w:val="32"/>
          <w:szCs w:val="32"/>
        </w:rPr>
        <w:t xml:space="preserve">                                     </w:t>
      </w:r>
      <w:r>
        <w:t xml:space="preserve">(C)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>
        <w:rPr>
          <w:sz w:val="32"/>
          <w:szCs w:val="32"/>
        </w:rPr>
        <w:t xml:space="preserve">                                   </w:t>
      </w:r>
      <w:r>
        <w:t xml:space="preserve">(D)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</w:p>
    <w:p w14:paraId="62C49DAA" w14:textId="77777777" w:rsidR="00786379" w:rsidRPr="00786379" w:rsidRDefault="00786379" w:rsidP="00405AC8">
      <w:pPr>
        <w:jc w:val="both"/>
        <w:rPr>
          <w:b/>
          <w:bCs/>
          <w:color w:val="FF0000"/>
          <w:sz w:val="6"/>
          <w:szCs w:val="6"/>
        </w:rPr>
      </w:pPr>
    </w:p>
    <w:p w14:paraId="4E4D4EAC" w14:textId="799377C1" w:rsidR="00D051F2" w:rsidRDefault="00D051F2" w:rsidP="00405AC8">
      <w:pPr>
        <w:jc w:val="both"/>
        <w:rPr>
          <w:rFonts w:ascii="Arial" w:hAnsi="Arial" w:cs="Arial"/>
          <w:b/>
          <w:sz w:val="20"/>
          <w:szCs w:val="20"/>
        </w:rPr>
      </w:pPr>
      <w:r>
        <w:rPr>
          <w:b/>
          <w:bCs/>
          <w:color w:val="FF0000"/>
        </w:rPr>
        <w:t>Solução. O sólido formado é uma pirâmide de base BCD (triângulo retângulo) e alt</w:t>
      </w:r>
      <w:r w:rsidR="00786379">
        <w:rPr>
          <w:b/>
          <w:bCs/>
          <w:color w:val="FF0000"/>
        </w:rPr>
        <w:t>u</w:t>
      </w:r>
      <w:r>
        <w:rPr>
          <w:b/>
          <w:bCs/>
          <w:color w:val="FF0000"/>
        </w:rPr>
        <w:t xml:space="preserve">ra GC, perpendicular à base. </w:t>
      </w:r>
      <w:r w:rsidR="00786379">
        <w:rPr>
          <w:b/>
          <w:bCs/>
          <w:color w:val="FF0000"/>
        </w:rPr>
        <w:t xml:space="preserve">O volume será: V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A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bse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.h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.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</m:t>
                    </m:r>
                  </m:e>
                </m:d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.(1)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 w:rsidR="00786379">
        <w:rPr>
          <w:b/>
          <w:bCs/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</m:oMath>
      <w:r w:rsidR="00786379">
        <w:rPr>
          <w:b/>
          <w:bCs/>
          <w:color w:val="FF0000"/>
        </w:rPr>
        <w:t>.</w:t>
      </w:r>
    </w:p>
    <w:p w14:paraId="74C1CD75" w14:textId="45A0CF76" w:rsidR="00D051F2" w:rsidRDefault="00D051F2" w:rsidP="00405AC8">
      <w:pPr>
        <w:jc w:val="both"/>
        <w:rPr>
          <w:rFonts w:ascii="Arial" w:hAnsi="Arial" w:cs="Arial"/>
          <w:b/>
          <w:sz w:val="20"/>
          <w:szCs w:val="20"/>
        </w:rPr>
      </w:pPr>
    </w:p>
    <w:p w14:paraId="4543BBA2" w14:textId="77777777" w:rsidR="00F059C6" w:rsidRDefault="00F059C6" w:rsidP="00405AC8">
      <w:pPr>
        <w:jc w:val="both"/>
        <w:rPr>
          <w:rFonts w:ascii="Arial" w:hAnsi="Arial" w:cs="Arial"/>
          <w:b/>
          <w:sz w:val="20"/>
          <w:szCs w:val="20"/>
        </w:rPr>
      </w:pPr>
    </w:p>
    <w:p w14:paraId="6596FA71" w14:textId="2177AFC6" w:rsidR="00D769DE" w:rsidRDefault="00935ED3" w:rsidP="00405AC8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23. </w:t>
      </w:r>
      <w:r w:rsidR="00D769DE">
        <w:t xml:space="preserve">Considere a seguinte equação: </w:t>
      </w:r>
      <w:r w:rsidR="00786379">
        <w:t xml:space="preserve">x +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  <w:r w:rsidR="00786379">
        <w:t xml:space="preserve"> +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9</m:t>
            </m:r>
          </m:den>
        </m:f>
      </m:oMath>
      <w:r w:rsidR="00786379">
        <w:t xml:space="preserve"> + ... = 18</w:t>
      </w:r>
      <w:r w:rsidR="00D769DE">
        <w:t xml:space="preserve">, x </w:t>
      </w:r>
      <w:r w:rsidR="00D769DE">
        <w:rPr>
          <w:rFonts w:ascii="Cambria Math" w:hAnsi="Cambria Math" w:cs="Cambria Math"/>
        </w:rPr>
        <w:t>∈</w:t>
      </w:r>
      <w:r w:rsidR="00D769DE">
        <w:t xml:space="preserve"> R. Sabendo que o primeiro membro dessa equação é a soma dos termos de uma progressão geométrica infinita, o valor de x é igual a:</w:t>
      </w:r>
    </w:p>
    <w:p w14:paraId="473590FF" w14:textId="24E44E27" w:rsidR="00D769DE" w:rsidRPr="00786379" w:rsidRDefault="00D769DE" w:rsidP="00405AC8">
      <w:pPr>
        <w:jc w:val="both"/>
        <w:rPr>
          <w:sz w:val="6"/>
          <w:szCs w:val="6"/>
        </w:rPr>
      </w:pPr>
      <w:r>
        <w:t xml:space="preserve"> </w:t>
      </w:r>
    </w:p>
    <w:p w14:paraId="496AD269" w14:textId="6684F4CB" w:rsidR="00935ED3" w:rsidRDefault="00D769DE" w:rsidP="00405AC8">
      <w:pPr>
        <w:jc w:val="both"/>
      </w:pPr>
      <w:r>
        <w:t xml:space="preserve">(A) 6                                              (B) 8                                               (C) 10                                                   </w:t>
      </w:r>
      <w:r w:rsidRPr="00452243">
        <w:rPr>
          <w:b/>
          <w:bCs/>
          <w:color w:val="FF0000"/>
        </w:rPr>
        <w:t>(D)</w:t>
      </w:r>
      <w:r>
        <w:t xml:space="preserve"> 12</w:t>
      </w:r>
    </w:p>
    <w:p w14:paraId="137BB97B" w14:textId="0381CAF0" w:rsidR="00935ED3" w:rsidRDefault="00786379" w:rsidP="00786379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Aplicando a fórmula, temos: S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1-q</m:t>
            </m:r>
          </m:den>
        </m:f>
      </m:oMath>
      <w:r>
        <w:rPr>
          <w:b/>
          <w:bCs/>
          <w:color w:val="FF0000"/>
        </w:rPr>
        <w:t xml:space="preserve">, onde q é a razão da progressão geométrica. No caso, q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b/>
          <w:bCs/>
          <w:color w:val="FF0000"/>
        </w:rPr>
        <w:t>.</w:t>
      </w:r>
    </w:p>
    <w:p w14:paraId="2E434BA0" w14:textId="06F2F59C" w:rsidR="00786379" w:rsidRDefault="00786379" w:rsidP="00786379">
      <w:pPr>
        <w:jc w:val="both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</w:rPr>
        <w:t xml:space="preserve">Temos: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1-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den>
            </m:f>
          </m:den>
        </m:f>
      </m:oMath>
      <w:r>
        <w:rPr>
          <w:b/>
          <w:bCs/>
          <w:color w:val="FF0000"/>
        </w:rPr>
        <w:t xml:space="preserve"> = 18 =&gt;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den>
            </m:f>
          </m:den>
        </m:f>
      </m:oMath>
      <w:r>
        <w:rPr>
          <w:b/>
          <w:bCs/>
          <w:color w:val="FF0000"/>
        </w:rPr>
        <w:t xml:space="preserve"> = 18 =&gt;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b/>
          <w:bCs/>
          <w:color w:val="FF0000"/>
        </w:rPr>
        <w:t xml:space="preserve"> = 18 =&gt; </w:t>
      </w:r>
      <w:r w:rsidR="00452243">
        <w:rPr>
          <w:b/>
          <w:bCs/>
          <w:color w:val="FF0000"/>
        </w:rPr>
        <w:t>3</w:t>
      </w:r>
      <w:r>
        <w:rPr>
          <w:b/>
          <w:bCs/>
          <w:color w:val="FF0000"/>
        </w:rPr>
        <w:t xml:space="preserve">x = 36 =&gt; x = </w:t>
      </w:r>
      <w:r w:rsidR="00452243">
        <w:rPr>
          <w:b/>
          <w:bCs/>
          <w:color w:val="FF0000"/>
        </w:rPr>
        <w:t>12.</w:t>
      </w:r>
    </w:p>
    <w:p w14:paraId="76C8E8CE" w14:textId="006B9444" w:rsidR="00786379" w:rsidRPr="00130BF5" w:rsidRDefault="00786379" w:rsidP="00F5070F">
      <w:pPr>
        <w:jc w:val="both"/>
        <w:rPr>
          <w:rFonts w:ascii="Arial" w:hAnsi="Arial" w:cs="Arial"/>
          <w:b/>
          <w:sz w:val="10"/>
          <w:szCs w:val="10"/>
        </w:rPr>
      </w:pPr>
    </w:p>
    <w:p w14:paraId="3E0F2FBE" w14:textId="3A23B5F7" w:rsidR="00F5070F" w:rsidRDefault="00C17BBB" w:rsidP="00F5070F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2B11466" wp14:editId="3959E040">
            <wp:simplePos x="0" y="0"/>
            <wp:positionH relativeFrom="column">
              <wp:posOffset>4166235</wp:posOffset>
            </wp:positionH>
            <wp:positionV relativeFrom="paragraph">
              <wp:posOffset>297180</wp:posOffset>
            </wp:positionV>
            <wp:extent cx="2266950" cy="1430655"/>
            <wp:effectExtent l="0" t="0" r="0" b="0"/>
            <wp:wrapThrough wrapText="bothSides">
              <wp:wrapPolygon edited="0">
                <wp:start x="0" y="0"/>
                <wp:lineTo x="0" y="21284"/>
                <wp:lineTo x="21418" y="21284"/>
                <wp:lineTo x="21418" y="0"/>
                <wp:lineTo x="0" y="0"/>
              </wp:wrapPolygon>
            </wp:wrapThrough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12BC">
        <w:rPr>
          <w:rFonts w:ascii="Arial" w:hAnsi="Arial" w:cs="Arial"/>
          <w:b/>
          <w:sz w:val="20"/>
          <w:szCs w:val="20"/>
        </w:rPr>
        <w:t xml:space="preserve">Questão 24. </w:t>
      </w:r>
      <w:r w:rsidR="00720BB7">
        <w:t>Nos triângulos retângulos PQR e PST, representados a seguir, o ponto Q pertence ao segmento de reta PS e o ponto R pertence ao segmento de reta PT. As medidas dos segmentos PQ, QR e PS são, respectivamente, 41 cm, 9 cm e 100 cm.</w:t>
      </w:r>
    </w:p>
    <w:p w14:paraId="0F5ED926" w14:textId="0503142C" w:rsidR="00720BB7" w:rsidRDefault="00720BB7" w:rsidP="00935ED3">
      <w:pPr>
        <w:jc w:val="both"/>
      </w:pPr>
      <w:r>
        <w:t xml:space="preserve">A medida do segmento ST, em centímetros, é igual a: </w:t>
      </w:r>
    </w:p>
    <w:p w14:paraId="2CB93394" w14:textId="77777777" w:rsidR="00720BB7" w:rsidRPr="00720BB7" w:rsidRDefault="00720BB7" w:rsidP="00935ED3">
      <w:pPr>
        <w:jc w:val="both"/>
        <w:rPr>
          <w:sz w:val="6"/>
          <w:szCs w:val="6"/>
        </w:rPr>
      </w:pPr>
    </w:p>
    <w:p w14:paraId="0751DDB5" w14:textId="15600C5C" w:rsidR="005E12BC" w:rsidRPr="00F5070F" w:rsidRDefault="00720BB7" w:rsidP="00935ED3">
      <w:pPr>
        <w:jc w:val="both"/>
        <w:rPr>
          <w:b/>
          <w:bCs/>
          <w:color w:val="FF0000"/>
          <w:sz w:val="6"/>
          <w:szCs w:val="6"/>
        </w:rPr>
      </w:pPr>
      <w:r>
        <w:t xml:space="preserve">(A) 18       </w:t>
      </w:r>
      <w:r w:rsidR="00C17BBB">
        <w:t xml:space="preserve">       </w:t>
      </w:r>
      <w:r>
        <w:t xml:space="preserve">        </w:t>
      </w:r>
      <w:r w:rsidRPr="00130BF5">
        <w:rPr>
          <w:b/>
          <w:bCs/>
          <w:color w:val="FF0000"/>
        </w:rPr>
        <w:t>(B)</w:t>
      </w:r>
      <w:r w:rsidRPr="00130BF5">
        <w:rPr>
          <w:color w:val="FF0000"/>
        </w:rPr>
        <w:t xml:space="preserve"> </w:t>
      </w:r>
      <w:r>
        <w:t>22,5                   (C) 26                (D) 30,5</w:t>
      </w:r>
    </w:p>
    <w:p w14:paraId="0B86A283" w14:textId="77777777" w:rsidR="00C17BBB" w:rsidRPr="00C17BBB" w:rsidRDefault="00C17BBB">
      <w:pPr>
        <w:jc w:val="both"/>
        <w:rPr>
          <w:b/>
          <w:bCs/>
          <w:color w:val="FF0000"/>
          <w:sz w:val="6"/>
          <w:szCs w:val="6"/>
        </w:rPr>
      </w:pPr>
    </w:p>
    <w:p w14:paraId="6A1DC14D" w14:textId="0358FA60" w:rsidR="00C17BBB" w:rsidRDefault="00C17BBB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Solução. O triângulo PRQ é retângulo. PR é cateto. Temos:</w:t>
      </w:r>
    </w:p>
    <w:p w14:paraId="0789DFBD" w14:textId="4F59053D" w:rsidR="00C17BBB" w:rsidRPr="00130BF5" w:rsidRDefault="00C17BBB">
      <w:pPr>
        <w:jc w:val="both"/>
        <w:rPr>
          <w:b/>
          <w:bCs/>
          <w:color w:val="FF0000"/>
          <w:sz w:val="6"/>
          <w:szCs w:val="6"/>
        </w:rPr>
      </w:pPr>
    </w:p>
    <w:p w14:paraId="252ADC1D" w14:textId="09102B54" w:rsidR="00C17BBB" w:rsidRDefault="00C17BBB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PR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4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-9²</m:t>
            </m:r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1681-81</m:t>
            </m:r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1600</m:t>
            </m:r>
          </m:e>
        </m:rad>
      </m:oMath>
      <w:r w:rsidR="00130BF5">
        <w:rPr>
          <w:b/>
          <w:bCs/>
          <w:color w:val="FF0000"/>
        </w:rPr>
        <w:t xml:space="preserve"> = 40.</w:t>
      </w:r>
    </w:p>
    <w:p w14:paraId="62C0BABC" w14:textId="77777777" w:rsidR="00130BF5" w:rsidRPr="00130BF5" w:rsidRDefault="00130BF5">
      <w:pPr>
        <w:jc w:val="both"/>
        <w:rPr>
          <w:b/>
          <w:bCs/>
          <w:color w:val="FF0000"/>
          <w:sz w:val="6"/>
          <w:szCs w:val="6"/>
        </w:rPr>
      </w:pPr>
    </w:p>
    <w:p w14:paraId="541CA74D" w14:textId="0C7E4243" w:rsidR="00130BF5" w:rsidRDefault="00C17BBB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Observando os ângulos e estabelecendo a semelhança, temos:</w:t>
      </w:r>
    </w:p>
    <w:p w14:paraId="2D834EB5" w14:textId="77777777" w:rsidR="00130BF5" w:rsidRPr="00130BF5" w:rsidRDefault="00130BF5">
      <w:pPr>
        <w:jc w:val="both"/>
        <w:rPr>
          <w:b/>
          <w:bCs/>
          <w:color w:val="FF0000"/>
          <w:sz w:val="6"/>
          <w:szCs w:val="6"/>
        </w:rPr>
      </w:pPr>
    </w:p>
    <w:p w14:paraId="26FC61A3" w14:textId="16C8B98F" w:rsidR="00FC78AC" w:rsidRDefault="00C17BBB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ST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100</m:t>
            </m:r>
          </m:den>
        </m:f>
      </m:oMath>
      <w:r w:rsidR="00130BF5">
        <w:rPr>
          <w:b/>
          <w:bCs/>
          <w:color w:val="FF0000"/>
        </w:rPr>
        <w:t xml:space="preserve"> =&gt; ST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900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40</m:t>
            </m:r>
          </m:den>
        </m:f>
      </m:oMath>
      <w:r w:rsidR="00130BF5">
        <w:rPr>
          <w:b/>
          <w:bCs/>
          <w:color w:val="FF0000"/>
        </w:rPr>
        <w:t xml:space="preserve"> = 22,5 cm.</w:t>
      </w:r>
    </w:p>
    <w:p w14:paraId="194E4825" w14:textId="77777777" w:rsidR="00C17BBB" w:rsidRDefault="00C17BBB">
      <w:pPr>
        <w:jc w:val="both"/>
        <w:rPr>
          <w:rFonts w:ascii="Arial" w:hAnsi="Arial" w:cs="Arial"/>
          <w:b/>
          <w:sz w:val="20"/>
          <w:szCs w:val="20"/>
        </w:rPr>
      </w:pPr>
    </w:p>
    <w:p w14:paraId="2FA5891A" w14:textId="77777777" w:rsidR="00F059C6" w:rsidRDefault="00F059C6" w:rsidP="00720BB7">
      <w:pPr>
        <w:jc w:val="both"/>
        <w:rPr>
          <w:rFonts w:ascii="Arial" w:hAnsi="Arial" w:cs="Arial"/>
          <w:b/>
          <w:sz w:val="20"/>
          <w:szCs w:val="20"/>
        </w:rPr>
      </w:pPr>
    </w:p>
    <w:p w14:paraId="14024A3A" w14:textId="4A07FDEF" w:rsidR="006F1ED9" w:rsidRDefault="006F1ED9" w:rsidP="00720BB7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25. </w:t>
      </w:r>
      <w:r w:rsidR="00720BB7">
        <w:t>Um restaurante oferece descontos sobre o total do consumo com base na sorte do cliente ao lançar um dado que possui uma face vermelha e cinco faces brancas. Após lançar o dado duas vezes, um cliente receberá desconto se a face vermelha ficar voltada para cima pelo menos uma vez. A probabilidade de um cliente receber um desconto na sua conta é igual a:</w:t>
      </w:r>
    </w:p>
    <w:p w14:paraId="20CD834F" w14:textId="77777777" w:rsidR="00720BB7" w:rsidRPr="00720BB7" w:rsidRDefault="00720BB7">
      <w:pPr>
        <w:jc w:val="both"/>
        <w:rPr>
          <w:sz w:val="6"/>
          <w:szCs w:val="6"/>
        </w:rPr>
      </w:pPr>
    </w:p>
    <w:p w14:paraId="21924D4F" w14:textId="0245B972" w:rsidR="009B3981" w:rsidRDefault="00147DDB">
      <w:pPr>
        <w:jc w:val="both"/>
        <w:rPr>
          <w:sz w:val="32"/>
          <w:szCs w:val="32"/>
        </w:rPr>
      </w:pPr>
      <w:r>
        <w:t xml:space="preserve">(A)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18</m:t>
            </m:r>
          </m:den>
        </m:f>
      </m:oMath>
      <w:r>
        <w:t xml:space="preserve">         </w:t>
      </w:r>
      <w:r w:rsidR="00FC78AC">
        <w:t xml:space="preserve">                              </w:t>
      </w:r>
      <w:r>
        <w:t xml:space="preserve">           (B)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18</m:t>
            </m:r>
          </m:den>
        </m:f>
      </m:oMath>
      <w:r>
        <w:t xml:space="preserve">                     </w:t>
      </w:r>
      <w:r w:rsidR="00FC78AC">
        <w:t xml:space="preserve">                  </w:t>
      </w:r>
      <w:r>
        <w:t xml:space="preserve">        </w:t>
      </w:r>
      <w:r w:rsidRPr="00FC78AC">
        <w:t xml:space="preserve">(C)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36</m:t>
            </m:r>
          </m:den>
        </m:f>
      </m:oMath>
      <w:r>
        <w:t xml:space="preserve">             </w:t>
      </w:r>
      <w:r w:rsidR="00FC78AC">
        <w:t xml:space="preserve">                   </w:t>
      </w:r>
      <w:r>
        <w:t xml:space="preserve">         </w:t>
      </w:r>
      <w:r w:rsidRPr="007E7571">
        <w:rPr>
          <w:b/>
          <w:bCs/>
          <w:color w:val="FF0000"/>
        </w:rPr>
        <w:t>(D)</w:t>
      </w:r>
      <w:r w:rsidRPr="007E7571">
        <w:rPr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36</m:t>
            </m:r>
          </m:den>
        </m:f>
      </m:oMath>
    </w:p>
    <w:p w14:paraId="7DD013FE" w14:textId="31C46EB2" w:rsidR="009B3981" w:rsidRPr="00F059C6" w:rsidRDefault="009B3981">
      <w:pPr>
        <w:jc w:val="both"/>
        <w:rPr>
          <w:sz w:val="16"/>
          <w:szCs w:val="16"/>
        </w:rPr>
      </w:pPr>
    </w:p>
    <w:p w14:paraId="6AB93DB7" w14:textId="34CA3D2C" w:rsidR="00720BB7" w:rsidRDefault="005B1126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Solução</w:t>
      </w:r>
      <w:r w:rsidR="00B52D6B">
        <w:rPr>
          <w:b/>
          <w:bCs/>
          <w:color w:val="FF0000"/>
        </w:rPr>
        <w:t xml:space="preserve"> 1</w:t>
      </w:r>
      <w:r>
        <w:rPr>
          <w:b/>
          <w:bCs/>
          <w:color w:val="FF0000"/>
        </w:rPr>
        <w:t xml:space="preserve">. O cliente não recebe nenhum desconto se nos dois lançamentos saírem só faces brancas voltadas para cima. Como são 5 faces brancas e os lançamentos são independentes, temos que P(BB)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.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36</m:t>
            </m:r>
          </m:den>
        </m:f>
      </m:oMath>
      <w:r>
        <w:rPr>
          <w:b/>
          <w:bCs/>
          <w:color w:val="FF0000"/>
        </w:rPr>
        <w:t>.</w:t>
      </w:r>
    </w:p>
    <w:p w14:paraId="56CB7868" w14:textId="77777777" w:rsidR="005B1126" w:rsidRPr="005B1126" w:rsidRDefault="005B1126">
      <w:pPr>
        <w:jc w:val="both"/>
        <w:rPr>
          <w:b/>
          <w:bCs/>
          <w:color w:val="FF0000"/>
          <w:sz w:val="6"/>
          <w:szCs w:val="6"/>
        </w:rPr>
      </w:pPr>
    </w:p>
    <w:p w14:paraId="56CC2AEE" w14:textId="77777777" w:rsidR="003E4525" w:rsidRPr="003E4525" w:rsidRDefault="003E4525">
      <w:pPr>
        <w:jc w:val="both"/>
        <w:rPr>
          <w:b/>
          <w:bCs/>
          <w:color w:val="FF0000"/>
          <w:sz w:val="6"/>
          <w:szCs w:val="6"/>
        </w:rPr>
      </w:pPr>
    </w:p>
    <w:p w14:paraId="0652635C" w14:textId="4D99A05E" w:rsidR="005B1126" w:rsidRDefault="005B1126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Logo, para que o cliente tenha desconto, a probabilidade será o complementar: 1 -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36-25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36</m:t>
            </m:r>
          </m:den>
        </m:f>
      </m:oMath>
      <w:r>
        <w:rPr>
          <w:b/>
          <w:bCs/>
          <w:color w:val="FF0000"/>
        </w:rPr>
        <w:t>.</w:t>
      </w:r>
    </w:p>
    <w:p w14:paraId="19AA18C2" w14:textId="2D847F74" w:rsidR="00B52D6B" w:rsidRDefault="00B52D6B">
      <w:pPr>
        <w:jc w:val="both"/>
        <w:rPr>
          <w:b/>
          <w:bCs/>
          <w:color w:val="FF0000"/>
        </w:rPr>
      </w:pPr>
    </w:p>
    <w:p w14:paraId="7913B3BB" w14:textId="77777777" w:rsidR="00F059C6" w:rsidRDefault="00F059C6">
      <w:pPr>
        <w:jc w:val="both"/>
        <w:rPr>
          <w:b/>
          <w:bCs/>
          <w:color w:val="FF0000"/>
        </w:rPr>
      </w:pPr>
    </w:p>
    <w:p w14:paraId="4F1A48BA" w14:textId="03E3177B" w:rsidR="00B52D6B" w:rsidRDefault="00E2779A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 </w:t>
      </w:r>
      <w:r w:rsidR="00370DC3">
        <w:rPr>
          <w:b/>
          <w:bCs/>
          <w:color w:val="FF0000"/>
        </w:rPr>
        <w:t>2</w:t>
      </w:r>
      <w:r>
        <w:rPr>
          <w:b/>
          <w:bCs/>
          <w:color w:val="FF0000"/>
        </w:rPr>
        <w:t>.</w:t>
      </w:r>
      <w:r w:rsidR="00370DC3">
        <w:rPr>
          <w:b/>
          <w:bCs/>
          <w:color w:val="FF0000"/>
        </w:rPr>
        <w:t xml:space="preserve"> Analisando cada possibilidade temos:</w:t>
      </w:r>
    </w:p>
    <w:p w14:paraId="265B960C" w14:textId="62197F70" w:rsidR="00370DC3" w:rsidRDefault="00370DC3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i) 1° dado sai vermelha para cima e no 2° não sai: P(VB)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.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</m:oMath>
      <w:r>
        <w:rPr>
          <w:b/>
          <w:bCs/>
          <w:color w:val="FF0000"/>
        </w:rPr>
        <w:t>.</w:t>
      </w:r>
    </w:p>
    <w:p w14:paraId="073AC9E1" w14:textId="77777777" w:rsidR="00370DC3" w:rsidRPr="00370DC3" w:rsidRDefault="00370DC3">
      <w:pPr>
        <w:jc w:val="both"/>
        <w:rPr>
          <w:b/>
          <w:bCs/>
          <w:color w:val="FF0000"/>
          <w:sz w:val="12"/>
          <w:szCs w:val="12"/>
        </w:rPr>
      </w:pPr>
    </w:p>
    <w:p w14:paraId="58590250" w14:textId="51B1059A" w:rsidR="00370DC3" w:rsidRDefault="00370DC3" w:rsidP="00370DC3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ii) 1° dado não sai vermelha para cima e no 2° sai: P(BV)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.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</m:oMath>
      <w:r>
        <w:rPr>
          <w:b/>
          <w:bCs/>
          <w:color w:val="FF0000"/>
        </w:rPr>
        <w:t>.</w:t>
      </w:r>
    </w:p>
    <w:p w14:paraId="0F30C8D4" w14:textId="77777777" w:rsidR="00370DC3" w:rsidRPr="00370DC3" w:rsidRDefault="00370DC3" w:rsidP="00370DC3">
      <w:pPr>
        <w:jc w:val="both"/>
        <w:rPr>
          <w:b/>
          <w:bCs/>
          <w:color w:val="FF0000"/>
          <w:sz w:val="10"/>
          <w:szCs w:val="10"/>
        </w:rPr>
      </w:pPr>
    </w:p>
    <w:p w14:paraId="750CAB5D" w14:textId="3BFD895A" w:rsidR="00370DC3" w:rsidRDefault="00370DC3" w:rsidP="00370DC3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iii) 1° dado sai vermelha para cima e no 2° também sai: P(VV)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.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</m:oMath>
      <w:r>
        <w:rPr>
          <w:b/>
          <w:bCs/>
          <w:color w:val="FF0000"/>
        </w:rPr>
        <w:t>.</w:t>
      </w:r>
    </w:p>
    <w:p w14:paraId="7A9DAD31" w14:textId="0E0A1E80" w:rsidR="00370DC3" w:rsidRPr="00370DC3" w:rsidRDefault="00370DC3" w:rsidP="00370DC3">
      <w:pPr>
        <w:jc w:val="both"/>
        <w:rPr>
          <w:b/>
          <w:bCs/>
          <w:color w:val="FF0000"/>
          <w:sz w:val="10"/>
          <w:szCs w:val="10"/>
        </w:rPr>
      </w:pPr>
    </w:p>
    <w:p w14:paraId="3540C4FB" w14:textId="2FE50ADE" w:rsidR="00370DC3" w:rsidRDefault="00370DC3" w:rsidP="00370DC3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Logo, para ter desconto, a probabilidade é: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</m:oMath>
      <w:r>
        <w:rPr>
          <w:b/>
          <w:bCs/>
          <w:color w:val="FF0000"/>
        </w:rPr>
        <w:t>.</w:t>
      </w:r>
    </w:p>
    <w:p w14:paraId="68ED7397" w14:textId="77777777" w:rsidR="00370DC3" w:rsidRPr="00B96FF3" w:rsidRDefault="00370DC3">
      <w:pPr>
        <w:jc w:val="both"/>
        <w:rPr>
          <w:sz w:val="10"/>
          <w:szCs w:val="10"/>
        </w:rPr>
      </w:pPr>
    </w:p>
    <w:sectPr w:rsidR="00370DC3" w:rsidRPr="00B96FF3" w:rsidSect="006563DA">
      <w:pgSz w:w="11906" w:h="16838"/>
      <w:pgMar w:top="567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3DA"/>
    <w:rsid w:val="00010171"/>
    <w:rsid w:val="0001318C"/>
    <w:rsid w:val="0003584B"/>
    <w:rsid w:val="00037EF8"/>
    <w:rsid w:val="000628A8"/>
    <w:rsid w:val="000871D4"/>
    <w:rsid w:val="000B27EC"/>
    <w:rsid w:val="000C5094"/>
    <w:rsid w:val="00130BF5"/>
    <w:rsid w:val="00147DDB"/>
    <w:rsid w:val="00196DDC"/>
    <w:rsid w:val="001B102A"/>
    <w:rsid w:val="001B77D5"/>
    <w:rsid w:val="00251EA3"/>
    <w:rsid w:val="002644AD"/>
    <w:rsid w:val="002E3316"/>
    <w:rsid w:val="0031145B"/>
    <w:rsid w:val="00314BC2"/>
    <w:rsid w:val="0032653D"/>
    <w:rsid w:val="00370DC3"/>
    <w:rsid w:val="00376F02"/>
    <w:rsid w:val="0038258A"/>
    <w:rsid w:val="00395567"/>
    <w:rsid w:val="003A1D88"/>
    <w:rsid w:val="003A333A"/>
    <w:rsid w:val="003E4525"/>
    <w:rsid w:val="00405AC8"/>
    <w:rsid w:val="0042410A"/>
    <w:rsid w:val="00433D5C"/>
    <w:rsid w:val="00451DC0"/>
    <w:rsid w:val="00452243"/>
    <w:rsid w:val="0048089B"/>
    <w:rsid w:val="004C5882"/>
    <w:rsid w:val="0050357F"/>
    <w:rsid w:val="00524CA2"/>
    <w:rsid w:val="005743B6"/>
    <w:rsid w:val="005A19EE"/>
    <w:rsid w:val="005B1126"/>
    <w:rsid w:val="005E12BC"/>
    <w:rsid w:val="005E5363"/>
    <w:rsid w:val="005E588E"/>
    <w:rsid w:val="005F351E"/>
    <w:rsid w:val="00603F81"/>
    <w:rsid w:val="006274E8"/>
    <w:rsid w:val="0064258F"/>
    <w:rsid w:val="006563DA"/>
    <w:rsid w:val="0066208D"/>
    <w:rsid w:val="00685116"/>
    <w:rsid w:val="006B6165"/>
    <w:rsid w:val="006C6BF0"/>
    <w:rsid w:val="006C7FD2"/>
    <w:rsid w:val="006E1860"/>
    <w:rsid w:val="006F1ED9"/>
    <w:rsid w:val="006F4F31"/>
    <w:rsid w:val="00705033"/>
    <w:rsid w:val="007143FF"/>
    <w:rsid w:val="00720BB7"/>
    <w:rsid w:val="00775455"/>
    <w:rsid w:val="00786379"/>
    <w:rsid w:val="007A1599"/>
    <w:rsid w:val="007A52C6"/>
    <w:rsid w:val="007A753B"/>
    <w:rsid w:val="007C74EF"/>
    <w:rsid w:val="007E7571"/>
    <w:rsid w:val="008B750B"/>
    <w:rsid w:val="0090072D"/>
    <w:rsid w:val="00921440"/>
    <w:rsid w:val="00927234"/>
    <w:rsid w:val="00927455"/>
    <w:rsid w:val="00935ED3"/>
    <w:rsid w:val="00941E12"/>
    <w:rsid w:val="0097761E"/>
    <w:rsid w:val="009A0911"/>
    <w:rsid w:val="009B3981"/>
    <w:rsid w:val="009D4A0E"/>
    <w:rsid w:val="009E2523"/>
    <w:rsid w:val="009F77B1"/>
    <w:rsid w:val="00A30F5A"/>
    <w:rsid w:val="00A32C25"/>
    <w:rsid w:val="00A3517A"/>
    <w:rsid w:val="00A61D0B"/>
    <w:rsid w:val="00A724E3"/>
    <w:rsid w:val="00B0004E"/>
    <w:rsid w:val="00B27BEB"/>
    <w:rsid w:val="00B30712"/>
    <w:rsid w:val="00B52D6B"/>
    <w:rsid w:val="00B91440"/>
    <w:rsid w:val="00B96FF3"/>
    <w:rsid w:val="00BA33E7"/>
    <w:rsid w:val="00C17BBB"/>
    <w:rsid w:val="00C24DB1"/>
    <w:rsid w:val="00C462A1"/>
    <w:rsid w:val="00C61E91"/>
    <w:rsid w:val="00C6380C"/>
    <w:rsid w:val="00D051F2"/>
    <w:rsid w:val="00D15DA0"/>
    <w:rsid w:val="00D61D36"/>
    <w:rsid w:val="00D769DE"/>
    <w:rsid w:val="00D848EC"/>
    <w:rsid w:val="00DD1554"/>
    <w:rsid w:val="00E2779A"/>
    <w:rsid w:val="00E5325F"/>
    <w:rsid w:val="00E75081"/>
    <w:rsid w:val="00EC2FEE"/>
    <w:rsid w:val="00EC66B7"/>
    <w:rsid w:val="00F059C6"/>
    <w:rsid w:val="00F14B68"/>
    <w:rsid w:val="00F5070F"/>
    <w:rsid w:val="00FA2B1F"/>
    <w:rsid w:val="00FC6529"/>
    <w:rsid w:val="00FC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14EA"/>
  <w15:chartTrackingRefBased/>
  <w15:docId w15:val="{3A81FA65-D24E-48B0-957C-2C2B7B664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3D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24">
    <w:name w:val="Pa24"/>
    <w:basedOn w:val="Normal"/>
    <w:next w:val="Normal"/>
    <w:uiPriority w:val="99"/>
    <w:rsid w:val="006563DA"/>
    <w:pPr>
      <w:autoSpaceDE w:val="0"/>
      <w:autoSpaceDN w:val="0"/>
      <w:adjustRightInd w:val="0"/>
      <w:spacing w:line="221" w:lineRule="atLeast"/>
    </w:pPr>
    <w:rPr>
      <w:rFonts w:ascii="Avenir-Book" w:hAnsi="Avenir-Book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6563DA"/>
    <w:rPr>
      <w:color w:val="808080"/>
    </w:rPr>
  </w:style>
  <w:style w:type="paragraph" w:styleId="PargrafodaLista">
    <w:name w:val="List Paragraph"/>
    <w:basedOn w:val="Normal"/>
    <w:uiPriority w:val="34"/>
    <w:qFormat/>
    <w:rsid w:val="006274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9921C-42CF-463B-9B9C-CEF745AC0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5</Pages>
  <Words>1266</Words>
  <Characters>6839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 Tadeu Silveira</cp:lastModifiedBy>
  <cp:revision>33</cp:revision>
  <cp:lastPrinted>2022-12-05T00:12:00Z</cp:lastPrinted>
  <dcterms:created xsi:type="dcterms:W3CDTF">2022-12-04T20:56:00Z</dcterms:created>
  <dcterms:modified xsi:type="dcterms:W3CDTF">2022-12-05T09:18:00Z</dcterms:modified>
</cp:coreProperties>
</file>