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EC2" w:rsidRDefault="004E5AEA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-57150</wp:posOffset>
                </wp:positionV>
                <wp:extent cx="2788285" cy="45720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786A07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LISTA ENEM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4.5pt;width:219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wx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" filled="f" stroked="f">
                <v:textbox>
                  <w:txbxContent>
                    <w:p w:rsidR="00F30EC2" w:rsidRDefault="00786A07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LISTA ENEM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9525" t="9525" r="9525" b="952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FE846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K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DEpo4o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85F93">
        <w:rPr>
          <w:b/>
          <w:bCs/>
          <w:i/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6192;mso-wrap-edited:f;mso-position-horizontal-relative:text;mso-position-vertical-relative:text" wrapcoords="-62 0 -62 21429 21600 21429 21600 0 -62 0">
            <v:imagedata r:id="rId8" o:title="" grayscale="t"/>
          </v:shape>
          <o:OLEObject Type="Embed" ProgID="PBrush" ShapeID="_x0000_s1398" DrawAspect="Content" ObjectID="_1611473187" r:id="rId9"/>
        </w:pict>
      </w:r>
    </w:p>
    <w:p w:rsidR="00F30EC2" w:rsidRDefault="00F30EC2"/>
    <w:p w:rsidR="00F30EC2" w:rsidRDefault="004E5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2540" t="1905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8603A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27" type="#_x0000_t202" style="position:absolute;left:0;text-align:left;margin-left:206.45pt;margin-top:3.15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k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CaKWZ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201</w:t>
                      </w:r>
                      <w:r w:rsidR="008603A9">
                        <w:rPr>
                          <w:rFonts w:ascii="Tahoma" w:hAnsi="Tahoma" w:cs="Tahom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0EC2" w:rsidRDefault="004E5AEA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3E149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6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fQytGYwrIaJWGxuKo0f1ap41/e6Q0nVH1I5Him8nA3lZyEjepYSNM3DBdviiGcSQvdex&#10;T8fW9gESOoCOUY7TTQ5+9IjCYZ7Ppm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"/>
            </w:pict>
          </mc:Fallback>
        </mc:AlternateContent>
      </w:r>
    </w:p>
    <w:p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275"/>
        <w:gridCol w:w="157"/>
        <w:gridCol w:w="1097"/>
        <w:gridCol w:w="2262"/>
        <w:gridCol w:w="154"/>
        <w:gridCol w:w="759"/>
        <w:gridCol w:w="821"/>
        <w:gridCol w:w="753"/>
        <w:gridCol w:w="753"/>
      </w:tblGrid>
      <w:tr w:rsidR="008603A9" w:rsidTr="008603A9">
        <w:tc>
          <w:tcPr>
            <w:tcW w:w="110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275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57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</w:rPr>
              <w:t>PROF.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>(A).:</w:t>
            </w:r>
          </w:p>
        </w:tc>
        <w:tc>
          <w:tcPr>
            <w:tcW w:w="2262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54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:rsidR="008603A9" w:rsidRDefault="008603A9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821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  <w:proofErr w:type="gramStart"/>
            <w:r>
              <w:rPr>
                <w:rFonts w:ascii="Tahoma" w:hAnsi="Tahoma" w:cs="Tahoma"/>
                <w:sz w:val="18"/>
              </w:rPr>
              <w:t>exatas</w:t>
            </w:r>
            <w:proofErr w:type="gramEnd"/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3" w:type="dxa"/>
          </w:tcPr>
          <w:p w:rsidR="008603A9" w:rsidRDefault="008603A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527"/>
        <w:gridCol w:w="180"/>
        <w:gridCol w:w="900"/>
        <w:gridCol w:w="1080"/>
        <w:gridCol w:w="180"/>
        <w:gridCol w:w="900"/>
        <w:gridCol w:w="375"/>
      </w:tblGrid>
      <w:tr w:rsidR="000B3205" w:rsidTr="00CA6A22">
        <w:tc>
          <w:tcPr>
            <w:tcW w:w="1133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E726E" w:rsidRPr="00981C1F" w:rsidRDefault="004E5AEA" w:rsidP="00981C1F">
      <w:pPr>
        <w:tabs>
          <w:tab w:val="left" w:pos="4460"/>
        </w:tabs>
        <w:rPr>
          <w:rFonts w:ascii="Tahoma" w:hAnsi="Tahoma" w:cs="Tahoma"/>
          <w:sz w:val="18"/>
          <w:szCs w:val="18"/>
        </w:rPr>
        <w:sectPr w:rsidR="000E726E" w:rsidRPr="00981C1F" w:rsidSect="00D31F5C">
          <w:footerReference w:type="default" r:id="rId10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7305" t="20320" r="19050" b="273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12418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rIg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:rsidR="00EC1BC8" w:rsidRDefault="00EC1BC8" w:rsidP="00EC1BC8">
      <w:pPr>
        <w:tabs>
          <w:tab w:val="num" w:pos="0"/>
        </w:tabs>
        <w:spacing w:after="90"/>
        <w:rPr>
          <w:rFonts w:ascii="Arial" w:hAnsi="Arial" w:cs="Arial"/>
          <w:sz w:val="20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1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786A07">
        <w:rPr>
          <w:rFonts w:ascii="Arial" w:hAnsi="Arial" w:cs="Arial"/>
          <w:sz w:val="20"/>
          <w:szCs w:val="20"/>
        </w:rPr>
        <w:t>Uma seta aponta para a posição zero no instante inicial. A cada rodada, ela poderá ficar no mesmo lugar ou mover</w:t>
      </w:r>
      <w:r w:rsidRPr="00786A07">
        <w:rPr>
          <w:rFonts w:ascii="Cambria Math" w:hAnsi="Cambria Math" w:cs="Cambria Math"/>
          <w:sz w:val="20"/>
          <w:szCs w:val="20"/>
        </w:rPr>
        <w:t>‐</w:t>
      </w:r>
      <w:r w:rsidRPr="00786A07">
        <w:rPr>
          <w:rFonts w:ascii="Arial" w:hAnsi="Arial" w:cs="Arial"/>
          <w:sz w:val="20"/>
          <w:szCs w:val="20"/>
        </w:rPr>
        <w:t>se uma unidade para a direita ou mover</w:t>
      </w:r>
      <w:r w:rsidRPr="00786A07">
        <w:rPr>
          <w:rFonts w:ascii="Cambria Math" w:hAnsi="Cambria Math" w:cs="Cambria Math"/>
          <w:sz w:val="20"/>
          <w:szCs w:val="20"/>
        </w:rPr>
        <w:t>‐</w:t>
      </w:r>
      <w:r w:rsidRPr="00786A07">
        <w:rPr>
          <w:rFonts w:ascii="Arial" w:hAnsi="Arial" w:cs="Arial"/>
          <w:sz w:val="20"/>
          <w:szCs w:val="20"/>
        </w:rPr>
        <w:t>se uma unidade para a esquerda, cada uma dessas três possibilidades com igual probabilidade.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786A07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16F3B7AF" wp14:editId="1EDA81D4">
            <wp:extent cx="3371850" cy="6337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30" cy="6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</w:rPr>
        <w:t xml:space="preserve">Qual é a probabilidade de que, após </w:t>
      </w:r>
      <w:r w:rsidRPr="00786A0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25" type="#_x0000_t75" style="width:9pt;height:12.75pt" o:ole="">
            <v:imagedata r:id="rId12" o:title=""/>
          </v:shape>
          <o:OLEObject Type="Embed" ProgID="Equation.DSMT4" ShapeID="_x0000_i1025" DrawAspect="Content" ObjectID="_1611473080" r:id="rId13"/>
        </w:object>
      </w:r>
      <w:r w:rsidRPr="00786A07">
        <w:rPr>
          <w:rFonts w:ascii="Arial" w:hAnsi="Arial" w:cs="Arial"/>
          <w:sz w:val="20"/>
          <w:szCs w:val="20"/>
        </w:rPr>
        <w:t xml:space="preserve"> rodadas, a seta volte à posição inicial?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220" w:dyaOrig="560">
          <v:shape id="_x0000_i1026" type="#_x0000_t75" style="width:11.25pt;height:27.75pt" o:ole="">
            <v:imagedata r:id="rId14" o:title=""/>
          </v:shape>
          <o:OLEObject Type="Embed" ProgID="Equation.DSMT4" ShapeID="_x0000_i1026" DrawAspect="Content" ObjectID="_1611473081" r:id="rId15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320" w:dyaOrig="560">
          <v:shape id="_x0000_i1027" type="#_x0000_t75" style="width:15.75pt;height:27.75pt" o:ole="">
            <v:imagedata r:id="rId16" o:title=""/>
          </v:shape>
          <o:OLEObject Type="Embed" ProgID="Equation.DSMT4" ShapeID="_x0000_i1027" DrawAspect="Content" ObjectID="_1611473082" r:id="rId17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220" w:dyaOrig="560">
          <v:shape id="_x0000_i1028" type="#_x0000_t75" style="width:11.25pt;height:27.75pt" o:ole="">
            <v:imagedata r:id="rId18" o:title=""/>
          </v:shape>
          <o:OLEObject Type="Embed" ProgID="Equation.DSMT4" ShapeID="_x0000_i1028" DrawAspect="Content" ObjectID="_1611473083" r:id="rId19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420" w:dyaOrig="560">
          <v:shape id="_x0000_i1029" type="#_x0000_t75" style="width:21pt;height:27.75pt" o:ole="">
            <v:imagedata r:id="rId20" o:title=""/>
          </v:shape>
          <o:OLEObject Type="Embed" ProgID="Equation.DSMT4" ShapeID="_x0000_i1029" DrawAspect="Content" ObjectID="_1611473084" r:id="rId21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440" w:dyaOrig="560">
          <v:shape id="_x0000_i1030" type="#_x0000_t75" style="width:21.75pt;height:27.75pt" o:ole="">
            <v:imagedata r:id="rId22" o:title=""/>
          </v:shape>
          <o:OLEObject Type="Embed" ProgID="Equation.DSMT4" ShapeID="_x0000_i1030" DrawAspect="Content" ObjectID="_1611473085" r:id="rId23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2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86A07">
        <w:rPr>
          <w:rFonts w:ascii="Arial" w:hAnsi="Arial" w:cs="Arial"/>
          <w:sz w:val="20"/>
          <w:szCs w:val="20"/>
        </w:rPr>
        <w:t xml:space="preserve">Certa lanchonete possui </w:t>
      </w:r>
      <w:r w:rsidRPr="00786A0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31" type="#_x0000_t75" style="width:9pt;height:12.75pt" o:ole="">
            <v:imagedata r:id="rId24" o:title=""/>
          </v:shape>
          <o:OLEObject Type="Embed" ProgID="Equation.DSMT4" ShapeID="_x0000_i1031" DrawAspect="Content" ObjectID="_1611473086" r:id="rId25"/>
        </w:object>
      </w:r>
      <w:r w:rsidRPr="00786A07">
        <w:rPr>
          <w:rFonts w:ascii="Arial" w:hAnsi="Arial" w:cs="Arial"/>
          <w:sz w:val="20"/>
          <w:szCs w:val="20"/>
        </w:rPr>
        <w:t xml:space="preserve"> funcionários para atender os clientes durante os dias da semana. Em cada dia, pode trabalhar, no mínimo, </w:t>
      </w:r>
      <w:r w:rsidRPr="00786A07">
        <w:rPr>
          <w:rFonts w:ascii="Arial" w:hAnsi="Arial" w:cs="Arial"/>
          <w:position w:val="-4"/>
          <w:sz w:val="20"/>
          <w:szCs w:val="20"/>
        </w:rPr>
        <w:object w:dxaOrig="139" w:dyaOrig="240">
          <v:shape id="_x0000_i1032" type="#_x0000_t75" style="width:6.75pt;height:12pt" o:ole="">
            <v:imagedata r:id="rId26" o:title=""/>
          </v:shape>
          <o:OLEObject Type="Embed" ProgID="Equation.DSMT4" ShapeID="_x0000_i1032" DrawAspect="Content" ObjectID="_1611473087" r:id="rId27"/>
        </w:object>
      </w:r>
      <w:r w:rsidRPr="00786A07">
        <w:rPr>
          <w:rFonts w:ascii="Arial" w:hAnsi="Arial" w:cs="Arial"/>
          <w:sz w:val="20"/>
          <w:szCs w:val="20"/>
        </w:rPr>
        <w:t xml:space="preserve"> funcionário até todos os funcionários. Dentro desse princípio, quantos grupos de trabalho diário podem ser formados?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33" type="#_x0000_t75" style="width:12pt;height:12.75pt" o:ole="">
            <v:imagedata r:id="rId28" o:title=""/>
          </v:shape>
          <o:OLEObject Type="Embed" ProgID="Equation.DSMT4" ShapeID="_x0000_i1033" DrawAspect="Content" ObjectID="_1611473088" r:id="rId29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4" type="#_x0000_t75" style="width:17.25pt;height:12.75pt" o:ole="">
            <v:imagedata r:id="rId30" o:title=""/>
          </v:shape>
          <o:OLEObject Type="Embed" ProgID="Equation.DSMT4" ShapeID="_x0000_i1034" DrawAspect="Content" ObjectID="_1611473089" r:id="rId31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5" type="#_x0000_t75" style="width:17.25pt;height:12.75pt" o:ole="">
            <v:imagedata r:id="rId32" o:title=""/>
          </v:shape>
          <o:OLEObject Type="Embed" ProgID="Equation.DSMT4" ShapeID="_x0000_i1035" DrawAspect="Content" ObjectID="_1611473090" r:id="rId33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6" type="#_x0000_t75" style="width:17.25pt;height:12.75pt" o:ole="">
            <v:imagedata r:id="rId34" o:title=""/>
          </v:shape>
          <o:OLEObject Type="Embed" ProgID="Equation.DSMT4" ShapeID="_x0000_i1036" DrawAspect="Content" ObjectID="_1611473091" r:id="rId35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40" w:dyaOrig="260">
          <v:shape id="_x0000_i1037" type="#_x0000_t75" style="width:17.25pt;height:12.75pt" o:ole="">
            <v:imagedata r:id="rId36" o:title=""/>
          </v:shape>
          <o:OLEObject Type="Embed" ProgID="Equation.DSMT4" ShapeID="_x0000_i1037" DrawAspect="Content" ObjectID="_1611473092" r:id="rId37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86A07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3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786A07">
        <w:rPr>
          <w:rFonts w:ascii="Arial" w:hAnsi="Arial" w:cs="Arial"/>
          <w:sz w:val="20"/>
          <w:szCs w:val="20"/>
        </w:rPr>
        <w:t xml:space="preserve">O número de anagramas da palavra COLEGA em que as letras </w:t>
      </w:r>
      <w:r w:rsidRPr="00786A07">
        <w:rPr>
          <w:rFonts w:ascii="Arial" w:hAnsi="Arial" w:cs="Arial"/>
          <w:i/>
          <w:iCs/>
          <w:sz w:val="20"/>
          <w:szCs w:val="20"/>
        </w:rPr>
        <w:t>L</w:t>
      </w:r>
      <w:r w:rsidRPr="00786A07">
        <w:rPr>
          <w:rFonts w:ascii="Arial" w:hAnsi="Arial" w:cs="Arial"/>
          <w:sz w:val="20"/>
          <w:szCs w:val="20"/>
        </w:rPr>
        <w:t xml:space="preserve">, </w:t>
      </w:r>
      <w:r w:rsidRPr="00786A07">
        <w:rPr>
          <w:rFonts w:ascii="Arial" w:hAnsi="Arial" w:cs="Arial"/>
          <w:i/>
          <w:iCs/>
          <w:sz w:val="20"/>
          <w:szCs w:val="20"/>
        </w:rPr>
        <w:t xml:space="preserve">E </w:t>
      </w:r>
      <w:proofErr w:type="spellStart"/>
      <w:r w:rsidRPr="00786A07">
        <w:rPr>
          <w:rFonts w:ascii="Arial" w:hAnsi="Arial" w:cs="Arial"/>
          <w:sz w:val="20"/>
          <w:szCs w:val="20"/>
        </w:rPr>
        <w:t>e</w:t>
      </w:r>
      <w:proofErr w:type="spellEnd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i/>
          <w:iCs/>
          <w:sz w:val="20"/>
          <w:szCs w:val="20"/>
        </w:rPr>
        <w:t xml:space="preserve">G </w:t>
      </w:r>
      <w:r w:rsidRPr="00786A07">
        <w:rPr>
          <w:rFonts w:ascii="Arial" w:hAnsi="Arial" w:cs="Arial"/>
          <w:sz w:val="20"/>
          <w:szCs w:val="20"/>
        </w:rPr>
        <w:t xml:space="preserve">aparecem juntas em qualquer ordem é igual a: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4"/>
          <w:sz w:val="20"/>
          <w:szCs w:val="20"/>
        </w:rPr>
        <w:object w:dxaOrig="300" w:dyaOrig="240">
          <v:shape id="_x0000_i1038" type="#_x0000_t75" style="width:15pt;height:12pt" o:ole="">
            <v:imagedata r:id="rId38" o:title=""/>
          </v:shape>
          <o:OLEObject Type="Embed" ProgID="Equation.DSMT4" ShapeID="_x0000_i1038" DrawAspect="Content" ObjectID="_1611473093" r:id="rId39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4"/>
          <w:sz w:val="20"/>
          <w:szCs w:val="20"/>
        </w:rPr>
        <w:object w:dxaOrig="400" w:dyaOrig="240">
          <v:shape id="_x0000_i1039" type="#_x0000_t75" style="width:20.25pt;height:12pt" o:ole="">
            <v:imagedata r:id="rId40" o:title=""/>
          </v:shape>
          <o:OLEObject Type="Embed" ProgID="Equation.DSMT4" ShapeID="_x0000_i1039" DrawAspect="Content" ObjectID="_1611473094" r:id="rId41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40" type="#_x0000_t75" style="width:20.25pt;height:12.75pt" o:ole="">
            <v:imagedata r:id="rId42" o:title=""/>
          </v:shape>
          <o:OLEObject Type="Embed" ProgID="Equation.DSMT4" ShapeID="_x0000_i1040" DrawAspect="Content" ObjectID="_1611473095" r:id="rId43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41" type="#_x0000_t75" style="width:15pt;height:12.75pt" o:ole="">
            <v:imagedata r:id="rId44" o:title=""/>
          </v:shape>
          <o:OLEObject Type="Embed" ProgID="Equation.DSMT4" ShapeID="_x0000_i1041" DrawAspect="Content" ObjectID="_1611473096" r:id="rId45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4"/>
          <w:sz w:val="20"/>
          <w:szCs w:val="20"/>
        </w:rPr>
        <w:object w:dxaOrig="300" w:dyaOrig="240">
          <v:shape id="_x0000_i1042" type="#_x0000_t75" style="width:15pt;height:12pt" o:ole="">
            <v:imagedata r:id="rId46" o:title=""/>
          </v:shape>
          <o:OLEObject Type="Embed" ProgID="Equation.DSMT4" ShapeID="_x0000_i1042" DrawAspect="Content" ObjectID="_1611473097" r:id="rId47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4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86A07">
        <w:rPr>
          <w:rFonts w:ascii="Arial" w:hAnsi="Arial" w:cs="Arial"/>
          <w:color w:val="000000"/>
          <w:sz w:val="20"/>
          <w:szCs w:val="20"/>
        </w:rPr>
        <w:t xml:space="preserve">Em um dia ensolarado, às 10h da manhã, um edifício de </w:t>
      </w:r>
      <w:r w:rsidRPr="00786A07">
        <w:rPr>
          <w:rFonts w:ascii="Arial" w:hAnsi="Arial" w:cs="Arial"/>
          <w:color w:val="000000"/>
          <w:position w:val="-6"/>
          <w:sz w:val="20"/>
          <w:szCs w:val="20"/>
        </w:rPr>
        <w:object w:dxaOrig="300" w:dyaOrig="260">
          <v:shape id="_x0000_i1043" type="#_x0000_t75" style="width:15pt;height:12.75pt" o:ole="">
            <v:imagedata r:id="rId48" o:title=""/>
          </v:shape>
          <o:OLEObject Type="Embed" ProgID="Equation.DSMT4" ShapeID="_x0000_i1043" DrawAspect="Content" ObjectID="_1611473098" r:id="rId49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metros de altura produz uma sombra de </w:t>
      </w:r>
      <w:r w:rsidRPr="00786A07">
        <w:rPr>
          <w:rFonts w:ascii="Arial" w:hAnsi="Arial" w:cs="Arial"/>
          <w:color w:val="000000"/>
          <w:position w:val="-6"/>
          <w:sz w:val="20"/>
          <w:szCs w:val="20"/>
        </w:rPr>
        <w:object w:dxaOrig="279" w:dyaOrig="260">
          <v:shape id="_x0000_i1044" type="#_x0000_t75" style="width:14.25pt;height:12.75pt" o:ole="">
            <v:imagedata r:id="rId50" o:title=""/>
          </v:shape>
          <o:OLEObject Type="Embed" ProgID="Equation.DSMT4" ShapeID="_x0000_i1044" DrawAspect="Content" ObjectID="_1611473099" r:id="rId51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metros. Nesse mesmo instante, uma pessoa de </w:t>
      </w:r>
      <w:r w:rsidRPr="00786A07">
        <w:rPr>
          <w:rFonts w:ascii="Arial" w:hAnsi="Arial" w:cs="Arial"/>
          <w:color w:val="000000"/>
          <w:position w:val="-8"/>
          <w:sz w:val="20"/>
          <w:szCs w:val="20"/>
        </w:rPr>
        <w:object w:dxaOrig="420" w:dyaOrig="279">
          <v:shape id="_x0000_i1045" type="#_x0000_t75" style="width:21pt;height:14.25pt" o:ole="">
            <v:imagedata r:id="rId52" o:title=""/>
          </v:shape>
          <o:OLEObject Type="Embed" ProgID="Equation.DSMT4" ShapeID="_x0000_i1045" DrawAspect="Content" ObjectID="_1611473100" r:id="rId53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metros de altura, situada ao lado desse edifício, produz uma sombra de:</w:t>
      </w:r>
      <w:proofErr w:type="gramStart"/>
      <w:r w:rsidRPr="00786A0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color w:val="000000"/>
          <w:position w:val="-8"/>
          <w:sz w:val="20"/>
          <w:szCs w:val="20"/>
        </w:rPr>
        <w:object w:dxaOrig="420" w:dyaOrig="279">
          <v:shape id="_x0000_i1046" type="#_x0000_t75" style="width:21pt;height:14.25pt" o:ole="">
            <v:imagedata r:id="rId54" o:title=""/>
          </v:shape>
          <o:OLEObject Type="Embed" ProgID="Equation.DSMT4" ShapeID="_x0000_i1046" DrawAspect="Content" ObjectID="_1611473101" r:id="rId55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metro.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color w:val="000000"/>
          <w:position w:val="-8"/>
          <w:sz w:val="20"/>
          <w:szCs w:val="20"/>
        </w:rPr>
        <w:object w:dxaOrig="460" w:dyaOrig="279">
          <v:shape id="_x0000_i1047" type="#_x0000_t75" style="width:23.25pt;height:14.25pt" o:ole="">
            <v:imagedata r:id="rId56" o:title=""/>
          </v:shape>
          <o:OLEObject Type="Embed" ProgID="Equation.DSMT4" ShapeID="_x0000_i1047" DrawAspect="Content" ObjectID="_1611473102" r:id="rId57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metros.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color w:val="000000"/>
          <w:position w:val="-8"/>
          <w:sz w:val="20"/>
          <w:szCs w:val="20"/>
        </w:rPr>
        <w:object w:dxaOrig="580" w:dyaOrig="279">
          <v:shape id="_x0000_i1048" type="#_x0000_t75" style="width:29.25pt;height:14.25pt" o:ole="">
            <v:imagedata r:id="rId58" o:title=""/>
          </v:shape>
          <o:OLEObject Type="Embed" ProgID="Equation.DSMT4" ShapeID="_x0000_i1048" DrawAspect="Content" ObjectID="_1611473103" r:id="rId59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centímetros.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color w:val="000000"/>
          <w:position w:val="-8"/>
          <w:sz w:val="20"/>
          <w:szCs w:val="20"/>
        </w:rPr>
        <w:object w:dxaOrig="460" w:dyaOrig="279">
          <v:shape id="_x0000_i1049" type="#_x0000_t75" style="width:23.25pt;height:14.25pt" o:ole="">
            <v:imagedata r:id="rId60" o:title=""/>
          </v:shape>
          <o:OLEObject Type="Embed" ProgID="Equation.DSMT4" ShapeID="_x0000_i1049" DrawAspect="Content" ObjectID="_1611473104" r:id="rId61"/>
        </w:object>
      </w:r>
      <w:r w:rsidRPr="00786A07">
        <w:rPr>
          <w:rFonts w:ascii="Arial" w:hAnsi="Arial" w:cs="Arial"/>
          <w:color w:val="000000"/>
          <w:sz w:val="20"/>
          <w:szCs w:val="20"/>
        </w:rPr>
        <w:t xml:space="preserve"> centímetros.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50" type="#_x0000_t75" style="width:15pt;height:12.75pt" o:ole="">
            <v:imagedata r:id="rId62" o:title=""/>
          </v:shape>
          <o:OLEObject Type="Embed" ProgID="Equation.DSMT4" ShapeID="_x0000_i1050" DrawAspect="Content" ObjectID="_1611473105" r:id="rId63"/>
        </w:object>
      </w:r>
      <w:r w:rsidRPr="00786A07">
        <w:rPr>
          <w:rFonts w:ascii="Arial" w:hAnsi="Arial" w:cs="Arial"/>
          <w:sz w:val="20"/>
          <w:szCs w:val="20"/>
        </w:rPr>
        <w:t xml:space="preserve"> centímetros.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786A07" w:rsidRPr="00AE17BA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AE17BA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5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(G1 - 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cmrj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2018)</w:t>
      </w:r>
      <w:proofErr w:type="gramStart"/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786A07">
        <w:rPr>
          <w:rFonts w:ascii="Arial" w:hAnsi="Arial" w:cs="Arial"/>
          <w:color w:val="000000"/>
          <w:sz w:val="20"/>
          <w:szCs w:val="20"/>
        </w:rPr>
        <w:t xml:space="preserve">Observe o texto e a imagem abaixo: </w:t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6A07">
        <w:rPr>
          <w:rFonts w:ascii="Arial" w:hAnsi="Arial" w:cs="Arial"/>
          <w:i/>
          <w:iCs/>
          <w:color w:val="000000"/>
          <w:sz w:val="20"/>
          <w:szCs w:val="20"/>
        </w:rPr>
        <w:t xml:space="preserve">“Thales de Mileto (625 a 545 ac) terá sido o primeiro a colocar a questão básica: ‘de que é feito o mundo e como funciona? ‘. A resposta não a procurava nos deuses, mas na observação da natureza. </w:t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6A07">
        <w:rPr>
          <w:rFonts w:ascii="Arial" w:hAnsi="Arial" w:cs="Arial"/>
          <w:i/>
          <w:iCs/>
          <w:color w:val="000000"/>
          <w:sz w:val="20"/>
          <w:szCs w:val="20"/>
        </w:rPr>
        <w:t xml:space="preserve">Thales, que era comerciante, deslocava-se várias vezes ao </w:t>
      </w:r>
      <w:proofErr w:type="spellStart"/>
      <w:r w:rsidRPr="00786A07">
        <w:rPr>
          <w:rFonts w:ascii="Arial" w:hAnsi="Arial" w:cs="Arial"/>
          <w:i/>
          <w:iCs/>
          <w:color w:val="000000"/>
          <w:sz w:val="20"/>
          <w:szCs w:val="20"/>
        </w:rPr>
        <w:t>Egipto</w:t>
      </w:r>
      <w:proofErr w:type="spellEnd"/>
      <w:r w:rsidRPr="00786A07">
        <w:rPr>
          <w:rFonts w:ascii="Arial" w:hAnsi="Arial" w:cs="Arial"/>
          <w:i/>
          <w:iCs/>
          <w:color w:val="000000"/>
          <w:sz w:val="20"/>
          <w:szCs w:val="20"/>
        </w:rPr>
        <w:t xml:space="preserve">. Numa dessas viagens foi desafiado a medir a altura da pirâmide de Quéops. </w:t>
      </w:r>
      <w:proofErr w:type="gramStart"/>
      <w:r w:rsidRPr="00786A07">
        <w:rPr>
          <w:rFonts w:ascii="Arial" w:hAnsi="Arial" w:cs="Arial"/>
          <w:i/>
          <w:iCs/>
          <w:color w:val="000000"/>
          <w:sz w:val="20"/>
          <w:szCs w:val="20"/>
        </w:rPr>
        <w:t xml:space="preserve">” </w:t>
      </w:r>
      <w:proofErr w:type="gramEnd"/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6A07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FB35FE8" wp14:editId="5F732278">
            <wp:extent cx="5457825" cy="25908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6A07">
        <w:rPr>
          <w:rFonts w:ascii="Arial" w:hAnsi="Arial" w:cs="Arial"/>
          <w:color w:val="000000"/>
          <w:sz w:val="20"/>
          <w:szCs w:val="20"/>
        </w:rPr>
        <w:t xml:space="preserve">Para descobrir a altura da pirâmide, Thales valeu-se de uma estaca e das medidas das sombras e da base da pirâmide.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</w:rPr>
        <w:t xml:space="preserve">A pirâmide de Quéops tem uma base quadrada de lado medindo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20" w:dyaOrig="300">
          <v:shape id="_x0000_i1051" type="#_x0000_t75" style="width:30.75pt;height:15pt" o:ole="">
            <v:imagedata r:id="rId65" o:title=""/>
          </v:shape>
          <o:OLEObject Type="Embed" ProgID="Equation.DSMT4" ShapeID="_x0000_i1051" DrawAspect="Content" ObjectID="_1611473106" r:id="rId66"/>
        </w:object>
      </w:r>
      <w:r w:rsidRPr="00786A07">
        <w:rPr>
          <w:rFonts w:ascii="Arial" w:hAnsi="Arial" w:cs="Arial"/>
          <w:sz w:val="20"/>
          <w:szCs w:val="20"/>
        </w:rPr>
        <w:t xml:space="preserve"> e o comprimento de sua sombra mede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60" w:dyaOrig="300">
          <v:shape id="_x0000_i1052" type="#_x0000_t75" style="width:33pt;height:15pt" o:ole="">
            <v:imagedata r:id="rId67" o:title=""/>
          </v:shape>
          <o:OLEObject Type="Embed" ProgID="Equation.DSMT4" ShapeID="_x0000_i1052" DrawAspect="Content" ObjectID="_1611473107" r:id="rId68"/>
        </w:object>
      </w:r>
      <w:r w:rsidRPr="00786A07">
        <w:rPr>
          <w:rFonts w:ascii="Arial" w:hAnsi="Arial" w:cs="Arial"/>
          <w:sz w:val="20"/>
          <w:szCs w:val="20"/>
        </w:rPr>
        <w:t xml:space="preserve"> Sabendo que a estaca utilizada tem </w:t>
      </w:r>
      <w:r w:rsidRPr="00786A07">
        <w:rPr>
          <w:rFonts w:ascii="Arial" w:hAnsi="Arial" w:cs="Arial"/>
          <w:position w:val="-10"/>
          <w:sz w:val="20"/>
          <w:szCs w:val="20"/>
        </w:rPr>
        <w:object w:dxaOrig="400" w:dyaOrig="300">
          <v:shape id="_x0000_i1053" type="#_x0000_t75" style="width:20.25pt;height:15pt" o:ole="">
            <v:imagedata r:id="rId69" o:title=""/>
          </v:shape>
          <o:OLEObject Type="Embed" ProgID="Equation.DSMT4" ShapeID="_x0000_i1053" DrawAspect="Content" ObjectID="_1611473108" r:id="rId70"/>
        </w:object>
      </w:r>
      <w:r w:rsidRPr="00786A07">
        <w:rPr>
          <w:rFonts w:ascii="Arial" w:hAnsi="Arial" w:cs="Arial"/>
          <w:sz w:val="20"/>
          <w:szCs w:val="20"/>
        </w:rPr>
        <w:t xml:space="preserve"> de comprimento e sua sombra </w:t>
      </w:r>
      <w:r w:rsidRPr="00786A07">
        <w:rPr>
          <w:rFonts w:ascii="Arial" w:hAnsi="Arial" w:cs="Arial"/>
          <w:position w:val="-10"/>
          <w:sz w:val="20"/>
          <w:szCs w:val="20"/>
        </w:rPr>
        <w:object w:dxaOrig="420" w:dyaOrig="300">
          <v:shape id="_x0000_i1054" type="#_x0000_t75" style="width:21pt;height:15pt" o:ole="">
            <v:imagedata r:id="rId71" o:title=""/>
          </v:shape>
          <o:OLEObject Type="Embed" ProgID="Equation.DSMT4" ShapeID="_x0000_i1054" DrawAspect="Content" ObjectID="_1611473109" r:id="rId72"/>
        </w:object>
      </w:r>
      <w:r w:rsidRPr="00786A07">
        <w:rPr>
          <w:rFonts w:ascii="Arial" w:hAnsi="Arial" w:cs="Arial"/>
          <w:sz w:val="20"/>
          <w:szCs w:val="20"/>
        </w:rPr>
        <w:t xml:space="preserve"> qual a altura encontrada por Thales?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10"/>
          <w:sz w:val="20"/>
          <w:szCs w:val="20"/>
        </w:rPr>
        <w:object w:dxaOrig="520" w:dyaOrig="300">
          <v:shape id="_x0000_i1055" type="#_x0000_t75" style="width:26.25pt;height:15pt" o:ole="">
            <v:imagedata r:id="rId73" o:title=""/>
          </v:shape>
          <o:OLEObject Type="Embed" ProgID="Equation.DSMT4" ShapeID="_x0000_i1055" DrawAspect="Content" ObjectID="_1611473110" r:id="rId74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00" w:dyaOrig="300">
          <v:shape id="_x0000_i1056" type="#_x0000_t75" style="width:30pt;height:15pt" o:ole="">
            <v:imagedata r:id="rId75" o:title=""/>
          </v:shape>
          <o:OLEObject Type="Embed" ProgID="Equation.DSMT4" ShapeID="_x0000_i1056" DrawAspect="Content" ObjectID="_1611473111" r:id="rId76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00" w:dyaOrig="300">
          <v:shape id="_x0000_i1057" type="#_x0000_t75" style="width:30pt;height:15pt" o:ole="">
            <v:imagedata r:id="rId77" o:title=""/>
          </v:shape>
          <o:OLEObject Type="Embed" ProgID="Equation.DSMT4" ShapeID="_x0000_i1057" DrawAspect="Content" ObjectID="_1611473112" r:id="rId78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00" w:dyaOrig="300">
          <v:shape id="_x0000_i1058" type="#_x0000_t75" style="width:30pt;height:15pt" o:ole="">
            <v:imagedata r:id="rId79" o:title=""/>
          </v:shape>
          <o:OLEObject Type="Embed" ProgID="Equation.DSMT4" ShapeID="_x0000_i1058" DrawAspect="Content" ObjectID="_1611473113" r:id="rId80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10"/>
          <w:sz w:val="20"/>
          <w:szCs w:val="20"/>
        </w:rPr>
        <w:object w:dxaOrig="600" w:dyaOrig="300">
          <v:shape id="_x0000_i1059" type="#_x0000_t75" style="width:30pt;height:15pt" o:ole="">
            <v:imagedata r:id="rId81" o:title=""/>
          </v:shape>
          <o:OLEObject Type="Embed" ProgID="Equation.DSMT4" ShapeID="_x0000_i1059" DrawAspect="Content" ObjectID="_1611473114" r:id="rId82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6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Imed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2018)</w:t>
      </w:r>
      <w:proofErr w:type="gramStart"/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786A07">
        <w:rPr>
          <w:rFonts w:ascii="Arial" w:hAnsi="Arial" w:cs="Arial"/>
          <w:sz w:val="20"/>
          <w:szCs w:val="20"/>
        </w:rPr>
        <w:t>Uma garota decidiu brincar com seus carimbos e, em pedaços de papel, criou uma sequência de figuras.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86A07">
        <w:rPr>
          <w:rFonts w:ascii="Arial" w:hAnsi="Arial" w:cs="Arial"/>
          <w:b/>
          <w:bCs/>
          <w:noProof/>
          <w:sz w:val="20"/>
          <w:szCs w:val="20"/>
          <w:shd w:val="clear" w:color="auto" w:fill="FFFFFF"/>
        </w:rPr>
        <w:drawing>
          <wp:inline distT="0" distB="0" distL="0" distR="0" wp14:anchorId="5EFE319B" wp14:editId="58C1E33F">
            <wp:extent cx="3457575" cy="8382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bCs/>
          <w:sz w:val="20"/>
          <w:szCs w:val="20"/>
        </w:rPr>
        <w:t xml:space="preserve">Quantos triângulos e quantos círculos haverá na vigésima figura se a garota mantiver o padrão da sequência ilustrada.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20" w:dyaOrig="260">
          <v:shape id="_x0000_i1060" type="#_x0000_t75" style="width:21pt;height:12.75pt" o:ole="">
            <v:imagedata r:id="rId84" o:title=""/>
          </v:shape>
          <o:OLEObject Type="Embed" ProgID="Equation.DSMT4" ShapeID="_x0000_i1060" DrawAspect="Content" ObjectID="_1611473115" r:id="rId85"/>
        </w:object>
      </w:r>
      <w:r w:rsidRPr="00786A07">
        <w:rPr>
          <w:rFonts w:ascii="Arial" w:hAnsi="Arial" w:cs="Arial"/>
          <w:sz w:val="20"/>
          <w:szCs w:val="20"/>
        </w:rPr>
        <w:t xml:space="preserve"> círculos e </w:t>
      </w:r>
      <w:r w:rsidRPr="00786A07">
        <w:rPr>
          <w:rFonts w:ascii="Arial" w:hAnsi="Arial" w:cs="Arial"/>
          <w:position w:val="-6"/>
          <w:sz w:val="20"/>
          <w:szCs w:val="20"/>
        </w:rPr>
        <w:object w:dxaOrig="420" w:dyaOrig="260">
          <v:shape id="_x0000_i1061" type="#_x0000_t75" style="width:21pt;height:12.75pt" o:ole="">
            <v:imagedata r:id="rId86" o:title=""/>
          </v:shape>
          <o:OLEObject Type="Embed" ProgID="Equation.DSMT4" ShapeID="_x0000_i1061" DrawAspect="Content" ObjectID="_1611473116" r:id="rId87"/>
        </w:object>
      </w:r>
      <w:r w:rsidRPr="00786A07">
        <w:rPr>
          <w:rFonts w:ascii="Arial" w:hAnsi="Arial" w:cs="Arial"/>
          <w:sz w:val="20"/>
          <w:szCs w:val="20"/>
        </w:rPr>
        <w:t xml:space="preserve"> triângulos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20" w:dyaOrig="260">
          <v:shape id="_x0000_i1062" type="#_x0000_t75" style="width:21pt;height:12.75pt" o:ole="">
            <v:imagedata r:id="rId88" o:title=""/>
          </v:shape>
          <o:OLEObject Type="Embed" ProgID="Equation.DSMT4" ShapeID="_x0000_i1062" DrawAspect="Content" ObjectID="_1611473117" r:id="rId89"/>
        </w:object>
      </w:r>
      <w:r w:rsidRPr="00786A07">
        <w:rPr>
          <w:rFonts w:ascii="Arial" w:hAnsi="Arial" w:cs="Arial"/>
          <w:sz w:val="20"/>
          <w:szCs w:val="20"/>
        </w:rPr>
        <w:t xml:space="preserve"> círculos e </w:t>
      </w:r>
      <w:r w:rsidRPr="00786A07">
        <w:rPr>
          <w:rFonts w:ascii="Arial" w:hAnsi="Arial" w:cs="Arial"/>
          <w:position w:val="-6"/>
          <w:sz w:val="20"/>
          <w:szCs w:val="20"/>
        </w:rPr>
        <w:object w:dxaOrig="420" w:dyaOrig="260">
          <v:shape id="_x0000_i1063" type="#_x0000_t75" style="width:21pt;height:12.75pt" o:ole="">
            <v:imagedata r:id="rId90" o:title=""/>
          </v:shape>
          <o:OLEObject Type="Embed" ProgID="Equation.DSMT4" ShapeID="_x0000_i1063" DrawAspect="Content" ObjectID="_1611473118" r:id="rId91"/>
        </w:object>
      </w:r>
      <w:r w:rsidRPr="00786A07">
        <w:rPr>
          <w:rFonts w:ascii="Arial" w:hAnsi="Arial" w:cs="Arial"/>
          <w:sz w:val="20"/>
          <w:szCs w:val="20"/>
        </w:rPr>
        <w:t xml:space="preserve"> triângulos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4" type="#_x0000_t75" style="width:15pt;height:12.75pt" o:ole="">
            <v:imagedata r:id="rId92" o:title=""/>
          </v:shape>
          <o:OLEObject Type="Embed" ProgID="Equation.DSMT4" ShapeID="_x0000_i1064" DrawAspect="Content" ObjectID="_1611473119" r:id="rId93"/>
        </w:object>
      </w:r>
      <w:r w:rsidRPr="00786A07">
        <w:rPr>
          <w:rFonts w:ascii="Arial" w:hAnsi="Arial" w:cs="Arial"/>
          <w:sz w:val="20"/>
          <w:szCs w:val="20"/>
        </w:rPr>
        <w:t xml:space="preserve"> círculos e </w:t>
      </w:r>
      <w:r w:rsidRPr="00786A07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65" type="#_x0000_t75" style="width:14.25pt;height:12.75pt" o:ole="">
            <v:imagedata r:id="rId94" o:title=""/>
          </v:shape>
          <o:OLEObject Type="Embed" ProgID="Equation.DSMT4" ShapeID="_x0000_i1065" DrawAspect="Content" ObjectID="_1611473120" r:id="rId95"/>
        </w:object>
      </w:r>
      <w:r w:rsidRPr="00786A07">
        <w:rPr>
          <w:rFonts w:ascii="Arial" w:hAnsi="Arial" w:cs="Arial"/>
          <w:sz w:val="20"/>
          <w:szCs w:val="20"/>
        </w:rPr>
        <w:t xml:space="preserve"> triângulos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6" type="#_x0000_t75" style="width:15pt;height:12.75pt" o:ole="">
            <v:imagedata r:id="rId96" o:title=""/>
          </v:shape>
          <o:OLEObject Type="Embed" ProgID="Equation.DSMT4" ShapeID="_x0000_i1066" DrawAspect="Content" ObjectID="_1611473121" r:id="rId97"/>
        </w:object>
      </w:r>
      <w:r w:rsidRPr="00786A07">
        <w:rPr>
          <w:rFonts w:ascii="Arial" w:hAnsi="Arial" w:cs="Arial"/>
          <w:sz w:val="20"/>
          <w:szCs w:val="20"/>
        </w:rPr>
        <w:t xml:space="preserve"> círculos e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7" type="#_x0000_t75" style="width:15pt;height:12.75pt" o:ole="">
            <v:imagedata r:id="rId98" o:title=""/>
          </v:shape>
          <o:OLEObject Type="Embed" ProgID="Equation.DSMT4" ShapeID="_x0000_i1067" DrawAspect="Content" ObjectID="_1611473122" r:id="rId99"/>
        </w:object>
      </w:r>
      <w:r w:rsidRPr="00786A07">
        <w:rPr>
          <w:rFonts w:ascii="Arial" w:hAnsi="Arial" w:cs="Arial"/>
          <w:sz w:val="20"/>
          <w:szCs w:val="20"/>
        </w:rPr>
        <w:t xml:space="preserve"> triângulos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8" type="#_x0000_t75" style="width:15pt;height:12.75pt" o:ole="">
            <v:imagedata r:id="rId100" o:title=""/>
          </v:shape>
          <o:OLEObject Type="Embed" ProgID="Equation.DSMT4" ShapeID="_x0000_i1068" DrawAspect="Content" ObjectID="_1611473123" r:id="rId101"/>
        </w:object>
      </w:r>
      <w:r w:rsidRPr="00786A07">
        <w:rPr>
          <w:rFonts w:ascii="Arial" w:hAnsi="Arial" w:cs="Arial"/>
          <w:sz w:val="20"/>
          <w:szCs w:val="20"/>
        </w:rPr>
        <w:t xml:space="preserve"> círculos e </w:t>
      </w:r>
      <w:r w:rsidRPr="00786A07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69" type="#_x0000_t75" style="width:15pt;height:12.75pt" o:ole="">
            <v:imagedata r:id="rId102" o:title=""/>
          </v:shape>
          <o:OLEObject Type="Embed" ProgID="Equation.DSMT4" ShapeID="_x0000_i1069" DrawAspect="Content" ObjectID="_1611473124" r:id="rId103"/>
        </w:object>
      </w:r>
      <w:r w:rsidRPr="00786A07">
        <w:rPr>
          <w:rFonts w:ascii="Arial" w:hAnsi="Arial" w:cs="Arial"/>
          <w:sz w:val="20"/>
          <w:szCs w:val="20"/>
        </w:rPr>
        <w:t xml:space="preserve"> triângulos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86A07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7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Espm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2018) </w:t>
      </w:r>
      <w:r w:rsidRPr="00786A07">
        <w:rPr>
          <w:rFonts w:ascii="Arial" w:hAnsi="Arial" w:cs="Arial"/>
          <w:sz w:val="20"/>
          <w:szCs w:val="20"/>
        </w:rPr>
        <w:t>Para organizar uma fila, a professora foi fa</w:t>
      </w:r>
      <w:r w:rsidRPr="00786A07">
        <w:rPr>
          <w:rFonts w:ascii="Arial" w:hAnsi="Arial" w:cs="Arial"/>
          <w:sz w:val="20"/>
          <w:szCs w:val="20"/>
        </w:rPr>
        <w:softHyphen/>
        <w:t>zendo trocas de lugar de dois em dois alu</w:t>
      </w:r>
      <w:r w:rsidRPr="00786A07">
        <w:rPr>
          <w:rFonts w:ascii="Arial" w:hAnsi="Arial" w:cs="Arial"/>
          <w:sz w:val="20"/>
          <w:szCs w:val="20"/>
        </w:rPr>
        <w:softHyphen/>
        <w:t>nos entre si, de modo que o mais alto sem</w:t>
      </w:r>
      <w:r w:rsidRPr="00786A07">
        <w:rPr>
          <w:rFonts w:ascii="Arial" w:hAnsi="Arial" w:cs="Arial"/>
          <w:sz w:val="20"/>
          <w:szCs w:val="20"/>
        </w:rPr>
        <w:softHyphen/>
        <w:t xml:space="preserve">pre ficasse atrás do mais baixo.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  <w:r w:rsidRPr="00786A07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 wp14:anchorId="2137BCDC" wp14:editId="7254F6A5">
            <wp:extent cx="3171825" cy="976511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89" cy="9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</w:rPr>
        <w:t xml:space="preserve">Para passar da configuração </w:t>
      </w:r>
      <w:r w:rsidRPr="00786A07">
        <w:rPr>
          <w:rFonts w:ascii="Arial" w:hAnsi="Arial" w:cs="Arial"/>
          <w:position w:val="-4"/>
          <w:sz w:val="20"/>
          <w:szCs w:val="20"/>
        </w:rPr>
        <w:object w:dxaOrig="220" w:dyaOrig="240">
          <v:shape id="_x0000_i1070" type="#_x0000_t75" style="width:11.25pt;height:12pt" o:ole="">
            <v:imagedata r:id="rId105" o:title=""/>
          </v:shape>
          <o:OLEObject Type="Embed" ProgID="Equation.DSMT4" ShapeID="_x0000_i1070" DrawAspect="Content" ObjectID="_1611473125" r:id="rId106"/>
        </w:object>
      </w:r>
      <w:r w:rsidRPr="00786A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</w:rPr>
        <w:t>para a con</w:t>
      </w:r>
      <w:r w:rsidRPr="00786A07">
        <w:rPr>
          <w:rFonts w:ascii="Arial" w:hAnsi="Arial" w:cs="Arial"/>
          <w:sz w:val="20"/>
          <w:szCs w:val="20"/>
        </w:rPr>
        <w:softHyphen/>
        <w:t xml:space="preserve">figuração </w:t>
      </w:r>
      <w:r w:rsidRPr="00786A07">
        <w:rPr>
          <w:rFonts w:ascii="Arial" w:hAnsi="Arial" w:cs="Arial"/>
          <w:position w:val="-8"/>
          <w:sz w:val="20"/>
          <w:szCs w:val="20"/>
        </w:rPr>
        <w:object w:dxaOrig="240" w:dyaOrig="279">
          <v:shape id="_x0000_i1071" type="#_x0000_t75" style="width:12pt;height:14.25pt" o:ole="">
            <v:imagedata r:id="rId107" o:title=""/>
          </v:shape>
          <o:OLEObject Type="Embed" ProgID="Equation.DSMT4" ShapeID="_x0000_i1071" DrawAspect="Content" ObjectID="_1611473126" r:id="rId108"/>
        </w:object>
      </w:r>
      <w:r w:rsidRPr="00786A07">
        <w:rPr>
          <w:rFonts w:ascii="Arial" w:hAnsi="Arial" w:cs="Arial"/>
          <w:sz w:val="20"/>
          <w:szCs w:val="20"/>
        </w:rPr>
        <w:t xml:space="preserve"> foram necessárias, no mínimo:</w: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72" type="#_x0000_t75" style="width:9pt;height:12.75pt" o:ole="">
            <v:imagedata r:id="rId109" o:title=""/>
          </v:shape>
          <o:OLEObject Type="Embed" ProgID="Equation.DSMT4" ShapeID="_x0000_i1072" DrawAspect="Content" ObjectID="_1611473127" r:id="rId110"/>
        </w:object>
      </w:r>
      <w:r w:rsidRPr="00786A07">
        <w:rPr>
          <w:rFonts w:ascii="Arial" w:hAnsi="Arial" w:cs="Arial"/>
          <w:sz w:val="20"/>
          <w:szCs w:val="20"/>
        </w:rPr>
        <w:t xml:space="preserve"> trocas.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73" type="#_x0000_t75" style="width:9pt;height:12pt" o:ole="">
            <v:imagedata r:id="rId111" o:title=""/>
          </v:shape>
          <o:OLEObject Type="Embed" ProgID="Equation.DSMT4" ShapeID="_x0000_i1073" DrawAspect="Content" ObjectID="_1611473128" r:id="rId112"/>
        </w:object>
      </w:r>
      <w:r w:rsidRPr="00786A07">
        <w:rPr>
          <w:rFonts w:ascii="Arial" w:hAnsi="Arial" w:cs="Arial"/>
          <w:sz w:val="20"/>
          <w:szCs w:val="20"/>
        </w:rPr>
        <w:t xml:space="preserve"> trocas.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74" type="#_x0000_t75" style="width:9pt;height:12.75pt" o:ole="">
            <v:imagedata r:id="rId113" o:title=""/>
          </v:shape>
          <o:OLEObject Type="Embed" ProgID="Equation.DSMT4" ShapeID="_x0000_i1074" DrawAspect="Content" ObjectID="_1611473129" r:id="rId114"/>
        </w:object>
      </w:r>
      <w:r w:rsidRPr="00786A07">
        <w:rPr>
          <w:rFonts w:ascii="Arial" w:hAnsi="Arial" w:cs="Arial"/>
          <w:sz w:val="20"/>
          <w:szCs w:val="20"/>
        </w:rPr>
        <w:t xml:space="preserve"> trocas.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75" type="#_x0000_t75" style="width:9pt;height:12pt" o:ole="">
            <v:imagedata r:id="rId115" o:title=""/>
          </v:shape>
          <o:OLEObject Type="Embed" ProgID="Equation.DSMT4" ShapeID="_x0000_i1075" DrawAspect="Content" ObjectID="_1611473130" r:id="rId116"/>
        </w:object>
      </w:r>
      <w:r w:rsidRPr="00786A07">
        <w:rPr>
          <w:rFonts w:ascii="Arial" w:hAnsi="Arial" w:cs="Arial"/>
          <w:sz w:val="20"/>
          <w:szCs w:val="20"/>
        </w:rPr>
        <w:t xml:space="preserve"> trocas.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76" type="#_x0000_t75" style="width:9pt;height:12.75pt" o:ole="">
            <v:imagedata r:id="rId117" o:title=""/>
          </v:shape>
          <o:OLEObject Type="Embed" ProgID="Equation.DSMT4" ShapeID="_x0000_i1076" DrawAspect="Content" ObjectID="_1611473131" r:id="rId118"/>
        </w:object>
      </w:r>
      <w:r w:rsidRPr="00786A07">
        <w:rPr>
          <w:rFonts w:ascii="Arial" w:hAnsi="Arial" w:cs="Arial"/>
          <w:sz w:val="20"/>
          <w:szCs w:val="20"/>
        </w:rPr>
        <w:t xml:space="preserve"> trocas. 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8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(G1 - 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ifal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2017)</w:t>
      </w:r>
      <w:proofErr w:type="gramStart"/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786A07">
        <w:rPr>
          <w:rFonts w:ascii="Arial" w:hAnsi="Arial" w:cs="Arial"/>
          <w:sz w:val="20"/>
          <w:szCs w:val="20"/>
        </w:rPr>
        <w:t xml:space="preserve">A base de um triângulo mede </w:t>
      </w:r>
      <w:r w:rsidRPr="00786A07">
        <w:rPr>
          <w:rFonts w:ascii="Arial" w:hAnsi="Arial" w:cs="Arial"/>
          <w:position w:val="-6"/>
          <w:sz w:val="20"/>
          <w:szCs w:val="20"/>
        </w:rPr>
        <w:object w:dxaOrig="480" w:dyaOrig="260">
          <v:shape id="_x0000_i1077" type="#_x0000_t75" style="width:24pt;height:12.75pt" o:ole="">
            <v:imagedata r:id="rId119" o:title=""/>
          </v:shape>
          <o:OLEObject Type="Embed" ProgID="Equation.DSMT4" ShapeID="_x0000_i1077" DrawAspect="Content" ObjectID="_1611473132" r:id="rId120"/>
        </w:object>
      </w:r>
      <w:r w:rsidRPr="00786A07">
        <w:rPr>
          <w:rFonts w:ascii="Arial" w:hAnsi="Arial" w:cs="Arial"/>
          <w:sz w:val="20"/>
          <w:szCs w:val="20"/>
        </w:rPr>
        <w:t xml:space="preserve"> e a altura mede </w:t>
      </w:r>
      <w:r w:rsidRPr="00786A07">
        <w:rPr>
          <w:rFonts w:ascii="Arial" w:hAnsi="Arial" w:cs="Arial"/>
          <w:position w:val="-4"/>
          <w:sz w:val="20"/>
          <w:szCs w:val="20"/>
        </w:rPr>
        <w:object w:dxaOrig="540" w:dyaOrig="240">
          <v:shape id="_x0000_i1078" type="#_x0000_t75" style="width:27pt;height:12pt" o:ole="">
            <v:imagedata r:id="rId121" o:title=""/>
          </v:shape>
          <o:OLEObject Type="Embed" ProgID="Equation.DSMT4" ShapeID="_x0000_i1078" DrawAspect="Content" ObjectID="_1611473133" r:id="rId122"/>
        </w:object>
      </w:r>
      <w:r w:rsidRPr="00786A07">
        <w:rPr>
          <w:rFonts w:ascii="Arial" w:hAnsi="Arial" w:cs="Arial"/>
          <w:sz w:val="20"/>
          <w:szCs w:val="20"/>
        </w:rPr>
        <w:t xml:space="preserve"> Se a área desse triângulo vale </w:t>
      </w:r>
      <w:r w:rsidRPr="00786A07">
        <w:rPr>
          <w:rFonts w:ascii="Arial" w:hAnsi="Arial" w:cs="Arial"/>
          <w:position w:val="-8"/>
          <w:sz w:val="20"/>
          <w:szCs w:val="20"/>
        </w:rPr>
        <w:object w:dxaOrig="220" w:dyaOrig="279">
          <v:shape id="_x0000_i1079" type="#_x0000_t75" style="width:11.25pt;height:14.25pt" o:ole="">
            <v:imagedata r:id="rId123" o:title=""/>
          </v:shape>
          <o:OLEObject Type="Embed" ProgID="Equation.DSMT4" ShapeID="_x0000_i1079" DrawAspect="Content" ObjectID="_1611473134" r:id="rId124"/>
        </w:object>
      </w:r>
      <w:r w:rsidRPr="00786A07">
        <w:rPr>
          <w:rFonts w:ascii="Arial" w:hAnsi="Arial" w:cs="Arial"/>
          <w:sz w:val="20"/>
          <w:szCs w:val="20"/>
        </w:rPr>
        <w:t xml:space="preserve"> o valor de </w:t>
      </w:r>
      <w:r w:rsidRPr="00786A07">
        <w:rPr>
          <w:rFonts w:ascii="Arial" w:hAnsi="Arial" w:cs="Arial"/>
          <w:position w:val="-4"/>
          <w:sz w:val="20"/>
          <w:szCs w:val="20"/>
        </w:rPr>
        <w:object w:dxaOrig="180" w:dyaOrig="200">
          <v:shape id="_x0000_i1080" type="#_x0000_t75" style="width:9pt;height:9.75pt" o:ole="">
            <v:imagedata r:id="rId125" o:title=""/>
          </v:shape>
          <o:OLEObject Type="Embed" ProgID="Equation.DSMT4" ShapeID="_x0000_i1080" DrawAspect="Content" ObjectID="_1611473135" r:id="rId126"/>
        </w:object>
      </w:r>
      <w:r w:rsidRPr="00786A07">
        <w:rPr>
          <w:rFonts w:ascii="Arial" w:hAnsi="Arial" w:cs="Arial"/>
          <w:sz w:val="20"/>
          <w:szCs w:val="20"/>
        </w:rPr>
        <w:t xml:space="preserve"> é: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81" type="#_x0000_t75" style="width:12pt;height:12pt" o:ole="">
            <v:imagedata r:id="rId127" o:title=""/>
          </v:shape>
          <o:OLEObject Type="Embed" ProgID="Equation.DSMT4" ShapeID="_x0000_i1081" DrawAspect="Content" ObjectID="_1611473136" r:id="rId128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82" type="#_x0000_t75" style="width:12pt;height:12.75pt" o:ole="">
            <v:imagedata r:id="rId129" o:title=""/>
          </v:shape>
          <o:OLEObject Type="Embed" ProgID="Equation.DSMT4" ShapeID="_x0000_i1082" DrawAspect="Content" ObjectID="_1611473137" r:id="rId130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83" type="#_x0000_t75" style="width:12pt;height:12pt" o:ole="">
            <v:imagedata r:id="rId131" o:title=""/>
          </v:shape>
          <o:OLEObject Type="Embed" ProgID="Equation.DSMT4" ShapeID="_x0000_i1083" DrawAspect="Content" ObjectID="_1611473138" r:id="rId132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84" type="#_x0000_t75" style="width:12pt;height:12.75pt" o:ole="">
            <v:imagedata r:id="rId133" o:title=""/>
          </v:shape>
          <o:OLEObject Type="Embed" ProgID="Equation.DSMT4" ShapeID="_x0000_i1084" DrawAspect="Content" ObjectID="_1611473139" r:id="rId134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85" type="#_x0000_t75" style="width:12pt;height:12.75pt" o:ole="">
            <v:imagedata r:id="rId135" o:title=""/>
          </v:shape>
          <o:OLEObject Type="Embed" ProgID="Equation.DSMT4" ShapeID="_x0000_i1085" DrawAspect="Content" ObjectID="_1611473140" r:id="rId136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CL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9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Udesc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2015)</w:t>
      </w:r>
      <w:proofErr w:type="gramStart"/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786A07">
        <w:rPr>
          <w:rFonts w:ascii="Arial" w:hAnsi="Arial" w:cs="Arial"/>
          <w:color w:val="000000"/>
          <w:sz w:val="20"/>
          <w:szCs w:val="20"/>
          <w:lang w:eastAsia="es-CL"/>
        </w:rPr>
        <w:t xml:space="preserve">Uma bola esférica é composta por </w:t>
      </w:r>
      <w:r w:rsidRPr="00786A07">
        <w:rPr>
          <w:rFonts w:ascii="Arial" w:hAnsi="Arial" w:cs="Arial"/>
          <w:color w:val="000000"/>
          <w:position w:val="-4"/>
          <w:sz w:val="20"/>
          <w:szCs w:val="20"/>
          <w:lang w:eastAsia="es-CL"/>
        </w:rPr>
        <w:object w:dxaOrig="300" w:dyaOrig="240">
          <v:shape id="_x0000_i1086" type="#_x0000_t75" style="width:15pt;height:12pt" o:ole="">
            <v:imagedata r:id="rId137" o:title=""/>
          </v:shape>
          <o:OLEObject Type="Embed" ProgID="Equation.DSMT4" ShapeID="_x0000_i1086" DrawAspect="Content" ObjectID="_1611473141" r:id="rId138"/>
        </w:object>
      </w:r>
      <w:r w:rsidRPr="00786A07">
        <w:rPr>
          <w:rFonts w:ascii="Arial" w:hAnsi="Arial" w:cs="Arial"/>
          <w:color w:val="000000"/>
          <w:sz w:val="20"/>
          <w:szCs w:val="20"/>
          <w:lang w:eastAsia="es-CL"/>
        </w:rPr>
        <w:t xml:space="preserve"> faixas iguais, como indica a figura.</w:t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CL"/>
        </w:rPr>
      </w:pP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CL"/>
        </w:rPr>
      </w:pPr>
      <w:r w:rsidRPr="00786A0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0871705" wp14:editId="198AF70E">
            <wp:extent cx="1752600" cy="176212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CL"/>
        </w:rPr>
      </w:pPr>
      <w:r w:rsidRPr="00786A07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</w:p>
    <w:p w:rsidR="00786A07" w:rsidRPr="00786A07" w:rsidRDefault="00786A07" w:rsidP="00786A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</w:rPr>
        <w:t xml:space="preserve">Sabendo-se que o volume da bola é </w:t>
      </w:r>
      <w:r w:rsidRPr="00786A07">
        <w:rPr>
          <w:rFonts w:ascii="Arial" w:hAnsi="Arial" w:cs="Arial"/>
          <w:position w:val="-8"/>
          <w:sz w:val="20"/>
          <w:szCs w:val="20"/>
        </w:rPr>
        <w:object w:dxaOrig="1060" w:dyaOrig="340">
          <v:shape id="_x0000_i1087" type="#_x0000_t75" style="width:53.25pt;height:17.25pt" o:ole="">
            <v:imagedata r:id="rId140" o:title=""/>
          </v:shape>
          <o:OLEObject Type="Embed" ProgID="Equation.DSMT4" ShapeID="_x0000_i1087" DrawAspect="Content" ObjectID="_1611473142" r:id="rId141"/>
        </w:object>
      </w:r>
      <w:r w:rsidRPr="00786A07">
        <w:rPr>
          <w:rFonts w:ascii="Arial" w:hAnsi="Arial" w:cs="Arial"/>
          <w:sz w:val="20"/>
          <w:szCs w:val="20"/>
        </w:rPr>
        <w:t xml:space="preserve"> então a área da superfície de cada faixa é de: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88" type="#_x0000_t75" style="width:39pt;height:15.75pt" o:ole="">
            <v:imagedata r:id="rId142" o:title=""/>
          </v:shape>
          <o:OLEObject Type="Embed" ProgID="Equation.DSMT4" ShapeID="_x0000_i1088" DrawAspect="Content" ObjectID="_1611473143" r:id="rId143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89" type="#_x0000_t75" style="width:39pt;height:15.75pt" o:ole="">
            <v:imagedata r:id="rId144" o:title=""/>
          </v:shape>
          <o:OLEObject Type="Embed" ProgID="Equation.DSMT4" ShapeID="_x0000_i1089" DrawAspect="Content" ObjectID="_1611473144" r:id="rId145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90" type="#_x0000_t75" style="width:39pt;height:15.75pt" o:ole="">
            <v:imagedata r:id="rId146" o:title=""/>
          </v:shape>
          <o:OLEObject Type="Embed" ProgID="Equation.DSMT4" ShapeID="_x0000_i1090" DrawAspect="Content" ObjectID="_1611473145" r:id="rId147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91" type="#_x0000_t75" style="width:39pt;height:15.75pt" o:ole="">
            <v:imagedata r:id="rId148" o:title=""/>
          </v:shape>
          <o:OLEObject Type="Embed" ProgID="Equation.DSMT4" ShapeID="_x0000_i1091" DrawAspect="Content" ObjectID="_1611473146" r:id="rId149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AE17BA" w:rsidRDefault="00786A07" w:rsidP="00786A07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92" type="#_x0000_t75" style="width:39pt;height:15.75pt" o:ole="">
            <v:imagedata r:id="rId150" o:title=""/>
          </v:shape>
          <o:OLEObject Type="Embed" ProgID="Equation.DSMT4" ShapeID="_x0000_i1092" DrawAspect="Content" ObjectID="_1611473147" r:id="rId151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17B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>10</w:t>
      </w:r>
      <w:r w:rsidRPr="00786A07">
        <w:rPr>
          <w:rFonts w:ascii="Arial" w:hAnsi="Arial" w:cs="Arial"/>
          <w:b/>
          <w:sz w:val="20"/>
          <w:szCs w:val="20"/>
          <w:lang w:eastAsia="zh-CN"/>
        </w:rPr>
        <w:t>.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786A07">
        <w:rPr>
          <w:rFonts w:ascii="Arial" w:hAnsi="Arial" w:cs="Arial"/>
          <w:sz w:val="20"/>
          <w:szCs w:val="20"/>
          <w:lang w:eastAsia="zh-CN"/>
        </w:rPr>
        <w:t>Cefet</w:t>
      </w:r>
      <w:proofErr w:type="spellEnd"/>
      <w:r w:rsidRPr="00786A07">
        <w:rPr>
          <w:rFonts w:ascii="Arial" w:hAnsi="Arial" w:cs="Arial"/>
          <w:sz w:val="20"/>
          <w:szCs w:val="20"/>
          <w:lang w:eastAsia="zh-CN"/>
        </w:rPr>
        <w:t xml:space="preserve"> MG 2014)</w:t>
      </w:r>
      <w:proofErr w:type="gramStart"/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786A07">
        <w:rPr>
          <w:rFonts w:ascii="Arial" w:hAnsi="Arial" w:cs="Arial"/>
          <w:sz w:val="20"/>
          <w:szCs w:val="20"/>
        </w:rPr>
        <w:t xml:space="preserve">Um artesão resolveu fabricar uma ampulheta de volume total </w:t>
      </w:r>
      <w:r w:rsidRPr="00786A07">
        <w:rPr>
          <w:rFonts w:ascii="Arial" w:hAnsi="Arial" w:cs="Arial"/>
          <w:iCs/>
          <w:sz w:val="20"/>
          <w:szCs w:val="20"/>
        </w:rPr>
        <w:t xml:space="preserve">V </w:t>
      </w:r>
      <w:r w:rsidRPr="00786A07">
        <w:rPr>
          <w:rFonts w:ascii="Arial" w:hAnsi="Arial" w:cs="Arial"/>
          <w:sz w:val="20"/>
          <w:szCs w:val="20"/>
        </w:rPr>
        <w:t>constituída de uma semiesfera de raio 4 cm e de um cone reto, com raio e altura 4 cm, comunicando-se pelo vértice do cone, de acordo com a figura abaixo.</w:t>
      </w: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3349E92" wp14:editId="14B3E949">
            <wp:extent cx="1314450" cy="1914525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6A07" w:rsidRPr="00786A07" w:rsidRDefault="00786A07" w:rsidP="00786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A07">
        <w:rPr>
          <w:rFonts w:ascii="Arial" w:hAnsi="Arial" w:cs="Arial"/>
          <w:sz w:val="20"/>
          <w:szCs w:val="20"/>
        </w:rPr>
        <w:t xml:space="preserve">Para seu funcionamento, o artesão depositará na ampulheta areia que corresponda a 25% de </w:t>
      </w:r>
      <w:r w:rsidRPr="00786A07">
        <w:rPr>
          <w:rFonts w:ascii="Arial" w:hAnsi="Arial" w:cs="Arial"/>
          <w:iCs/>
          <w:sz w:val="20"/>
          <w:szCs w:val="20"/>
        </w:rPr>
        <w:t>V</w:t>
      </w:r>
      <w:r w:rsidRPr="00786A07">
        <w:rPr>
          <w:rFonts w:ascii="Arial" w:hAnsi="Arial" w:cs="Arial"/>
          <w:sz w:val="20"/>
          <w:szCs w:val="20"/>
        </w:rPr>
        <w:t>. Portanto o volume de areia, em cm</w:t>
      </w:r>
      <w:r w:rsidRPr="00786A07">
        <w:rPr>
          <w:rFonts w:ascii="Arial" w:hAnsi="Arial" w:cs="Arial"/>
          <w:sz w:val="20"/>
          <w:szCs w:val="20"/>
          <w:vertAlign w:val="superscript"/>
        </w:rPr>
        <w:t>3</w:t>
      </w:r>
      <w:r w:rsidRPr="00786A07">
        <w:rPr>
          <w:rFonts w:ascii="Arial" w:hAnsi="Arial" w:cs="Arial"/>
          <w:sz w:val="20"/>
          <w:szCs w:val="20"/>
        </w:rPr>
        <w:t>, é</w:t>
      </w:r>
      <w:r>
        <w:rPr>
          <w:rFonts w:ascii="Arial" w:hAnsi="Arial" w:cs="Arial"/>
          <w:sz w:val="20"/>
          <w:szCs w:val="20"/>
        </w:rPr>
        <w:t>:</w:t>
      </w:r>
      <w:r w:rsidRPr="00786A07">
        <w:rPr>
          <w:rFonts w:ascii="Arial" w:hAnsi="Arial" w:cs="Arial"/>
          <w:sz w:val="20"/>
          <w:szCs w:val="20"/>
        </w:rPr>
        <w:t xml:space="preserve">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786A0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40" w:dyaOrig="260">
          <v:shape id="_x0000_i1093" type="#_x0000_t75" style="width:21.75pt;height:12.75pt" o:ole="">
            <v:imagedata r:id="rId153" o:title=""/>
          </v:shape>
          <o:OLEObject Type="Embed" ProgID="Equation.DSMT4" ShapeID="_x0000_i1093" DrawAspect="Content" ObjectID="_1611473148" r:id="rId154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520" w:dyaOrig="560">
          <v:shape id="_x0000_i1094" type="#_x0000_t75" style="width:26.25pt;height:27.75pt" o:ole="">
            <v:imagedata r:id="rId155" o:title=""/>
          </v:shape>
          <o:OLEObject Type="Embed" ProgID="Equation.DSMT4" ShapeID="_x0000_i1094" DrawAspect="Content" ObjectID="_1611473149" r:id="rId156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60" w:dyaOrig="260">
          <v:shape id="_x0000_i1095" type="#_x0000_t75" style="width:23.25pt;height:12.75pt" o:ole="">
            <v:imagedata r:id="rId157" o:title=""/>
          </v:shape>
          <o:OLEObject Type="Embed" ProgID="Equation.DSMT4" ShapeID="_x0000_i1095" DrawAspect="Content" ObjectID="_1611473150" r:id="rId158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86A07">
        <w:rPr>
          <w:rFonts w:ascii="Arial" w:hAnsi="Arial" w:cs="Arial"/>
          <w:position w:val="-22"/>
          <w:sz w:val="20"/>
          <w:szCs w:val="20"/>
        </w:rPr>
        <w:object w:dxaOrig="620" w:dyaOrig="560">
          <v:shape id="_x0000_i1096" type="#_x0000_t75" style="width:30.75pt;height:27.75pt" o:ole="">
            <v:imagedata r:id="rId159" o:title=""/>
          </v:shape>
          <o:OLEObject Type="Embed" ProgID="Equation.DSMT4" ShapeID="_x0000_i1096" DrawAspect="Content" ObjectID="_1611473151" r:id="rId160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786A07">
        <w:rPr>
          <w:rFonts w:ascii="Arial" w:hAnsi="Arial" w:cs="Arial"/>
          <w:position w:val="-6"/>
          <w:sz w:val="20"/>
          <w:szCs w:val="20"/>
        </w:rPr>
        <w:object w:dxaOrig="460" w:dyaOrig="260">
          <v:shape id="_x0000_i1097" type="#_x0000_t75" style="width:23.25pt;height:12.75pt" o:ole="">
            <v:imagedata r:id="rId161" o:title=""/>
          </v:shape>
          <o:OLEObject Type="Embed" ProgID="Equation.DSMT4" ShapeID="_x0000_i1097" DrawAspect="Content" ObjectID="_1611473152" r:id="rId162"/>
        </w:object>
      </w:r>
      <w:proofErr w:type="gramStart"/>
      <w:r w:rsidRPr="00786A07">
        <w:rPr>
          <w:rFonts w:ascii="Arial" w:hAnsi="Arial" w:cs="Arial"/>
          <w:sz w:val="20"/>
          <w:szCs w:val="20"/>
        </w:rPr>
        <w:t xml:space="preserve"> </w:t>
      </w:r>
      <w:r w:rsidRPr="00786A0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86A07" w:rsidRPr="00786A07" w:rsidRDefault="00786A07" w:rsidP="00786A07">
      <w:pPr>
        <w:rPr>
          <w:rFonts w:ascii="Arial" w:hAnsi="Arial" w:cs="Arial"/>
          <w:b/>
          <w:sz w:val="20"/>
          <w:szCs w:val="20"/>
          <w:lang w:eastAsia="zh-CN"/>
        </w:rPr>
      </w:pPr>
      <w:proofErr w:type="gramEnd"/>
      <w:r w:rsidRPr="00786A0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86A07">
        <w:rPr>
          <w:rFonts w:ascii="Arial" w:hAnsi="Arial" w:cs="Arial"/>
          <w:sz w:val="20"/>
          <w:szCs w:val="20"/>
          <w:lang w:val="en-US" w:eastAsia="zh-CN"/>
        </w:rPr>
        <w:br w:type="page"/>
      </w:r>
    </w:p>
    <w:p w:rsidR="00786A07" w:rsidRDefault="00786A07" w:rsidP="00786A07">
      <w:pPr>
        <w:rPr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B61365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B61365">
        <w:rPr>
          <w:sz w:val="20"/>
          <w:szCs w:val="20"/>
        </w:rPr>
        <w:t>[B]</w:t>
      </w:r>
    </w:p>
    <w:p w:rsidR="00786A07" w:rsidRPr="00B61365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B61365" w:rsidRDefault="00786A07" w:rsidP="00786A07">
      <w:pPr>
        <w:jc w:val="left"/>
        <w:rPr>
          <w:sz w:val="20"/>
          <w:szCs w:val="20"/>
        </w:rPr>
      </w:pPr>
      <w:r w:rsidRPr="00B61365">
        <w:rPr>
          <w:sz w:val="20"/>
          <w:szCs w:val="20"/>
        </w:rPr>
        <w:t xml:space="preserve">Sejam </w:t>
      </w:r>
      <w:r w:rsidRPr="00B61365">
        <w:rPr>
          <w:position w:val="-10"/>
          <w:sz w:val="20"/>
          <w:szCs w:val="20"/>
          <w:lang w:eastAsia="zh-CN"/>
        </w:rPr>
        <w:object w:dxaOrig="435" w:dyaOrig="300">
          <v:shape id="_x0000_i1098" type="#_x0000_t75" style="width:21.75pt;height:15pt" o:ole="">
            <v:imagedata r:id="rId163" o:title=""/>
          </v:shape>
          <o:OLEObject Type="Embed" ProgID="Equation.DSMT4" ShapeID="_x0000_i1098" DrawAspect="Content" ObjectID="_1611473153" r:id="rId164"/>
        </w:object>
      </w:r>
      <w:r w:rsidRPr="00B61365">
        <w:rPr>
          <w:sz w:val="20"/>
          <w:szCs w:val="20"/>
        </w:rPr>
        <w:t xml:space="preserve"> e </w:t>
      </w:r>
      <w:r w:rsidRPr="00B61365">
        <w:rPr>
          <w:position w:val="-8"/>
          <w:sz w:val="20"/>
          <w:szCs w:val="20"/>
          <w:lang w:eastAsia="zh-CN"/>
        </w:rPr>
        <w:object w:dxaOrig="240" w:dyaOrig="285">
          <v:shape id="_x0000_i1099" type="#_x0000_t75" style="width:12pt;height:14.25pt" o:ole="">
            <v:imagedata r:id="rId165" o:title=""/>
          </v:shape>
          <o:OLEObject Type="Embed" ProgID="Equation.DSMT4" ShapeID="_x0000_i1099" DrawAspect="Content" ObjectID="_1611473154" r:id="rId166"/>
        </w:object>
      </w:r>
      <w:r w:rsidRPr="00B61365">
        <w:rPr>
          <w:sz w:val="20"/>
          <w:szCs w:val="20"/>
        </w:rPr>
        <w:t xml:space="preserve"> respectivamente, os movimentos: uma unidade para a esquerda, ficar no mesmo lugar e uma unidade para a direita. Assim, os casos favoráveis são: </w:t>
      </w:r>
      <w:r w:rsidRPr="00B61365">
        <w:rPr>
          <w:position w:val="-8"/>
          <w:sz w:val="20"/>
          <w:szCs w:val="20"/>
          <w:lang w:eastAsia="zh-CN"/>
        </w:rPr>
        <w:object w:dxaOrig="885" w:dyaOrig="285">
          <v:shape id="_x0000_i1100" type="#_x0000_t75" style="width:44.25pt;height:14.25pt" o:ole="">
            <v:imagedata r:id="rId167" o:title=""/>
          </v:shape>
          <o:OLEObject Type="Embed" ProgID="Equation.DSMT4" ShapeID="_x0000_i1100" DrawAspect="Content" ObjectID="_1611473155" r:id="rId168"/>
        </w:object>
      </w:r>
      <w:r w:rsidRPr="00B61365">
        <w:rPr>
          <w:sz w:val="20"/>
          <w:szCs w:val="20"/>
        </w:rPr>
        <w:t xml:space="preserve"> </w:t>
      </w:r>
      <w:r w:rsidRPr="00B61365">
        <w:rPr>
          <w:position w:val="-6"/>
          <w:sz w:val="20"/>
          <w:szCs w:val="20"/>
          <w:lang w:eastAsia="zh-CN"/>
        </w:rPr>
        <w:object w:dxaOrig="795" w:dyaOrig="270">
          <v:shape id="_x0000_i1101" type="#_x0000_t75" style="width:39.75pt;height:13.5pt" o:ole="">
            <v:imagedata r:id="rId169" o:title=""/>
          </v:shape>
          <o:OLEObject Type="Embed" ProgID="Equation.DSMT4" ShapeID="_x0000_i1101" DrawAspect="Content" ObjectID="_1611473156" r:id="rId170"/>
        </w:object>
      </w:r>
      <w:r w:rsidRPr="00B61365">
        <w:rPr>
          <w:sz w:val="20"/>
          <w:szCs w:val="20"/>
        </w:rPr>
        <w:t xml:space="preserve"> e </w:t>
      </w:r>
      <w:proofErr w:type="gramStart"/>
      <w:r w:rsidRPr="00B61365">
        <w:rPr>
          <w:position w:val="-6"/>
          <w:sz w:val="20"/>
          <w:szCs w:val="20"/>
          <w:lang w:eastAsia="zh-CN"/>
        </w:rPr>
        <w:object w:dxaOrig="795" w:dyaOrig="270">
          <v:shape id="_x0000_i1102" type="#_x0000_t75" style="width:39.75pt;height:13.5pt" o:ole="">
            <v:imagedata r:id="rId171" o:title=""/>
          </v:shape>
          <o:OLEObject Type="Embed" ProgID="Equation.DSMT4" ShapeID="_x0000_i1102" DrawAspect="Content" ObjectID="_1611473157" r:id="rId172"/>
        </w:object>
      </w:r>
      <w:proofErr w:type="gramEnd"/>
      <w:r w:rsidRPr="00B61365">
        <w:rPr>
          <w:sz w:val="20"/>
          <w:szCs w:val="20"/>
        </w:rPr>
        <w:t xml:space="preserve"> </w:t>
      </w:r>
    </w:p>
    <w:p w:rsidR="00786A07" w:rsidRPr="00B61365" w:rsidRDefault="00786A07" w:rsidP="00786A07">
      <w:pPr>
        <w:jc w:val="left"/>
        <w:rPr>
          <w:sz w:val="20"/>
          <w:szCs w:val="20"/>
        </w:rPr>
      </w:pPr>
    </w:p>
    <w:p w:rsidR="00786A07" w:rsidRPr="00B61365" w:rsidRDefault="00786A07" w:rsidP="00786A07">
      <w:pPr>
        <w:jc w:val="left"/>
        <w:rPr>
          <w:sz w:val="20"/>
          <w:szCs w:val="20"/>
        </w:rPr>
      </w:pPr>
      <w:r w:rsidRPr="00B61365">
        <w:rPr>
          <w:sz w:val="20"/>
          <w:szCs w:val="20"/>
        </w:rPr>
        <w:t xml:space="preserve">O evento </w:t>
      </w:r>
      <w:r w:rsidRPr="00B61365">
        <w:rPr>
          <w:position w:val="-6"/>
          <w:sz w:val="20"/>
          <w:szCs w:val="20"/>
          <w:lang w:eastAsia="zh-CN"/>
        </w:rPr>
        <w:object w:dxaOrig="840" w:dyaOrig="270">
          <v:shape id="_x0000_i1103" type="#_x0000_t75" style="width:42pt;height:13.5pt" o:ole="">
            <v:imagedata r:id="rId173" o:title=""/>
          </v:shape>
          <o:OLEObject Type="Embed" ProgID="Equation.DSMT4" ShapeID="_x0000_i1103" DrawAspect="Content" ObjectID="_1611473158" r:id="rId174"/>
        </w:object>
      </w:r>
      <w:r w:rsidRPr="00B61365">
        <w:rPr>
          <w:sz w:val="20"/>
          <w:szCs w:val="20"/>
        </w:rPr>
        <w:t xml:space="preserve"> ocorre com probabilidade </w:t>
      </w:r>
      <w:r w:rsidRPr="00B61365">
        <w:rPr>
          <w:position w:val="-22"/>
          <w:sz w:val="20"/>
          <w:szCs w:val="20"/>
        </w:rPr>
        <w:object w:dxaOrig="1160" w:dyaOrig="639">
          <v:shape id="_x0000_i1104" type="#_x0000_t75" style="width:57.75pt;height:32.25pt" o:ole="">
            <v:imagedata r:id="rId175" o:title=""/>
          </v:shape>
          <o:OLEObject Type="Embed" ProgID="Equation.DSMT4" ShapeID="_x0000_i1104" DrawAspect="Content" ObjectID="_1611473159" r:id="rId176"/>
        </w:object>
      </w:r>
      <w:r w:rsidRPr="00B61365">
        <w:rPr>
          <w:sz w:val="20"/>
          <w:szCs w:val="20"/>
        </w:rPr>
        <w:t xml:space="preserve"> o evento </w:t>
      </w:r>
      <w:r w:rsidRPr="00B61365">
        <w:rPr>
          <w:position w:val="-6"/>
          <w:sz w:val="20"/>
          <w:szCs w:val="20"/>
          <w:lang w:eastAsia="zh-CN"/>
        </w:rPr>
        <w:object w:dxaOrig="795" w:dyaOrig="270">
          <v:shape id="_x0000_i1105" type="#_x0000_t75" style="width:39.75pt;height:13.5pt" o:ole="">
            <v:imagedata r:id="rId177" o:title=""/>
          </v:shape>
          <o:OLEObject Type="Embed" ProgID="Equation.DSMT4" ShapeID="_x0000_i1105" DrawAspect="Content" ObjectID="_1611473160" r:id="rId178"/>
        </w:object>
      </w:r>
      <w:r w:rsidRPr="00B61365">
        <w:rPr>
          <w:sz w:val="20"/>
          <w:szCs w:val="20"/>
        </w:rPr>
        <w:t xml:space="preserve"> ocorre com probabilidade </w:t>
      </w:r>
      <w:r w:rsidRPr="00B61365">
        <w:rPr>
          <w:position w:val="-22"/>
          <w:sz w:val="20"/>
          <w:szCs w:val="20"/>
        </w:rPr>
        <w:object w:dxaOrig="1920" w:dyaOrig="639">
          <v:shape id="_x0000_i1106" type="#_x0000_t75" style="width:96pt;height:32.25pt" o:ole="">
            <v:imagedata r:id="rId179" o:title=""/>
          </v:shape>
          <o:OLEObject Type="Embed" ProgID="Equation.DSMT4" ShapeID="_x0000_i1106" DrawAspect="Content" ObjectID="_1611473161" r:id="rId180"/>
        </w:object>
      </w:r>
      <w:r w:rsidRPr="00B61365">
        <w:rPr>
          <w:sz w:val="20"/>
          <w:szCs w:val="20"/>
        </w:rPr>
        <w:t xml:space="preserve"> e o evento </w:t>
      </w:r>
      <w:r w:rsidRPr="00B61365">
        <w:rPr>
          <w:position w:val="-6"/>
          <w:sz w:val="20"/>
          <w:szCs w:val="20"/>
          <w:lang w:eastAsia="zh-CN"/>
        </w:rPr>
        <w:object w:dxaOrig="780" w:dyaOrig="270">
          <v:shape id="_x0000_i1107" type="#_x0000_t75" style="width:39pt;height:13.5pt" o:ole="">
            <v:imagedata r:id="rId181" o:title=""/>
          </v:shape>
          <o:OLEObject Type="Embed" ProgID="Equation.DSMT4" ShapeID="_x0000_i1107" DrawAspect="Content" ObjectID="_1611473162" r:id="rId182"/>
        </w:object>
      </w:r>
      <w:r w:rsidRPr="00B61365">
        <w:rPr>
          <w:sz w:val="20"/>
          <w:szCs w:val="20"/>
        </w:rPr>
        <w:t xml:space="preserve"> ocorre com probabilidade </w:t>
      </w:r>
      <w:r w:rsidRPr="00B61365">
        <w:rPr>
          <w:position w:val="-26"/>
          <w:sz w:val="20"/>
          <w:szCs w:val="20"/>
        </w:rPr>
        <w:object w:dxaOrig="2580" w:dyaOrig="680">
          <v:shape id="_x0000_i1108" type="#_x0000_t75" style="width:129pt;height:33.75pt" o:ole="">
            <v:imagedata r:id="rId183" o:title=""/>
          </v:shape>
          <o:OLEObject Type="Embed" ProgID="Equation.DSMT4" ShapeID="_x0000_i1108" DrawAspect="Content" ObjectID="_1611473163" r:id="rId184"/>
        </w:object>
      </w:r>
      <w:r w:rsidRPr="00B61365">
        <w:rPr>
          <w:sz w:val="20"/>
          <w:szCs w:val="20"/>
        </w:rPr>
        <w:t xml:space="preserve"> </w:t>
      </w:r>
    </w:p>
    <w:p w:rsidR="00786A07" w:rsidRPr="00B61365" w:rsidRDefault="00786A07" w:rsidP="00786A07">
      <w:pPr>
        <w:jc w:val="left"/>
        <w:rPr>
          <w:sz w:val="20"/>
          <w:szCs w:val="20"/>
        </w:rPr>
      </w:pPr>
    </w:p>
    <w:p w:rsidR="00786A07" w:rsidRPr="00B61365" w:rsidRDefault="00786A07" w:rsidP="00786A07">
      <w:pPr>
        <w:jc w:val="left"/>
        <w:rPr>
          <w:sz w:val="20"/>
          <w:szCs w:val="20"/>
        </w:rPr>
      </w:pPr>
      <w:r w:rsidRPr="00B61365">
        <w:rPr>
          <w:sz w:val="20"/>
          <w:szCs w:val="20"/>
        </w:rPr>
        <w:t xml:space="preserve">Portanto, a resposta é </w:t>
      </w:r>
    </w:p>
    <w:p w:rsidR="00786A07" w:rsidRDefault="00786A07" w:rsidP="00786A07">
      <w:pPr>
        <w:jc w:val="left"/>
        <w:rPr>
          <w:lang w:val="en-US" w:eastAsia="zh-CN"/>
        </w:rPr>
      </w:pPr>
      <w:r w:rsidRPr="00B61365">
        <w:rPr>
          <w:position w:val="-50"/>
          <w:sz w:val="20"/>
          <w:szCs w:val="20"/>
          <w:lang w:eastAsia="zh-CN"/>
        </w:rPr>
        <w:object w:dxaOrig="2145" w:dyaOrig="1110">
          <v:shape id="_x0000_i1109" type="#_x0000_t75" style="width:107.25pt;height:55.5pt" o:ole="">
            <v:imagedata r:id="rId185" o:title=""/>
          </v:shape>
          <o:OLEObject Type="Embed" ProgID="Equation.DSMT4" ShapeID="_x0000_i1109" DrawAspect="Content" ObjectID="_1611473164" r:id="rId186"/>
        </w:object>
      </w:r>
      <w:r w:rsidRPr="00B61365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0961D0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961D0">
        <w:rPr>
          <w:sz w:val="20"/>
          <w:szCs w:val="20"/>
        </w:rPr>
        <w:t>[D]</w:t>
      </w:r>
    </w:p>
    <w:p w:rsidR="00786A07" w:rsidRPr="000961D0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0961D0" w:rsidRDefault="00786A07" w:rsidP="00786A07">
      <w:pPr>
        <w:jc w:val="left"/>
        <w:rPr>
          <w:sz w:val="20"/>
          <w:szCs w:val="18"/>
        </w:rPr>
      </w:pPr>
      <w:r w:rsidRPr="000961D0">
        <w:rPr>
          <w:sz w:val="20"/>
          <w:szCs w:val="18"/>
        </w:rPr>
        <w:t>Como existem cinco funcionários e no mínimo um trabalha, temos cinco combinações variando de um a cinco funcionários, logo:</w:t>
      </w:r>
    </w:p>
    <w:p w:rsidR="00786A07" w:rsidRDefault="00786A07" w:rsidP="00786A07">
      <w:pPr>
        <w:jc w:val="left"/>
        <w:rPr>
          <w:lang w:val="en-US" w:eastAsia="zh-CN"/>
        </w:rPr>
      </w:pPr>
      <w:r w:rsidRPr="000961D0">
        <w:rPr>
          <w:position w:val="-38"/>
          <w:sz w:val="20"/>
          <w:lang w:eastAsia="zh-CN"/>
        </w:rPr>
        <w:object w:dxaOrig="7620" w:dyaOrig="855">
          <v:shape id="_x0000_i1110" type="#_x0000_t75" style="width:381pt;height:42.75pt" o:ole="">
            <v:imagedata r:id="rId187" o:title=""/>
          </v:shape>
          <o:OLEObject Type="Embed" ProgID="Equation.DSMT4" ShapeID="_x0000_i1110" DrawAspect="Content" ObjectID="_1611473165" r:id="rId188"/>
        </w:object>
      </w:r>
      <w:r w:rsidRPr="000961D0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7D4E46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D4E46">
        <w:rPr>
          <w:sz w:val="20"/>
          <w:szCs w:val="20"/>
        </w:rPr>
        <w:t>[B]</w:t>
      </w:r>
    </w:p>
    <w:p w:rsidR="00786A07" w:rsidRPr="007D4E46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7D4E46" w:rsidRDefault="00786A07" w:rsidP="00786A07">
      <w:pPr>
        <w:jc w:val="left"/>
        <w:rPr>
          <w:sz w:val="20"/>
          <w:szCs w:val="18"/>
        </w:rPr>
      </w:pPr>
      <w:r w:rsidRPr="007D4E46">
        <w:rPr>
          <w:sz w:val="20"/>
          <w:szCs w:val="18"/>
        </w:rPr>
        <w:t>Calculando:</w:t>
      </w:r>
    </w:p>
    <w:p w:rsidR="00786A07" w:rsidRDefault="00786A07" w:rsidP="00786A07">
      <w:pPr>
        <w:jc w:val="left"/>
        <w:rPr>
          <w:lang w:val="en-US" w:eastAsia="zh-CN"/>
        </w:rPr>
      </w:pPr>
      <w:r w:rsidRPr="007D4E46">
        <w:rPr>
          <w:position w:val="-100"/>
          <w:sz w:val="20"/>
          <w:szCs w:val="18"/>
          <w:lang w:eastAsia="zh-CN"/>
        </w:rPr>
        <w:object w:dxaOrig="3495" w:dyaOrig="2100">
          <v:shape id="_x0000_i1111" type="#_x0000_t75" style="width:174.75pt;height:105pt" o:ole="">
            <v:imagedata r:id="rId189" o:title=""/>
          </v:shape>
          <o:OLEObject Type="Embed" ProgID="Equation.DSMT4" ShapeID="_x0000_i1111" DrawAspect="Content" ObjectID="_1611473166" r:id="rId190"/>
        </w:object>
      </w:r>
      <w:r w:rsidRPr="007D4E46">
        <w:rPr>
          <w:sz w:val="20"/>
          <w:szCs w:val="18"/>
        </w:rPr>
        <w:t xml:space="preserve"> </w:t>
      </w:r>
      <w:r w:rsidRPr="007D4E46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3C3F14" w:rsidRDefault="00786A07" w:rsidP="00786A07">
      <w:pPr>
        <w:autoSpaceDE w:val="0"/>
        <w:autoSpaceDN w:val="0"/>
        <w:adjustRightInd w:val="0"/>
        <w:jc w:val="left"/>
        <w:rPr>
          <w:sz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C3F14">
        <w:rPr>
          <w:sz w:val="20"/>
        </w:rPr>
        <w:t>[D]</w:t>
      </w:r>
    </w:p>
    <w:p w:rsidR="00786A07" w:rsidRPr="003C3F14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3C3F14" w:rsidRDefault="00786A07" w:rsidP="00786A07">
      <w:pPr>
        <w:jc w:val="left"/>
        <w:rPr>
          <w:sz w:val="20"/>
          <w:szCs w:val="18"/>
        </w:rPr>
      </w:pPr>
      <w:r>
        <w:rPr>
          <w:noProof/>
          <w:sz w:val="20"/>
          <w:szCs w:val="18"/>
        </w:rPr>
        <w:lastRenderedPageBreak/>
        <w:drawing>
          <wp:inline distT="0" distB="0" distL="0" distR="0" wp14:anchorId="5509495F" wp14:editId="6050A6AA">
            <wp:extent cx="3371850" cy="2400300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3C3F14" w:rsidRDefault="00786A07" w:rsidP="00786A07">
      <w:pPr>
        <w:jc w:val="left"/>
        <w:rPr>
          <w:sz w:val="20"/>
          <w:szCs w:val="18"/>
        </w:rPr>
      </w:pPr>
    </w:p>
    <w:p w:rsidR="00786A07" w:rsidRPr="003C3F14" w:rsidRDefault="00786A07" w:rsidP="00786A07">
      <w:pPr>
        <w:jc w:val="left"/>
        <w:rPr>
          <w:sz w:val="20"/>
          <w:szCs w:val="18"/>
        </w:rPr>
      </w:pPr>
      <w:r w:rsidRPr="003C3F14">
        <w:rPr>
          <w:sz w:val="20"/>
          <w:szCs w:val="18"/>
        </w:rPr>
        <w:t xml:space="preserve">Considerando que </w:t>
      </w:r>
      <w:r w:rsidRPr="003C3F14">
        <w:rPr>
          <w:position w:val="-4"/>
          <w:sz w:val="20"/>
        </w:rPr>
        <w:object w:dxaOrig="180" w:dyaOrig="200">
          <v:shape id="_x0000_i1112" type="#_x0000_t75" style="width:9pt;height:9.75pt" o:ole="">
            <v:imagedata r:id="rId192" o:title=""/>
          </v:shape>
          <o:OLEObject Type="Embed" ProgID="Equation.DSMT4" ShapeID="_x0000_i1112" DrawAspect="Content" ObjectID="_1611473167" r:id="rId193"/>
        </w:object>
      </w:r>
      <w:r w:rsidRPr="003C3F14">
        <w:rPr>
          <w:sz w:val="20"/>
          <w:szCs w:val="18"/>
        </w:rPr>
        <w:t xml:space="preserve"> é a medida da sombra da pessoa, podemos escrever que:</w:t>
      </w:r>
    </w:p>
    <w:p w:rsidR="00786A07" w:rsidRPr="003C3F14" w:rsidRDefault="00786A07" w:rsidP="00786A07">
      <w:pPr>
        <w:jc w:val="left"/>
        <w:rPr>
          <w:sz w:val="20"/>
          <w:szCs w:val="18"/>
        </w:rPr>
      </w:pPr>
      <w:r w:rsidRPr="003C3F14">
        <w:rPr>
          <w:position w:val="-22"/>
          <w:sz w:val="20"/>
          <w:szCs w:val="18"/>
          <w:lang w:eastAsia="zh-CN"/>
        </w:rPr>
        <w:object w:dxaOrig="3540" w:dyaOrig="560">
          <v:shape id="_x0000_i1113" type="#_x0000_t75" style="width:177pt;height:27.75pt" o:ole="">
            <v:imagedata r:id="rId194" o:title=""/>
          </v:shape>
          <o:OLEObject Type="Embed" ProgID="Equation.DSMT4" ShapeID="_x0000_i1113" DrawAspect="Content" ObjectID="_1611473168" r:id="rId195"/>
        </w:object>
      </w:r>
    </w:p>
    <w:p w:rsidR="00786A07" w:rsidRPr="003C3F14" w:rsidRDefault="00786A07" w:rsidP="00786A07">
      <w:pPr>
        <w:jc w:val="left"/>
        <w:rPr>
          <w:sz w:val="20"/>
          <w:szCs w:val="18"/>
        </w:rPr>
      </w:pPr>
    </w:p>
    <w:p w:rsidR="00786A07" w:rsidRPr="003C3F14" w:rsidRDefault="00786A07" w:rsidP="00786A07">
      <w:pPr>
        <w:jc w:val="left"/>
        <w:rPr>
          <w:sz w:val="20"/>
          <w:szCs w:val="18"/>
        </w:rPr>
      </w:pPr>
      <w:r w:rsidRPr="003C3F14">
        <w:rPr>
          <w:sz w:val="20"/>
          <w:szCs w:val="18"/>
        </w:rPr>
        <w:t>Portanto, a medida da sombra da pessoa será:</w:t>
      </w:r>
    </w:p>
    <w:p w:rsidR="00786A07" w:rsidRDefault="00786A07" w:rsidP="00786A07">
      <w:pPr>
        <w:jc w:val="left"/>
        <w:rPr>
          <w:lang w:val="en-US" w:eastAsia="zh-CN"/>
        </w:rPr>
      </w:pPr>
      <w:r w:rsidRPr="003C3F14">
        <w:rPr>
          <w:position w:val="-10"/>
          <w:sz w:val="20"/>
        </w:rPr>
        <w:object w:dxaOrig="2040" w:dyaOrig="300">
          <v:shape id="_x0000_i1114" type="#_x0000_t75" style="width:102pt;height:15pt" o:ole="">
            <v:imagedata r:id="rId196" o:title=""/>
          </v:shape>
          <o:OLEObject Type="Embed" ProgID="Equation.DSMT4" ShapeID="_x0000_i1114" DrawAspect="Content" ObjectID="_1611473169" r:id="rId197"/>
        </w:object>
      </w:r>
      <w:r w:rsidRPr="003C3F14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4B3A55">
        <w:rPr>
          <w:sz w:val="20"/>
          <w:szCs w:val="20"/>
        </w:rPr>
        <w:t>[D]</w:t>
      </w: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4B3A55" w:rsidRDefault="00786A07" w:rsidP="00786A07">
      <w:pPr>
        <w:jc w:val="left"/>
        <w:rPr>
          <w:sz w:val="20"/>
          <w:szCs w:val="18"/>
        </w:rPr>
      </w:pPr>
      <w:r w:rsidRPr="004B3A55">
        <w:rPr>
          <w:sz w:val="20"/>
          <w:szCs w:val="18"/>
        </w:rPr>
        <w:t>Do enunciado, temos:</w:t>
      </w:r>
    </w:p>
    <w:p w:rsidR="00786A07" w:rsidRPr="004B3A55" w:rsidRDefault="00786A07" w:rsidP="00786A07">
      <w:pPr>
        <w:jc w:val="left"/>
        <w:rPr>
          <w:sz w:val="20"/>
          <w:szCs w:val="18"/>
        </w:rPr>
      </w:pP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16A9D8" wp14:editId="2D7E6E08">
            <wp:extent cx="5153025" cy="1581150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lang w:eastAsia="zh-CN"/>
        </w:rPr>
      </w:pPr>
      <w:r w:rsidRPr="004B3A55">
        <w:rPr>
          <w:position w:val="-28"/>
          <w:sz w:val="20"/>
          <w:lang w:eastAsia="zh-CN"/>
        </w:rPr>
        <w:object w:dxaOrig="1620" w:dyaOrig="660">
          <v:shape id="_x0000_i1115" type="#_x0000_t75" style="width:81pt;height:33pt" o:ole="">
            <v:imagedata r:id="rId199" o:title=""/>
          </v:shape>
          <o:OLEObject Type="Embed" ProgID="Equation.DSMT4" ShapeID="_x0000_i1115" DrawAspect="Content" ObjectID="_1611473170" r:id="rId200"/>
        </w:object>
      </w:r>
    </w:p>
    <w:p w:rsidR="00786A07" w:rsidRPr="004B3A55" w:rsidRDefault="00786A07" w:rsidP="00786A07">
      <w:pPr>
        <w:autoSpaceDE w:val="0"/>
        <w:autoSpaceDN w:val="0"/>
        <w:adjustRightInd w:val="0"/>
        <w:jc w:val="left"/>
        <w:rPr>
          <w:sz w:val="20"/>
          <w:lang w:eastAsia="zh-CN"/>
        </w:rPr>
      </w:pPr>
    </w:p>
    <w:p w:rsidR="00786A07" w:rsidRPr="004B3A55" w:rsidRDefault="00786A07" w:rsidP="00786A07">
      <w:pPr>
        <w:jc w:val="left"/>
        <w:rPr>
          <w:sz w:val="20"/>
          <w:szCs w:val="18"/>
        </w:rPr>
      </w:pPr>
      <w:r w:rsidRPr="004B3A55">
        <w:rPr>
          <w:sz w:val="20"/>
          <w:szCs w:val="18"/>
        </w:rPr>
        <w:t xml:space="preserve">Logo, os triângulos </w:t>
      </w:r>
      <w:r w:rsidRPr="004B3A55">
        <w:rPr>
          <w:position w:val="-6"/>
          <w:sz w:val="20"/>
        </w:rPr>
        <w:object w:dxaOrig="499" w:dyaOrig="260">
          <v:shape id="_x0000_i1116" type="#_x0000_t75" style="width:24.75pt;height:12.75pt" o:ole="">
            <v:imagedata r:id="rId201" o:title=""/>
          </v:shape>
          <o:OLEObject Type="Embed" ProgID="Equation.DSMT4" ShapeID="_x0000_i1116" DrawAspect="Content" ObjectID="_1611473171" r:id="rId202"/>
        </w:object>
      </w:r>
      <w:r w:rsidRPr="004B3A55">
        <w:rPr>
          <w:sz w:val="20"/>
          <w:szCs w:val="18"/>
        </w:rPr>
        <w:t xml:space="preserve"> e </w:t>
      </w:r>
      <w:r w:rsidRPr="004B3A55">
        <w:rPr>
          <w:position w:val="-4"/>
          <w:sz w:val="20"/>
        </w:rPr>
        <w:object w:dxaOrig="460" w:dyaOrig="240">
          <v:shape id="_x0000_i1117" type="#_x0000_t75" style="width:23.25pt;height:12pt" o:ole="">
            <v:imagedata r:id="rId203" o:title=""/>
          </v:shape>
          <o:OLEObject Type="Embed" ProgID="Equation.DSMT4" ShapeID="_x0000_i1117" DrawAspect="Content" ObjectID="_1611473172" r:id="rId204"/>
        </w:object>
      </w:r>
      <w:r w:rsidRPr="004B3A55">
        <w:rPr>
          <w:sz w:val="20"/>
          <w:szCs w:val="18"/>
        </w:rPr>
        <w:t xml:space="preserve"> são semelhantes.</w:t>
      </w:r>
    </w:p>
    <w:p w:rsidR="00786A07" w:rsidRPr="004B3A55" w:rsidRDefault="00786A07" w:rsidP="00786A07">
      <w:pPr>
        <w:jc w:val="left"/>
        <w:rPr>
          <w:sz w:val="20"/>
          <w:szCs w:val="18"/>
        </w:rPr>
      </w:pPr>
      <w:r w:rsidRPr="004B3A55">
        <w:rPr>
          <w:sz w:val="20"/>
          <w:szCs w:val="18"/>
        </w:rPr>
        <w:t>Daí,</w:t>
      </w:r>
    </w:p>
    <w:p w:rsidR="00786A07" w:rsidRDefault="00786A07" w:rsidP="00786A07">
      <w:pPr>
        <w:jc w:val="left"/>
        <w:rPr>
          <w:lang w:val="en-US" w:eastAsia="zh-CN"/>
        </w:rPr>
      </w:pPr>
      <w:r w:rsidRPr="004B3A55">
        <w:rPr>
          <w:position w:val="-38"/>
          <w:sz w:val="20"/>
          <w:lang w:eastAsia="zh-CN"/>
        </w:rPr>
        <w:object w:dxaOrig="915" w:dyaOrig="855">
          <v:shape id="_x0000_i1118" type="#_x0000_t75" style="width:45.75pt;height:42.75pt" o:ole="">
            <v:imagedata r:id="rId205" o:title=""/>
          </v:shape>
          <o:OLEObject Type="Embed" ProgID="Equation.DSMT4" ShapeID="_x0000_i1118" DrawAspect="Content" ObjectID="_1611473173" r:id="rId206"/>
        </w:object>
      </w:r>
      <w:r w:rsidRPr="004B3A55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361BE9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61BE9">
        <w:rPr>
          <w:sz w:val="20"/>
          <w:szCs w:val="20"/>
        </w:rPr>
        <w:t>[E]</w:t>
      </w:r>
    </w:p>
    <w:p w:rsidR="00786A07" w:rsidRPr="00361BE9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361BE9" w:rsidRDefault="00786A07" w:rsidP="00786A07">
      <w:pPr>
        <w:jc w:val="left"/>
        <w:rPr>
          <w:sz w:val="20"/>
          <w:szCs w:val="18"/>
        </w:rPr>
      </w:pPr>
      <w:r w:rsidRPr="00361BE9">
        <w:rPr>
          <w:sz w:val="20"/>
          <w:szCs w:val="18"/>
        </w:rPr>
        <w:t>Na primeira figura há um triângulo, na segunda figura há dois triângulos, na terceira há três e assim sucessivamente. Assim, na vigésima figura haverá 20 triângulos.</w:t>
      </w:r>
    </w:p>
    <w:p w:rsidR="00786A07" w:rsidRPr="00361BE9" w:rsidRDefault="00786A07" w:rsidP="00786A07">
      <w:pPr>
        <w:jc w:val="left"/>
        <w:rPr>
          <w:sz w:val="20"/>
          <w:szCs w:val="18"/>
        </w:rPr>
      </w:pPr>
      <w:r w:rsidRPr="00361BE9">
        <w:rPr>
          <w:sz w:val="20"/>
          <w:szCs w:val="18"/>
        </w:rPr>
        <w:t>Quanto aos círculos, na primeira figura há um, na segunda há três, na terceira há cinco – portanto uma sequência de números ímpares. Calculando por PA:</w:t>
      </w:r>
    </w:p>
    <w:p w:rsidR="00786A07" w:rsidRDefault="00786A07" w:rsidP="00786A07">
      <w:pPr>
        <w:jc w:val="left"/>
        <w:rPr>
          <w:lang w:val="en-US" w:eastAsia="zh-CN"/>
        </w:rPr>
      </w:pPr>
      <w:r w:rsidRPr="00361BE9">
        <w:rPr>
          <w:position w:val="-10"/>
          <w:sz w:val="20"/>
          <w:szCs w:val="18"/>
          <w:lang w:eastAsia="zh-CN"/>
        </w:rPr>
        <w:object w:dxaOrig="2880" w:dyaOrig="300">
          <v:shape id="_x0000_i1119" type="#_x0000_t75" style="width:2in;height:15pt" o:ole="">
            <v:imagedata r:id="rId207" o:title=""/>
          </v:shape>
          <o:OLEObject Type="Embed" ProgID="Equation.DSMT4" ShapeID="_x0000_i1119" DrawAspect="Content" ObjectID="_1611473174" r:id="rId208"/>
        </w:object>
      </w:r>
      <w:r w:rsidRPr="00361BE9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E0498B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lastRenderedPageBreak/>
        <w:t xml:space="preserve"> </w:t>
      </w:r>
      <w:r w:rsidRPr="00E0498B">
        <w:rPr>
          <w:sz w:val="20"/>
          <w:szCs w:val="20"/>
        </w:rPr>
        <w:t>[B]</w:t>
      </w:r>
    </w:p>
    <w:p w:rsidR="00786A07" w:rsidRPr="00E0498B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E0498B" w:rsidRDefault="00786A07" w:rsidP="00786A07">
      <w:pPr>
        <w:jc w:val="left"/>
        <w:rPr>
          <w:sz w:val="20"/>
          <w:szCs w:val="18"/>
        </w:rPr>
      </w:pPr>
      <w:r w:rsidRPr="00E0498B">
        <w:rPr>
          <w:sz w:val="20"/>
          <w:szCs w:val="18"/>
        </w:rPr>
        <w:t>Supondo que cada aluno tenha um número, sendo o aluno mais alto o número 5 e o mais baixo o número 1, pode-se relacionar a ordem dos alunos em A e fazer trocas até chegar em B. Ou seja:</w:t>
      </w:r>
    </w:p>
    <w:p w:rsidR="00786A07" w:rsidRDefault="00786A07" w:rsidP="00786A07">
      <w:pPr>
        <w:jc w:val="left"/>
        <w:rPr>
          <w:lang w:val="en-US" w:eastAsia="zh-CN"/>
        </w:rPr>
      </w:pPr>
      <w:r w:rsidRPr="00E0498B">
        <w:rPr>
          <w:position w:val="-10"/>
          <w:sz w:val="20"/>
          <w:szCs w:val="18"/>
          <w:lang w:eastAsia="zh-CN"/>
        </w:rPr>
        <w:object w:dxaOrig="8280" w:dyaOrig="300">
          <v:shape id="_x0000_i1120" type="#_x0000_t75" style="width:414pt;height:15pt" o:ole="">
            <v:imagedata r:id="rId209" o:title=""/>
          </v:shape>
          <o:OLEObject Type="Embed" ProgID="Equation.DSMT4" ShapeID="_x0000_i1120" DrawAspect="Content" ObjectID="_1611473175" r:id="rId210"/>
        </w:object>
      </w:r>
      <w:r w:rsidRPr="00E0498B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057F23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57F23">
        <w:rPr>
          <w:sz w:val="20"/>
          <w:szCs w:val="20"/>
        </w:rPr>
        <w:t>[C]</w:t>
      </w:r>
    </w:p>
    <w:p w:rsidR="00786A07" w:rsidRPr="00057F23" w:rsidRDefault="00786A07" w:rsidP="00786A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057F23" w:rsidRDefault="00786A07" w:rsidP="00786A07">
      <w:pPr>
        <w:jc w:val="left"/>
        <w:rPr>
          <w:sz w:val="20"/>
          <w:szCs w:val="18"/>
        </w:rPr>
      </w:pPr>
      <w:r w:rsidRPr="00057F23">
        <w:rPr>
          <w:sz w:val="20"/>
          <w:szCs w:val="18"/>
        </w:rPr>
        <w:t>Sabendo que a área do triângulo é dada pela metade do produto entre base e altura, temos que:</w:t>
      </w:r>
    </w:p>
    <w:p w:rsidR="00786A07" w:rsidRPr="00057F23" w:rsidRDefault="00786A07" w:rsidP="00786A07">
      <w:pPr>
        <w:jc w:val="left"/>
        <w:rPr>
          <w:sz w:val="20"/>
        </w:rPr>
      </w:pPr>
      <w:r w:rsidRPr="00057F23">
        <w:rPr>
          <w:position w:val="-38"/>
          <w:sz w:val="20"/>
          <w:lang w:eastAsia="zh-CN"/>
        </w:rPr>
        <w:object w:dxaOrig="3720" w:dyaOrig="860">
          <v:shape id="_x0000_i1121" type="#_x0000_t75" style="width:186pt;height:42.75pt" o:ole="">
            <v:imagedata r:id="rId211" o:title=""/>
          </v:shape>
          <o:OLEObject Type="Embed" ProgID="Equation.DSMT4" ShapeID="_x0000_i1121" DrawAspect="Content" ObjectID="_1611473176" r:id="rId212"/>
        </w:object>
      </w:r>
    </w:p>
    <w:p w:rsidR="00786A07" w:rsidRPr="00057F23" w:rsidRDefault="00786A07" w:rsidP="00786A07">
      <w:pPr>
        <w:jc w:val="left"/>
        <w:rPr>
          <w:sz w:val="20"/>
        </w:rPr>
      </w:pPr>
    </w:p>
    <w:p w:rsidR="00786A07" w:rsidRPr="00057F23" w:rsidRDefault="00786A07" w:rsidP="00786A07">
      <w:pPr>
        <w:jc w:val="left"/>
        <w:rPr>
          <w:sz w:val="20"/>
        </w:rPr>
      </w:pPr>
      <w:r w:rsidRPr="00057F23">
        <w:rPr>
          <w:sz w:val="20"/>
        </w:rPr>
        <w:t xml:space="preserve">Utilizando a propriedade de soma e produto de raízes, temos que, a soma deve ser </w:t>
      </w:r>
      <w:r w:rsidRPr="00057F23">
        <w:rPr>
          <w:position w:val="-4"/>
          <w:sz w:val="20"/>
          <w:lang w:eastAsia="zh-CN"/>
        </w:rPr>
        <w:object w:dxaOrig="280" w:dyaOrig="240">
          <v:shape id="_x0000_i1122" type="#_x0000_t75" style="width:14.25pt;height:12pt" o:ole="">
            <v:imagedata r:id="rId213" o:title=""/>
          </v:shape>
          <o:OLEObject Type="Embed" ProgID="Equation.DSMT4" ShapeID="_x0000_i1122" DrawAspect="Content" ObjectID="_1611473177" r:id="rId214"/>
        </w:object>
      </w:r>
      <w:r w:rsidRPr="00057F23">
        <w:rPr>
          <w:sz w:val="20"/>
        </w:rPr>
        <w:t xml:space="preserve"> e o produto </w:t>
      </w:r>
      <w:r w:rsidRPr="00057F23">
        <w:rPr>
          <w:position w:val="-8"/>
          <w:sz w:val="20"/>
          <w:lang w:eastAsia="zh-CN"/>
        </w:rPr>
        <w:object w:dxaOrig="440" w:dyaOrig="279">
          <v:shape id="_x0000_i1123" type="#_x0000_t75" style="width:21.75pt;height:13.5pt" o:ole="">
            <v:imagedata r:id="rId215" o:title=""/>
          </v:shape>
          <o:OLEObject Type="Embed" ProgID="Equation.DSMT4" ShapeID="_x0000_i1123" DrawAspect="Content" ObjectID="_1611473178" r:id="rId216"/>
        </w:object>
      </w:r>
      <w:r w:rsidRPr="00057F23">
        <w:rPr>
          <w:sz w:val="20"/>
        </w:rPr>
        <w:t xml:space="preserve"> logo:</w:t>
      </w:r>
    </w:p>
    <w:p w:rsidR="00786A07" w:rsidRPr="00057F23" w:rsidRDefault="00786A07" w:rsidP="00786A07">
      <w:pPr>
        <w:jc w:val="left"/>
        <w:rPr>
          <w:sz w:val="20"/>
        </w:rPr>
      </w:pPr>
      <w:r w:rsidRPr="00057F23">
        <w:rPr>
          <w:position w:val="-6"/>
          <w:sz w:val="20"/>
          <w:lang w:eastAsia="zh-CN"/>
        </w:rPr>
        <w:object w:dxaOrig="639" w:dyaOrig="260">
          <v:shape id="_x0000_i1124" type="#_x0000_t75" style="width:32.25pt;height:12.75pt" o:ole="">
            <v:imagedata r:id="rId217" o:title=""/>
          </v:shape>
          <o:OLEObject Type="Embed" ProgID="Equation.DSMT4" ShapeID="_x0000_i1124" DrawAspect="Content" ObjectID="_1611473179" r:id="rId218"/>
        </w:object>
      </w:r>
      <w:r w:rsidRPr="00057F23">
        <w:rPr>
          <w:sz w:val="20"/>
        </w:rPr>
        <w:t xml:space="preserve"> </w:t>
      </w:r>
      <w:proofErr w:type="gramStart"/>
      <w:r w:rsidRPr="00057F23">
        <w:rPr>
          <w:sz w:val="20"/>
        </w:rPr>
        <w:t>e</w:t>
      </w:r>
      <w:proofErr w:type="gramEnd"/>
      <w:r w:rsidRPr="00057F23">
        <w:rPr>
          <w:sz w:val="20"/>
        </w:rPr>
        <w:t xml:space="preserve"> </w:t>
      </w:r>
      <w:r w:rsidRPr="00057F23">
        <w:rPr>
          <w:position w:val="-4"/>
          <w:sz w:val="20"/>
          <w:lang w:eastAsia="zh-CN"/>
        </w:rPr>
        <w:object w:dxaOrig="520" w:dyaOrig="240">
          <v:shape id="_x0000_i1125" type="#_x0000_t75" style="width:26.25pt;height:12pt" o:ole="">
            <v:imagedata r:id="rId219" o:title=""/>
          </v:shape>
          <o:OLEObject Type="Embed" ProgID="Equation.DSMT4" ShapeID="_x0000_i1125" DrawAspect="Content" ObjectID="_1611473180" r:id="rId220"/>
        </w:object>
      </w:r>
    </w:p>
    <w:p w:rsidR="00786A07" w:rsidRPr="00057F23" w:rsidRDefault="00786A07" w:rsidP="00786A07">
      <w:pPr>
        <w:jc w:val="left"/>
        <w:rPr>
          <w:sz w:val="20"/>
        </w:rPr>
      </w:pPr>
    </w:p>
    <w:p w:rsidR="00786A07" w:rsidRPr="00AE17BA" w:rsidRDefault="00786A07" w:rsidP="00786A07">
      <w:pPr>
        <w:jc w:val="left"/>
        <w:rPr>
          <w:lang w:eastAsia="zh-CN"/>
        </w:rPr>
      </w:pPr>
      <w:r w:rsidRPr="00057F23">
        <w:rPr>
          <w:sz w:val="20"/>
        </w:rPr>
        <w:t xml:space="preserve">Como não existe medida negativa, </w:t>
      </w:r>
      <w:proofErr w:type="gramStart"/>
      <w:r w:rsidRPr="00057F23">
        <w:rPr>
          <w:position w:val="-4"/>
          <w:sz w:val="20"/>
          <w:lang w:eastAsia="zh-CN"/>
        </w:rPr>
        <w:object w:dxaOrig="560" w:dyaOrig="240">
          <v:shape id="_x0000_i1126" type="#_x0000_t75" style="width:28.5pt;height:12pt" o:ole="">
            <v:imagedata r:id="rId221" o:title=""/>
          </v:shape>
          <o:OLEObject Type="Embed" ProgID="Equation.DSMT4" ShapeID="_x0000_i1126" DrawAspect="Content" ObjectID="_1611473181" r:id="rId222"/>
        </w:object>
      </w:r>
      <w:proofErr w:type="gramEnd"/>
      <w:r w:rsidRPr="00057F23">
        <w:rPr>
          <w:sz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Pr="00AE17BA" w:rsidRDefault="00786A07" w:rsidP="00786A07">
      <w:pPr>
        <w:jc w:val="left"/>
        <w:rPr>
          <w:lang w:eastAsia="zh-CN"/>
        </w:rPr>
      </w:pP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proofErr w:type="gramStart"/>
      <w:r>
        <w:rPr>
          <w:b/>
          <w:sz w:val="20"/>
          <w:szCs w:val="20"/>
          <w:lang w:eastAsia="zh-CN"/>
        </w:rPr>
        <w:t>9</w:t>
      </w:r>
      <w:proofErr w:type="gramEnd"/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55DA9">
        <w:rPr>
          <w:sz w:val="20"/>
          <w:szCs w:val="20"/>
        </w:rPr>
        <w:t>[B]</w:t>
      </w: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355DA9">
        <w:rPr>
          <w:sz w:val="20"/>
          <w:szCs w:val="20"/>
        </w:rPr>
        <w:t xml:space="preserve">Seja </w:t>
      </w:r>
      <w:r w:rsidRPr="00355DA9">
        <w:rPr>
          <w:position w:val="-4"/>
          <w:sz w:val="20"/>
          <w:szCs w:val="20"/>
          <w:lang w:eastAsia="zh-CN"/>
        </w:rPr>
        <w:object w:dxaOrig="140" w:dyaOrig="199">
          <v:shape id="_x0000_i1127" type="#_x0000_t75" style="width:6.75pt;height:9.75pt" o:ole="">
            <v:imagedata r:id="rId223" o:title=""/>
          </v:shape>
          <o:OLEObject Type="Embed" ProgID="Equation.DSMT4" ShapeID="_x0000_i1127" DrawAspect="Content" ObjectID="_1611473182" r:id="rId224"/>
        </w:object>
      </w:r>
      <w:r w:rsidRPr="00355DA9">
        <w:rPr>
          <w:sz w:val="20"/>
          <w:szCs w:val="20"/>
        </w:rPr>
        <w:t xml:space="preserve"> o raio da esfera. Sabendo que o volume da esfera é </w:t>
      </w:r>
      <w:r w:rsidRPr="00355DA9">
        <w:rPr>
          <w:position w:val="-8"/>
          <w:sz w:val="20"/>
          <w:szCs w:val="20"/>
          <w:lang w:eastAsia="zh-CN"/>
        </w:rPr>
        <w:object w:dxaOrig="1080" w:dyaOrig="340">
          <v:shape id="_x0000_i1128" type="#_x0000_t75" style="width:54pt;height:17.25pt" o:ole="">
            <v:imagedata r:id="rId225" o:title=""/>
          </v:shape>
          <o:OLEObject Type="Embed" ProgID="Equation.DSMT4" ShapeID="_x0000_i1128" DrawAspect="Content" ObjectID="_1611473183" r:id="rId226"/>
        </w:object>
      </w:r>
      <w:r w:rsidRPr="00355DA9">
        <w:rPr>
          <w:sz w:val="20"/>
          <w:szCs w:val="20"/>
        </w:rPr>
        <w:t xml:space="preserve"> temos</w:t>
      </w: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zh-CN"/>
        </w:rPr>
      </w:pPr>
      <w:r w:rsidRPr="00355DA9">
        <w:rPr>
          <w:position w:val="-22"/>
          <w:sz w:val="20"/>
          <w:szCs w:val="20"/>
          <w:lang w:eastAsia="zh-CN"/>
        </w:rPr>
        <w:object w:dxaOrig="2719" w:dyaOrig="560">
          <v:shape id="_x0000_i1129" type="#_x0000_t75" style="width:134.25pt;height:27.75pt" o:ole="">
            <v:imagedata r:id="rId227" o:title=""/>
          </v:shape>
          <o:OLEObject Type="Embed" ProgID="Equation.DSMT4" ShapeID="_x0000_i1129" DrawAspect="Content" ObjectID="_1611473184" r:id="rId228"/>
        </w:object>
      </w: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  <w:lang w:eastAsia="zh-CN"/>
        </w:rPr>
      </w:pP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355DA9">
        <w:rPr>
          <w:sz w:val="20"/>
          <w:szCs w:val="20"/>
        </w:rPr>
        <w:t>Portanto, a área da superfície de cada faixa é igual a</w:t>
      </w:r>
    </w:p>
    <w:p w:rsidR="00786A07" w:rsidRPr="00355DA9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Default="00786A07" w:rsidP="00786A07">
      <w:pPr>
        <w:jc w:val="left"/>
        <w:rPr>
          <w:lang w:val="en-US" w:eastAsia="zh-CN"/>
        </w:rPr>
      </w:pPr>
      <w:r w:rsidRPr="00355DA9">
        <w:rPr>
          <w:position w:val="-22"/>
          <w:sz w:val="20"/>
          <w:szCs w:val="20"/>
          <w:lang w:eastAsia="zh-CN"/>
        </w:rPr>
        <w:object w:dxaOrig="2820" w:dyaOrig="560">
          <v:shape id="_x0000_i1130" type="#_x0000_t75" style="width:141pt;height:27.75pt" o:ole="">
            <v:imagedata r:id="rId229" o:title=""/>
          </v:shape>
          <o:OLEObject Type="Embed" ProgID="Equation.DSMT4" ShapeID="_x0000_i1130" DrawAspect="Content" ObjectID="_1611473185" r:id="rId230"/>
        </w:object>
      </w:r>
      <w:r w:rsidRPr="00355DA9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Pr="00D96138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96138">
        <w:rPr>
          <w:sz w:val="20"/>
          <w:szCs w:val="20"/>
        </w:rPr>
        <w:t>[A]</w:t>
      </w:r>
    </w:p>
    <w:p w:rsidR="00786A07" w:rsidRPr="00D96138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Pr="00D96138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D96138">
        <w:rPr>
          <w:sz w:val="20"/>
          <w:szCs w:val="20"/>
        </w:rPr>
        <w:t>O resultado pedido é dado por</w:t>
      </w:r>
    </w:p>
    <w:p w:rsidR="00786A07" w:rsidRPr="00D96138" w:rsidRDefault="00786A07" w:rsidP="00786A07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6A07" w:rsidRDefault="00786A07" w:rsidP="00786A07">
      <w:pPr>
        <w:jc w:val="left"/>
        <w:rPr>
          <w:lang w:val="en-US" w:eastAsia="zh-CN"/>
        </w:rPr>
      </w:pPr>
      <w:r w:rsidRPr="00D96138">
        <w:rPr>
          <w:position w:val="-40"/>
          <w:sz w:val="20"/>
          <w:szCs w:val="20"/>
          <w:lang w:eastAsia="zh-CN"/>
        </w:rPr>
        <w:object w:dxaOrig="3800" w:dyaOrig="900">
          <v:shape id="_x0000_i1131" type="#_x0000_t75" style="width:188.25pt;height:45pt" o:ole="">
            <v:imagedata r:id="rId231" o:title=""/>
          </v:shape>
          <o:OLEObject Type="Embed" ProgID="Equation.DSMT4" ShapeID="_x0000_i1131" DrawAspect="Content" ObjectID="_1611473186" r:id="rId232"/>
        </w:object>
      </w:r>
      <w:r w:rsidRPr="00D96138">
        <w:rPr>
          <w:sz w:val="20"/>
          <w:szCs w:val="20"/>
        </w:rPr>
        <w:t xml:space="preserve">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6A07" w:rsidRDefault="00786A07" w:rsidP="00786A07">
      <w:pPr>
        <w:jc w:val="left"/>
        <w:rPr>
          <w:lang w:val="en-US" w:eastAsia="zh-CN"/>
        </w:rPr>
      </w:pPr>
    </w:p>
    <w:p w:rsidR="00786A07" w:rsidRDefault="00786A07" w:rsidP="00786A07">
      <w:pPr>
        <w:jc w:val="left"/>
        <w:rPr>
          <w:lang w:val="en-US" w:eastAsia="zh-CN"/>
        </w:rPr>
      </w:pPr>
      <w:r>
        <w:rPr>
          <w:lang w:val="en-US" w:eastAsia="zh-CN"/>
        </w:rPr>
        <w:br w:type="page"/>
      </w:r>
    </w:p>
    <w:p w:rsidR="00786A07" w:rsidRDefault="00786A07" w:rsidP="00786A07">
      <w:pPr>
        <w:rPr>
          <w:lang w:val="en-US" w:eastAsia="zh-CN"/>
        </w:rPr>
      </w:pPr>
    </w:p>
    <w:p w:rsidR="00786A07" w:rsidRPr="000E7E93" w:rsidRDefault="00786A07" w:rsidP="00786A07">
      <w:pPr>
        <w:pBdr>
          <w:bottom w:val="single" w:sz="4" w:space="1" w:color="auto"/>
        </w:pBdr>
        <w:rPr>
          <w:b/>
          <w:lang w:eastAsia="zh-CN"/>
        </w:rPr>
      </w:pPr>
      <w:r w:rsidRPr="000E7E93">
        <w:rPr>
          <w:b/>
          <w:lang w:eastAsia="zh-CN"/>
        </w:rPr>
        <w:t>Resumo das questões selecionadas nesta atividade</w:t>
      </w:r>
    </w:p>
    <w:p w:rsidR="00786A07" w:rsidRDefault="00786A07" w:rsidP="00786A07">
      <w:pPr>
        <w:rPr>
          <w:b/>
          <w:sz w:val="20"/>
          <w:szCs w:val="20"/>
          <w:lang w:eastAsia="zh-CN"/>
        </w:rPr>
      </w:pPr>
    </w:p>
    <w:p w:rsidR="00786A07" w:rsidRPr="000E7E93" w:rsidRDefault="00786A07" w:rsidP="00786A07">
      <w:pPr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04/02/2019 às 10:03</w:t>
      </w:r>
    </w:p>
    <w:p w:rsidR="00786A07" w:rsidRPr="000E7E93" w:rsidRDefault="00786A07" w:rsidP="00786A07">
      <w:pPr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proofErr w:type="spellStart"/>
      <w:r w:rsidRPr="000E7E93">
        <w:rPr>
          <w:color w:val="0000FF"/>
          <w:sz w:val="20"/>
          <w:szCs w:val="20"/>
          <w:lang w:eastAsia="zh-CN"/>
        </w:rPr>
        <w:t>abcd</w:t>
      </w:r>
      <w:proofErr w:type="spellEnd"/>
    </w:p>
    <w:p w:rsidR="00786A07" w:rsidRDefault="00786A07" w:rsidP="00786A07">
      <w:pPr>
        <w:rPr>
          <w:b/>
          <w:sz w:val="20"/>
          <w:szCs w:val="20"/>
          <w:lang w:eastAsia="zh-CN"/>
        </w:rPr>
      </w:pPr>
    </w:p>
    <w:p w:rsidR="00786A07" w:rsidRDefault="00786A07" w:rsidP="00786A07">
      <w:pPr>
        <w:pBdr>
          <w:top w:val="single" w:sz="4" w:space="1" w:color="auto"/>
        </w:pBdr>
        <w:rPr>
          <w:b/>
          <w:sz w:val="20"/>
          <w:szCs w:val="20"/>
          <w:lang w:eastAsia="zh-CN"/>
        </w:rPr>
      </w:pPr>
    </w:p>
    <w:p w:rsidR="00786A07" w:rsidRPr="002D03F5" w:rsidRDefault="00786A07" w:rsidP="00786A07">
      <w:pPr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786A07" w:rsidRPr="002D03F5" w:rsidRDefault="00786A07" w:rsidP="00786A07">
      <w:pPr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786A07" w:rsidRPr="002D03F5" w:rsidRDefault="00786A07" w:rsidP="00786A07">
      <w:pPr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 xml:space="preserve">Q/DB = número da questão no banco de dados do </w:t>
      </w:r>
      <w:proofErr w:type="spellStart"/>
      <w:r w:rsidRPr="002D03F5">
        <w:rPr>
          <w:sz w:val="20"/>
          <w:szCs w:val="20"/>
          <w:lang w:eastAsia="zh-CN"/>
        </w:rPr>
        <w:t>SuperPro</w:t>
      </w:r>
      <w:proofErr w:type="spellEnd"/>
      <w:r w:rsidRPr="002D03F5">
        <w:rPr>
          <w:sz w:val="20"/>
          <w:szCs w:val="20"/>
          <w:lang w:eastAsia="zh-CN"/>
        </w:rPr>
        <w:t>®</w:t>
      </w:r>
    </w:p>
    <w:p w:rsidR="00786A07" w:rsidRPr="002D03F5" w:rsidRDefault="00786A07" w:rsidP="00786A07">
      <w:pPr>
        <w:rPr>
          <w:b/>
          <w:sz w:val="20"/>
          <w:szCs w:val="20"/>
          <w:lang w:eastAsia="zh-CN"/>
        </w:rPr>
      </w:pPr>
    </w:p>
    <w:p w:rsidR="00786A07" w:rsidRPr="000E7E93" w:rsidRDefault="00786A07" w:rsidP="00786A07">
      <w:pPr>
        <w:rPr>
          <w:b/>
          <w:sz w:val="20"/>
          <w:szCs w:val="20"/>
          <w:lang w:eastAsia="zh-CN"/>
        </w:rPr>
      </w:pPr>
    </w:p>
    <w:p w:rsidR="00786A07" w:rsidRDefault="00786A07" w:rsidP="00786A07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/prova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>
        <w:rPr>
          <w:b/>
          <w:sz w:val="20"/>
          <w:szCs w:val="20"/>
          <w:lang w:eastAsia="zh-CN"/>
        </w:rPr>
        <w:tab/>
        <w:t>Grau/Dif.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>
        <w:rPr>
          <w:b/>
          <w:sz w:val="20"/>
          <w:szCs w:val="20"/>
          <w:lang w:eastAsia="zh-CN"/>
        </w:rPr>
        <w:tab/>
        <w:t>Tipo</w:t>
      </w:r>
    </w:p>
    <w:p w:rsidR="00786A07" w:rsidRDefault="00786A07" w:rsidP="00786A07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rPr>
          <w:b/>
          <w:sz w:val="20"/>
          <w:szCs w:val="20"/>
          <w:lang w:eastAsia="zh-CN"/>
        </w:rPr>
      </w:pP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>
        <w:rPr>
          <w:color w:val="0000FF"/>
          <w:sz w:val="20"/>
          <w:szCs w:val="20"/>
          <w:lang w:eastAsia="zh-CN"/>
        </w:rPr>
        <w:tab/>
        <w:t>182288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>Fuvest/2019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>
        <w:rPr>
          <w:color w:val="0000FF"/>
          <w:sz w:val="20"/>
          <w:szCs w:val="20"/>
          <w:lang w:eastAsia="zh-CN"/>
        </w:rPr>
        <w:tab/>
        <w:t>176195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ifal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>
        <w:rPr>
          <w:color w:val="0000FF"/>
          <w:sz w:val="20"/>
          <w:szCs w:val="20"/>
          <w:lang w:eastAsia="zh-CN"/>
        </w:rPr>
        <w:tab/>
        <w:t>181487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Espm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>
        <w:rPr>
          <w:color w:val="0000FF"/>
          <w:sz w:val="20"/>
          <w:szCs w:val="20"/>
          <w:lang w:eastAsia="zh-CN"/>
        </w:rPr>
        <w:tab/>
        <w:t>175879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ifpe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>
        <w:rPr>
          <w:color w:val="0000FF"/>
          <w:sz w:val="20"/>
          <w:szCs w:val="20"/>
          <w:lang w:eastAsia="zh-CN"/>
        </w:rPr>
        <w:tab/>
        <w:t>181536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cmrj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>
        <w:rPr>
          <w:color w:val="0000FF"/>
          <w:sz w:val="20"/>
          <w:szCs w:val="20"/>
          <w:lang w:eastAsia="zh-CN"/>
        </w:rPr>
        <w:tab/>
        <w:t>180165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Imed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>
        <w:rPr>
          <w:color w:val="0000FF"/>
          <w:sz w:val="20"/>
          <w:szCs w:val="20"/>
          <w:lang w:eastAsia="zh-CN"/>
        </w:rPr>
        <w:tab/>
        <w:t>181469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Espm</w:t>
      </w:r>
      <w:proofErr w:type="spellEnd"/>
      <w:r>
        <w:rPr>
          <w:color w:val="0000FF"/>
          <w:sz w:val="20"/>
          <w:szCs w:val="20"/>
          <w:lang w:eastAsia="zh-CN"/>
        </w:rPr>
        <w:t>/2018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>
        <w:rPr>
          <w:color w:val="0000FF"/>
          <w:sz w:val="20"/>
          <w:szCs w:val="20"/>
          <w:lang w:eastAsia="zh-CN"/>
        </w:rPr>
        <w:tab/>
        <w:t>167379</w:t>
      </w:r>
      <w:r>
        <w:rPr>
          <w:color w:val="0000FF"/>
          <w:sz w:val="20"/>
          <w:szCs w:val="20"/>
          <w:lang w:eastAsia="zh-CN"/>
        </w:rPr>
        <w:tab/>
        <w:t>Média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  <w:t xml:space="preserve">G1 - </w:t>
      </w:r>
      <w:proofErr w:type="spellStart"/>
      <w:r>
        <w:rPr>
          <w:color w:val="0000FF"/>
          <w:sz w:val="20"/>
          <w:szCs w:val="20"/>
          <w:lang w:eastAsia="zh-CN"/>
        </w:rPr>
        <w:t>ifal</w:t>
      </w:r>
      <w:proofErr w:type="spellEnd"/>
      <w:r>
        <w:rPr>
          <w:color w:val="0000FF"/>
          <w:sz w:val="20"/>
          <w:szCs w:val="20"/>
          <w:lang w:eastAsia="zh-CN"/>
        </w:rPr>
        <w:t>/2017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>
        <w:rPr>
          <w:color w:val="0000FF"/>
          <w:sz w:val="20"/>
          <w:szCs w:val="20"/>
          <w:lang w:eastAsia="zh-CN"/>
        </w:rPr>
        <w:tab/>
        <w:t>138406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Udesc</w:t>
      </w:r>
      <w:proofErr w:type="spellEnd"/>
      <w:r>
        <w:rPr>
          <w:color w:val="0000FF"/>
          <w:sz w:val="20"/>
          <w:szCs w:val="20"/>
          <w:lang w:eastAsia="zh-CN"/>
        </w:rPr>
        <w:t>/2015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lang w:val="en-US" w:eastAsia="zh-CN"/>
        </w:rPr>
        <w:t xml:space="preserve"> </w:t>
      </w:r>
    </w:p>
    <w:p w:rsidR="00786A07" w:rsidRDefault="00786A07" w:rsidP="00786A07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>
        <w:rPr>
          <w:color w:val="0000FF"/>
          <w:sz w:val="20"/>
          <w:szCs w:val="20"/>
          <w:lang w:eastAsia="zh-CN"/>
        </w:rPr>
        <w:tab/>
        <w:t>131786</w:t>
      </w:r>
      <w:r>
        <w:rPr>
          <w:color w:val="0000FF"/>
          <w:sz w:val="20"/>
          <w:szCs w:val="20"/>
          <w:lang w:eastAsia="zh-CN"/>
        </w:rPr>
        <w:tab/>
        <w:t>Baixa</w:t>
      </w:r>
      <w:r>
        <w:rPr>
          <w:color w:val="0000FF"/>
          <w:sz w:val="20"/>
          <w:szCs w:val="20"/>
          <w:lang w:eastAsia="zh-CN"/>
        </w:rPr>
        <w:tab/>
        <w:t>Matemática</w:t>
      </w:r>
      <w:r>
        <w:rPr>
          <w:color w:val="0000FF"/>
          <w:sz w:val="20"/>
          <w:szCs w:val="20"/>
          <w:lang w:eastAsia="zh-CN"/>
        </w:rPr>
        <w:tab/>
      </w:r>
      <w:proofErr w:type="spellStart"/>
      <w:r>
        <w:rPr>
          <w:color w:val="0000FF"/>
          <w:sz w:val="20"/>
          <w:szCs w:val="20"/>
          <w:lang w:eastAsia="zh-CN"/>
        </w:rPr>
        <w:t>Cefet</w:t>
      </w:r>
      <w:proofErr w:type="spellEnd"/>
      <w:r>
        <w:rPr>
          <w:color w:val="0000FF"/>
          <w:sz w:val="20"/>
          <w:szCs w:val="20"/>
          <w:lang w:eastAsia="zh-CN"/>
        </w:rPr>
        <w:t xml:space="preserve"> MG/2014</w:t>
      </w:r>
      <w:r>
        <w:rPr>
          <w:color w:val="0000FF"/>
          <w:sz w:val="20"/>
          <w:szCs w:val="20"/>
          <w:lang w:eastAsia="zh-CN"/>
        </w:rPr>
        <w:tab/>
        <w:t>Múltipla escolha</w:t>
      </w:r>
    </w:p>
    <w:p w:rsidR="00786A07" w:rsidRPr="0033074F" w:rsidRDefault="00786A07" w:rsidP="00786A07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>
        <w:rPr>
          <w:rFonts w:eastAsia="SimSun"/>
        </w:rPr>
        <w:t xml:space="preserve"> </w:t>
      </w:r>
    </w:p>
    <w:p w:rsidR="00B35A84" w:rsidRPr="00B35A84" w:rsidRDefault="00B35A84" w:rsidP="00B35A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35A84" w:rsidRPr="00B35A84" w:rsidSect="00D45E03">
      <w:type w:val="continuous"/>
      <w:pgSz w:w="11907" w:h="16840" w:code="9"/>
      <w:pgMar w:top="851" w:right="851" w:bottom="851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3" w:rsidRDefault="00A85F93">
      <w:r>
        <w:separator/>
      </w:r>
    </w:p>
  </w:endnote>
  <w:endnote w:type="continuationSeparator" w:id="0">
    <w:p w:rsidR="00A85F93" w:rsidRDefault="00A8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C2" w:rsidRDefault="004E5AEA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vjsg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3" w:rsidRDefault="00A85F93">
      <w:r>
        <w:separator/>
      </w:r>
    </w:p>
  </w:footnote>
  <w:footnote w:type="continuationSeparator" w:id="0">
    <w:p w:rsidR="00A85F93" w:rsidRDefault="00A8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1EB"/>
    <w:multiLevelType w:val="hybridMultilevel"/>
    <w:tmpl w:val="BE7E8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2B0"/>
    <w:multiLevelType w:val="hybridMultilevel"/>
    <w:tmpl w:val="96B8B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C39"/>
    <w:multiLevelType w:val="hybridMultilevel"/>
    <w:tmpl w:val="BB5E92D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21EAE"/>
    <w:multiLevelType w:val="hybridMultilevel"/>
    <w:tmpl w:val="50A6604C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36953"/>
    <w:multiLevelType w:val="hybridMultilevel"/>
    <w:tmpl w:val="E22AF9CA"/>
    <w:lvl w:ilvl="0" w:tplc="C8866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0B"/>
    <w:multiLevelType w:val="hybridMultilevel"/>
    <w:tmpl w:val="A78C48D8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E763E"/>
    <w:multiLevelType w:val="hybridMultilevel"/>
    <w:tmpl w:val="DE723D22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8783D"/>
    <w:multiLevelType w:val="hybridMultilevel"/>
    <w:tmpl w:val="10E45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168"/>
    <w:multiLevelType w:val="hybridMultilevel"/>
    <w:tmpl w:val="44A021D2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071"/>
    <w:multiLevelType w:val="hybridMultilevel"/>
    <w:tmpl w:val="D50244C4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1900"/>
    <w:multiLevelType w:val="hybridMultilevel"/>
    <w:tmpl w:val="52F61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9AD"/>
    <w:multiLevelType w:val="hybridMultilevel"/>
    <w:tmpl w:val="A5AA00A2"/>
    <w:lvl w:ilvl="0" w:tplc="E55CB4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2C7E"/>
    <w:multiLevelType w:val="hybridMultilevel"/>
    <w:tmpl w:val="88A4955E"/>
    <w:lvl w:ilvl="0" w:tplc="0DC0D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A37"/>
    <w:multiLevelType w:val="hybridMultilevel"/>
    <w:tmpl w:val="52A0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2D6"/>
    <w:multiLevelType w:val="hybridMultilevel"/>
    <w:tmpl w:val="326E1B46"/>
    <w:lvl w:ilvl="0" w:tplc="F5F20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021D5"/>
    <w:multiLevelType w:val="hybridMultilevel"/>
    <w:tmpl w:val="33E64EB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11B85"/>
    <w:multiLevelType w:val="hybridMultilevel"/>
    <w:tmpl w:val="8C0C1942"/>
    <w:lvl w:ilvl="0" w:tplc="96E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A6A3E"/>
    <w:multiLevelType w:val="hybridMultilevel"/>
    <w:tmpl w:val="5EC87B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03302"/>
    <w:multiLevelType w:val="hybridMultilevel"/>
    <w:tmpl w:val="1DC0A60C"/>
    <w:lvl w:ilvl="0" w:tplc="29A62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1ECC"/>
    <w:multiLevelType w:val="hybridMultilevel"/>
    <w:tmpl w:val="51965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A027B"/>
    <w:multiLevelType w:val="hybridMultilevel"/>
    <w:tmpl w:val="A504F9A8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F543E"/>
    <w:multiLevelType w:val="hybridMultilevel"/>
    <w:tmpl w:val="2982DB2E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67FF5"/>
    <w:multiLevelType w:val="hybridMultilevel"/>
    <w:tmpl w:val="7CE2470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D7B78"/>
    <w:multiLevelType w:val="hybridMultilevel"/>
    <w:tmpl w:val="EEDC272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32B80"/>
    <w:multiLevelType w:val="hybridMultilevel"/>
    <w:tmpl w:val="0770CB8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330D"/>
    <w:multiLevelType w:val="hybridMultilevel"/>
    <w:tmpl w:val="53ECE06E"/>
    <w:lvl w:ilvl="0" w:tplc="7228E3E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E7B08"/>
    <w:multiLevelType w:val="hybridMultilevel"/>
    <w:tmpl w:val="6D92FD2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E2D19"/>
    <w:multiLevelType w:val="hybridMultilevel"/>
    <w:tmpl w:val="9F7E45C6"/>
    <w:lvl w:ilvl="0" w:tplc="CEEE27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306A"/>
    <w:multiLevelType w:val="singleLevel"/>
    <w:tmpl w:val="118A2BF2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>
    <w:nsid w:val="5411664D"/>
    <w:multiLevelType w:val="hybridMultilevel"/>
    <w:tmpl w:val="DF4CF58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B04AA"/>
    <w:multiLevelType w:val="hybridMultilevel"/>
    <w:tmpl w:val="2828E316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77702"/>
    <w:multiLevelType w:val="hybridMultilevel"/>
    <w:tmpl w:val="7C8451FA"/>
    <w:lvl w:ilvl="0" w:tplc="CE66A6D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16534"/>
    <w:multiLevelType w:val="hybridMultilevel"/>
    <w:tmpl w:val="01D81740"/>
    <w:lvl w:ilvl="0" w:tplc="F24CD7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A1994"/>
    <w:multiLevelType w:val="hybridMultilevel"/>
    <w:tmpl w:val="9378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24FB"/>
    <w:multiLevelType w:val="hybridMultilevel"/>
    <w:tmpl w:val="5234F57E"/>
    <w:lvl w:ilvl="0" w:tplc="BEE60B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56796"/>
    <w:multiLevelType w:val="hybridMultilevel"/>
    <w:tmpl w:val="47F84EBC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34DBC"/>
    <w:multiLevelType w:val="hybridMultilevel"/>
    <w:tmpl w:val="8F0A1C04"/>
    <w:lvl w:ilvl="0" w:tplc="9AA41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07B8"/>
    <w:multiLevelType w:val="hybridMultilevel"/>
    <w:tmpl w:val="88AE0178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B677E"/>
    <w:multiLevelType w:val="hybridMultilevel"/>
    <w:tmpl w:val="396424E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91E1E"/>
    <w:multiLevelType w:val="hybridMultilevel"/>
    <w:tmpl w:val="382A0C44"/>
    <w:lvl w:ilvl="0" w:tplc="70FE18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120B"/>
    <w:multiLevelType w:val="hybridMultilevel"/>
    <w:tmpl w:val="E380510E"/>
    <w:lvl w:ilvl="0" w:tplc="4FF021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D409E"/>
    <w:multiLevelType w:val="hybridMultilevel"/>
    <w:tmpl w:val="CAFCB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1"/>
  </w:num>
  <w:num w:numId="4">
    <w:abstractNumId w:val="31"/>
  </w:num>
  <w:num w:numId="5">
    <w:abstractNumId w:val="22"/>
  </w:num>
  <w:num w:numId="6">
    <w:abstractNumId w:val="24"/>
  </w:num>
  <w:num w:numId="7">
    <w:abstractNumId w:val="23"/>
  </w:num>
  <w:num w:numId="8">
    <w:abstractNumId w:val="37"/>
  </w:num>
  <w:num w:numId="9">
    <w:abstractNumId w:val="40"/>
  </w:num>
  <w:num w:numId="10">
    <w:abstractNumId w:val="39"/>
  </w:num>
  <w:num w:numId="11">
    <w:abstractNumId w:val="42"/>
  </w:num>
  <w:num w:numId="12">
    <w:abstractNumId w:val="4"/>
  </w:num>
  <w:num w:numId="13">
    <w:abstractNumId w:val="25"/>
  </w:num>
  <w:num w:numId="14">
    <w:abstractNumId w:val="11"/>
  </w:num>
  <w:num w:numId="15">
    <w:abstractNumId w:val="5"/>
  </w:num>
  <w:num w:numId="16">
    <w:abstractNumId w:val="28"/>
  </w:num>
  <w:num w:numId="17">
    <w:abstractNumId w:val="32"/>
  </w:num>
  <w:num w:numId="18">
    <w:abstractNumId w:val="8"/>
  </w:num>
  <w:num w:numId="19">
    <w:abstractNumId w:val="27"/>
  </w:num>
  <w:num w:numId="20">
    <w:abstractNumId w:val="7"/>
  </w:num>
  <w:num w:numId="21">
    <w:abstractNumId w:val="17"/>
  </w:num>
  <w:num w:numId="22">
    <w:abstractNumId w:val="15"/>
  </w:num>
  <w:num w:numId="23">
    <w:abstractNumId w:val="3"/>
  </w:num>
  <w:num w:numId="24">
    <w:abstractNumId w:val="21"/>
  </w:num>
  <w:num w:numId="25">
    <w:abstractNumId w:val="12"/>
  </w:num>
  <w:num w:numId="26">
    <w:abstractNumId w:val="14"/>
  </w:num>
  <w:num w:numId="27">
    <w:abstractNumId w:val="18"/>
  </w:num>
  <w:num w:numId="28">
    <w:abstractNumId w:val="9"/>
  </w:num>
  <w:num w:numId="29">
    <w:abstractNumId w:val="43"/>
  </w:num>
  <w:num w:numId="30">
    <w:abstractNumId w:val="2"/>
  </w:num>
  <w:num w:numId="31">
    <w:abstractNumId w:val="13"/>
  </w:num>
  <w:num w:numId="32">
    <w:abstractNumId w:val="29"/>
  </w:num>
  <w:num w:numId="33">
    <w:abstractNumId w:val="16"/>
  </w:num>
  <w:num w:numId="34">
    <w:abstractNumId w:val="33"/>
  </w:num>
  <w:num w:numId="35">
    <w:abstractNumId w:val="34"/>
  </w:num>
  <w:num w:numId="36">
    <w:abstractNumId w:val="36"/>
  </w:num>
  <w:num w:numId="37">
    <w:abstractNumId w:val="20"/>
  </w:num>
  <w:num w:numId="38">
    <w:abstractNumId w:val="6"/>
  </w:num>
  <w:num w:numId="39">
    <w:abstractNumId w:val="38"/>
  </w:num>
  <w:num w:numId="40">
    <w:abstractNumId w:val="26"/>
  </w:num>
  <w:num w:numId="41">
    <w:abstractNumId w:val="30"/>
    <w:lvlOverride w:ilvl="0">
      <w:startOverride w:val="1"/>
    </w:lvlOverride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E"/>
    <w:rsid w:val="000013FF"/>
    <w:rsid w:val="00005AA2"/>
    <w:rsid w:val="000274D9"/>
    <w:rsid w:val="000441D0"/>
    <w:rsid w:val="000725E0"/>
    <w:rsid w:val="00074D23"/>
    <w:rsid w:val="000830E9"/>
    <w:rsid w:val="0008359D"/>
    <w:rsid w:val="00094ED6"/>
    <w:rsid w:val="000A10C2"/>
    <w:rsid w:val="000A29C2"/>
    <w:rsid w:val="000A38FD"/>
    <w:rsid w:val="000B3205"/>
    <w:rsid w:val="000D61CD"/>
    <w:rsid w:val="000E0616"/>
    <w:rsid w:val="000E1580"/>
    <w:rsid w:val="000E5B1B"/>
    <w:rsid w:val="000E726E"/>
    <w:rsid w:val="000E7873"/>
    <w:rsid w:val="000E7927"/>
    <w:rsid w:val="000F0A09"/>
    <w:rsid w:val="001012DA"/>
    <w:rsid w:val="001048D8"/>
    <w:rsid w:val="0011079C"/>
    <w:rsid w:val="00112306"/>
    <w:rsid w:val="001136DC"/>
    <w:rsid w:val="00113906"/>
    <w:rsid w:val="001367D9"/>
    <w:rsid w:val="00140B83"/>
    <w:rsid w:val="00151163"/>
    <w:rsid w:val="0016653B"/>
    <w:rsid w:val="00172850"/>
    <w:rsid w:val="001A04F6"/>
    <w:rsid w:val="001B2E8D"/>
    <w:rsid w:val="001B7B97"/>
    <w:rsid w:val="001D0942"/>
    <w:rsid w:val="001D3BAB"/>
    <w:rsid w:val="001D5B4E"/>
    <w:rsid w:val="001E20E2"/>
    <w:rsid w:val="001F12FF"/>
    <w:rsid w:val="00200A8E"/>
    <w:rsid w:val="00203E68"/>
    <w:rsid w:val="00204221"/>
    <w:rsid w:val="00211F80"/>
    <w:rsid w:val="00214818"/>
    <w:rsid w:val="0022407D"/>
    <w:rsid w:val="00245A71"/>
    <w:rsid w:val="0025235E"/>
    <w:rsid w:val="002638B1"/>
    <w:rsid w:val="00283D58"/>
    <w:rsid w:val="002B220A"/>
    <w:rsid w:val="002B5C0E"/>
    <w:rsid w:val="002C307F"/>
    <w:rsid w:val="002C4996"/>
    <w:rsid w:val="002D0D69"/>
    <w:rsid w:val="002D5867"/>
    <w:rsid w:val="002F0DBC"/>
    <w:rsid w:val="00302924"/>
    <w:rsid w:val="003157D2"/>
    <w:rsid w:val="00317842"/>
    <w:rsid w:val="00325768"/>
    <w:rsid w:val="003276B6"/>
    <w:rsid w:val="00330AD3"/>
    <w:rsid w:val="00363E55"/>
    <w:rsid w:val="00390029"/>
    <w:rsid w:val="003A5212"/>
    <w:rsid w:val="003C61FB"/>
    <w:rsid w:val="003D35B2"/>
    <w:rsid w:val="003F29C0"/>
    <w:rsid w:val="00421C56"/>
    <w:rsid w:val="00422F8D"/>
    <w:rsid w:val="00425424"/>
    <w:rsid w:val="0043172E"/>
    <w:rsid w:val="0044115D"/>
    <w:rsid w:val="00445DCE"/>
    <w:rsid w:val="00446A9D"/>
    <w:rsid w:val="00447868"/>
    <w:rsid w:val="0045226C"/>
    <w:rsid w:val="00452F86"/>
    <w:rsid w:val="004662BB"/>
    <w:rsid w:val="004910A5"/>
    <w:rsid w:val="00494E5C"/>
    <w:rsid w:val="004A4609"/>
    <w:rsid w:val="004C14A5"/>
    <w:rsid w:val="004C276C"/>
    <w:rsid w:val="004C3160"/>
    <w:rsid w:val="004D4CB3"/>
    <w:rsid w:val="004D5C79"/>
    <w:rsid w:val="004D79A2"/>
    <w:rsid w:val="004E5AEA"/>
    <w:rsid w:val="004F5AFE"/>
    <w:rsid w:val="005031CF"/>
    <w:rsid w:val="00504A25"/>
    <w:rsid w:val="005115BC"/>
    <w:rsid w:val="00511951"/>
    <w:rsid w:val="00521CE8"/>
    <w:rsid w:val="005240BD"/>
    <w:rsid w:val="005314F7"/>
    <w:rsid w:val="0053391C"/>
    <w:rsid w:val="00555BBC"/>
    <w:rsid w:val="005837F9"/>
    <w:rsid w:val="00584878"/>
    <w:rsid w:val="00584A50"/>
    <w:rsid w:val="00585BC4"/>
    <w:rsid w:val="005961C9"/>
    <w:rsid w:val="005969A3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36390"/>
    <w:rsid w:val="00640723"/>
    <w:rsid w:val="00645B6F"/>
    <w:rsid w:val="006477A2"/>
    <w:rsid w:val="00660B83"/>
    <w:rsid w:val="00662F4D"/>
    <w:rsid w:val="00667F9B"/>
    <w:rsid w:val="00676B5D"/>
    <w:rsid w:val="006A1B91"/>
    <w:rsid w:val="006B0F0A"/>
    <w:rsid w:val="006B0F48"/>
    <w:rsid w:val="006F002D"/>
    <w:rsid w:val="007073CA"/>
    <w:rsid w:val="0071736E"/>
    <w:rsid w:val="00721992"/>
    <w:rsid w:val="0073240E"/>
    <w:rsid w:val="00736634"/>
    <w:rsid w:val="00742222"/>
    <w:rsid w:val="00757C52"/>
    <w:rsid w:val="00780A00"/>
    <w:rsid w:val="0078337B"/>
    <w:rsid w:val="00784C22"/>
    <w:rsid w:val="00786A07"/>
    <w:rsid w:val="007A66F5"/>
    <w:rsid w:val="007C0003"/>
    <w:rsid w:val="007D727C"/>
    <w:rsid w:val="007E11B6"/>
    <w:rsid w:val="007F3E9B"/>
    <w:rsid w:val="00800C53"/>
    <w:rsid w:val="0080374C"/>
    <w:rsid w:val="00810E83"/>
    <w:rsid w:val="0081330C"/>
    <w:rsid w:val="00820CA7"/>
    <w:rsid w:val="00825944"/>
    <w:rsid w:val="008311DB"/>
    <w:rsid w:val="008318C3"/>
    <w:rsid w:val="00837189"/>
    <w:rsid w:val="0084732A"/>
    <w:rsid w:val="00852E64"/>
    <w:rsid w:val="008603A9"/>
    <w:rsid w:val="00861058"/>
    <w:rsid w:val="008638B2"/>
    <w:rsid w:val="00866A35"/>
    <w:rsid w:val="00866C6D"/>
    <w:rsid w:val="00870824"/>
    <w:rsid w:val="00871977"/>
    <w:rsid w:val="0088669D"/>
    <w:rsid w:val="008909C0"/>
    <w:rsid w:val="008C07C0"/>
    <w:rsid w:val="008C4A54"/>
    <w:rsid w:val="008C6D38"/>
    <w:rsid w:val="008D02BD"/>
    <w:rsid w:val="008D3372"/>
    <w:rsid w:val="008E3CEC"/>
    <w:rsid w:val="008E60D3"/>
    <w:rsid w:val="00911764"/>
    <w:rsid w:val="00927564"/>
    <w:rsid w:val="009374DE"/>
    <w:rsid w:val="00956036"/>
    <w:rsid w:val="0096394E"/>
    <w:rsid w:val="00964778"/>
    <w:rsid w:val="00974226"/>
    <w:rsid w:val="009758B7"/>
    <w:rsid w:val="009774E4"/>
    <w:rsid w:val="00981C1F"/>
    <w:rsid w:val="00984CB5"/>
    <w:rsid w:val="00995995"/>
    <w:rsid w:val="00995A3B"/>
    <w:rsid w:val="009C26D5"/>
    <w:rsid w:val="009C5D0C"/>
    <w:rsid w:val="009D2239"/>
    <w:rsid w:val="009D5179"/>
    <w:rsid w:val="009E558B"/>
    <w:rsid w:val="009F2C70"/>
    <w:rsid w:val="00A0105D"/>
    <w:rsid w:val="00A05509"/>
    <w:rsid w:val="00A064CA"/>
    <w:rsid w:val="00A1762E"/>
    <w:rsid w:val="00A267B0"/>
    <w:rsid w:val="00A37569"/>
    <w:rsid w:val="00A42D4C"/>
    <w:rsid w:val="00A4634F"/>
    <w:rsid w:val="00A5134E"/>
    <w:rsid w:val="00A55B0A"/>
    <w:rsid w:val="00A718D1"/>
    <w:rsid w:val="00A74E80"/>
    <w:rsid w:val="00A800D4"/>
    <w:rsid w:val="00A85F93"/>
    <w:rsid w:val="00AA08AA"/>
    <w:rsid w:val="00AA74EB"/>
    <w:rsid w:val="00AB6C03"/>
    <w:rsid w:val="00AB774B"/>
    <w:rsid w:val="00AE17BA"/>
    <w:rsid w:val="00AE3F46"/>
    <w:rsid w:val="00B0399D"/>
    <w:rsid w:val="00B33E4E"/>
    <w:rsid w:val="00B35A84"/>
    <w:rsid w:val="00B56100"/>
    <w:rsid w:val="00B57E07"/>
    <w:rsid w:val="00B61E06"/>
    <w:rsid w:val="00B658D7"/>
    <w:rsid w:val="00B65E73"/>
    <w:rsid w:val="00B7736C"/>
    <w:rsid w:val="00B81D5D"/>
    <w:rsid w:val="00B8502F"/>
    <w:rsid w:val="00B87763"/>
    <w:rsid w:val="00B90EF5"/>
    <w:rsid w:val="00BA56BF"/>
    <w:rsid w:val="00BD2536"/>
    <w:rsid w:val="00BE1039"/>
    <w:rsid w:val="00BF6F39"/>
    <w:rsid w:val="00C208DF"/>
    <w:rsid w:val="00C3371C"/>
    <w:rsid w:val="00C36FFD"/>
    <w:rsid w:val="00C52BA2"/>
    <w:rsid w:val="00C5739C"/>
    <w:rsid w:val="00C66157"/>
    <w:rsid w:val="00C7397F"/>
    <w:rsid w:val="00C77196"/>
    <w:rsid w:val="00C82297"/>
    <w:rsid w:val="00CA6A22"/>
    <w:rsid w:val="00CB2D09"/>
    <w:rsid w:val="00CC2358"/>
    <w:rsid w:val="00CC4CC3"/>
    <w:rsid w:val="00CC70C9"/>
    <w:rsid w:val="00CD6398"/>
    <w:rsid w:val="00CE5F3B"/>
    <w:rsid w:val="00D00E76"/>
    <w:rsid w:val="00D027C4"/>
    <w:rsid w:val="00D02CF1"/>
    <w:rsid w:val="00D04E74"/>
    <w:rsid w:val="00D31F5C"/>
    <w:rsid w:val="00D4050F"/>
    <w:rsid w:val="00D63D34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D40D8"/>
    <w:rsid w:val="00DE4789"/>
    <w:rsid w:val="00DE6499"/>
    <w:rsid w:val="00DF5A32"/>
    <w:rsid w:val="00E07787"/>
    <w:rsid w:val="00E136D2"/>
    <w:rsid w:val="00E16791"/>
    <w:rsid w:val="00E30870"/>
    <w:rsid w:val="00E3798D"/>
    <w:rsid w:val="00E7445D"/>
    <w:rsid w:val="00E8707F"/>
    <w:rsid w:val="00EA2E19"/>
    <w:rsid w:val="00EB0323"/>
    <w:rsid w:val="00EC1BC8"/>
    <w:rsid w:val="00ED3B87"/>
    <w:rsid w:val="00ED3EDD"/>
    <w:rsid w:val="00F30EC2"/>
    <w:rsid w:val="00F311E3"/>
    <w:rsid w:val="00F40904"/>
    <w:rsid w:val="00F60FE7"/>
    <w:rsid w:val="00F63805"/>
    <w:rsid w:val="00F71D59"/>
    <w:rsid w:val="00F90993"/>
    <w:rsid w:val="00F90EFB"/>
    <w:rsid w:val="00F93521"/>
    <w:rsid w:val="00FC21A4"/>
    <w:rsid w:val="00FC21B8"/>
    <w:rsid w:val="00FC2EF3"/>
    <w:rsid w:val="00FC683B"/>
    <w:rsid w:val="00FE2AFD"/>
    <w:rsid w:val="00FE321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RodapChar">
    <w:name w:val="Rodapé Char"/>
    <w:basedOn w:val="Fontepargpadro"/>
    <w:link w:val="Rodap"/>
    <w:uiPriority w:val="99"/>
    <w:locked/>
    <w:rsid w:val="00786A07"/>
    <w:rPr>
      <w:sz w:val="24"/>
      <w:szCs w:val="24"/>
    </w:rPr>
  </w:style>
  <w:style w:type="character" w:styleId="Nmerodepgina">
    <w:name w:val="page number"/>
    <w:basedOn w:val="Fontepargpadro"/>
    <w:uiPriority w:val="99"/>
    <w:rsid w:val="00786A0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FF"/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semiHidden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semiHidden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customStyle="1" w:styleId="RodapChar">
    <w:name w:val="Rodapé Char"/>
    <w:basedOn w:val="Fontepargpadro"/>
    <w:link w:val="Rodap"/>
    <w:uiPriority w:val="99"/>
    <w:locked/>
    <w:rsid w:val="00786A07"/>
    <w:rPr>
      <w:sz w:val="24"/>
      <w:szCs w:val="24"/>
    </w:rPr>
  </w:style>
  <w:style w:type="character" w:styleId="Nmerodepgina">
    <w:name w:val="page number"/>
    <w:basedOn w:val="Fontepargpadro"/>
    <w:uiPriority w:val="99"/>
    <w:rsid w:val="00786A0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5.wmf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5.bin"/><Relationship Id="rId107" Type="http://schemas.openxmlformats.org/officeDocument/2006/relationships/image" Target="media/image52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8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3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0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96.wmf"/><Relationship Id="rId197" Type="http://schemas.openxmlformats.org/officeDocument/2006/relationships/oleObject" Target="embeddings/oleObject91.bin"/><Relationship Id="rId206" Type="http://schemas.openxmlformats.org/officeDocument/2006/relationships/oleObject" Target="embeddings/oleObject95.bin"/><Relationship Id="rId227" Type="http://schemas.openxmlformats.org/officeDocument/2006/relationships/image" Target="media/image114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3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3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6.bin"/><Relationship Id="rId161" Type="http://schemas.openxmlformats.org/officeDocument/2006/relationships/image" Target="media/image80.wmf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93.wmf"/><Relationship Id="rId217" Type="http://schemas.openxmlformats.org/officeDocument/2006/relationships/image" Target="media/image10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8.bin"/><Relationship Id="rId233" Type="http://schemas.openxmlformats.org/officeDocument/2006/relationships/fontTable" Target="fontTable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8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69.bin"/><Relationship Id="rId156" Type="http://schemas.openxmlformats.org/officeDocument/2006/relationships/oleObject" Target="embeddings/oleObject71.bin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9.bin"/><Relationship Id="rId202" Type="http://schemas.openxmlformats.org/officeDocument/2006/relationships/oleObject" Target="embeddings/oleObject93.bin"/><Relationship Id="rId207" Type="http://schemas.openxmlformats.org/officeDocument/2006/relationships/image" Target="media/image104.wmf"/><Relationship Id="rId223" Type="http://schemas.openxmlformats.org/officeDocument/2006/relationships/image" Target="media/image112.wmf"/><Relationship Id="rId228" Type="http://schemas.openxmlformats.org/officeDocument/2006/relationships/oleObject" Target="embeddings/oleObject106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3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4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1.wmf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1.bin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96.bin"/><Relationship Id="rId229" Type="http://schemas.openxmlformats.org/officeDocument/2006/relationships/image" Target="media/image115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4.wmf"/><Relationship Id="rId219" Type="http://schemas.openxmlformats.org/officeDocument/2006/relationships/image" Target="media/image11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9.bin"/><Relationship Id="rId230" Type="http://schemas.openxmlformats.org/officeDocument/2006/relationships/oleObject" Target="embeddings/oleObject107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0.bin"/><Relationship Id="rId209" Type="http://schemas.openxmlformats.org/officeDocument/2006/relationships/image" Target="media/image105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4.bin"/><Relationship Id="rId220" Type="http://schemas.openxmlformats.org/officeDocument/2006/relationships/oleObject" Target="embeddings/oleObject102.bin"/><Relationship Id="rId225" Type="http://schemas.openxmlformats.org/officeDocument/2006/relationships/image" Target="media/image113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2.wmf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7.bin"/><Relationship Id="rId215" Type="http://schemas.openxmlformats.org/officeDocument/2006/relationships/image" Target="media/image108.wmf"/><Relationship Id="rId26" Type="http://schemas.openxmlformats.org/officeDocument/2006/relationships/image" Target="media/image10.wmf"/><Relationship Id="rId231" Type="http://schemas.openxmlformats.org/officeDocument/2006/relationships/image" Target="media/image116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7.wmf"/><Relationship Id="rId196" Type="http://schemas.openxmlformats.org/officeDocument/2006/relationships/image" Target="media/image98.wmf"/><Relationship Id="rId200" Type="http://schemas.openxmlformats.org/officeDocument/2006/relationships/oleObject" Target="embeddings/oleObject92.bin"/><Relationship Id="rId16" Type="http://schemas.openxmlformats.org/officeDocument/2006/relationships/image" Target="media/image5.wmf"/><Relationship Id="rId221" Type="http://schemas.openxmlformats.org/officeDocument/2006/relationships/image" Target="media/image111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6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E LUIZ</dc:creator>
  <cp:lastModifiedBy>Walter</cp:lastModifiedBy>
  <cp:revision>2</cp:revision>
  <cp:lastPrinted>2013-03-25T10:21:00Z</cp:lastPrinted>
  <dcterms:created xsi:type="dcterms:W3CDTF">2019-02-12T12:36:00Z</dcterms:created>
  <dcterms:modified xsi:type="dcterms:W3CDTF">2019-02-12T12:36:00Z</dcterms:modified>
</cp:coreProperties>
</file>